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250" w:rsidRPr="009F7F80" w:rsidRDefault="00354250" w:rsidP="00354250">
      <w:pPr>
        <w:spacing w:after="0" w:line="240" w:lineRule="auto"/>
        <w:jc w:val="center"/>
        <w:outlineLvl w:val="0"/>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Доклад</w:t>
      </w:r>
    </w:p>
    <w:p w:rsidR="00354250" w:rsidRPr="009F7F80" w:rsidRDefault="00354250" w:rsidP="00354250">
      <w:pPr>
        <w:spacing w:after="0" w:line="240" w:lineRule="auto"/>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о ходе реализации и оценке эффективности муниципальных программ на территории Еланского муниципального района</w:t>
      </w:r>
    </w:p>
    <w:p w:rsidR="00354250" w:rsidRPr="009F7F80" w:rsidRDefault="00354250" w:rsidP="00354250">
      <w:pPr>
        <w:spacing w:after="0" w:line="240" w:lineRule="auto"/>
        <w:jc w:val="center"/>
        <w:outlineLvl w:val="0"/>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Волгоградской области в 2023 году.</w:t>
      </w:r>
    </w:p>
    <w:p w:rsidR="00354250" w:rsidRPr="009F7F80" w:rsidRDefault="00354250" w:rsidP="00354250">
      <w:pPr>
        <w:tabs>
          <w:tab w:val="left" w:pos="8127"/>
        </w:tabs>
        <w:spacing w:after="0" w:line="240" w:lineRule="auto"/>
        <w:rPr>
          <w:rFonts w:ascii="Arial" w:eastAsia="Times New Roman" w:hAnsi="Arial" w:cs="Arial"/>
          <w:color w:val="333333"/>
          <w:shd w:val="clear" w:color="auto" w:fill="F6F6F6"/>
          <w:lang w:eastAsia="ru-RU"/>
        </w:rPr>
      </w:pPr>
    </w:p>
    <w:p w:rsidR="00766217" w:rsidRDefault="00B37E01" w:rsidP="00354250">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B37E01">
        <w:rPr>
          <w:rFonts w:ascii="Times New Roman" w:eastAsia="Times New Roman" w:hAnsi="Times New Roman" w:cs="Times New Roman"/>
          <w:color w:val="000000"/>
          <w:sz w:val="24"/>
          <w:szCs w:val="24"/>
          <w:shd w:val="clear" w:color="auto" w:fill="FFFFFF"/>
          <w:lang w:eastAsia="ru-RU"/>
        </w:rPr>
        <w:t xml:space="preserve">Одним из основных механизмов осуществления целей социальной политики </w:t>
      </w:r>
      <w:r w:rsidR="00766217">
        <w:rPr>
          <w:rFonts w:ascii="Times New Roman" w:eastAsia="Times New Roman" w:hAnsi="Times New Roman" w:cs="Times New Roman"/>
          <w:color w:val="000000"/>
          <w:sz w:val="24"/>
          <w:szCs w:val="24"/>
          <w:shd w:val="clear" w:color="auto" w:fill="FFFFFF"/>
          <w:lang w:eastAsia="ru-RU"/>
        </w:rPr>
        <w:t xml:space="preserve">Еланского муниципального района Волгоградской области </w:t>
      </w:r>
      <w:r w:rsidRPr="00B37E01">
        <w:rPr>
          <w:rFonts w:ascii="Times New Roman" w:eastAsia="Times New Roman" w:hAnsi="Times New Roman" w:cs="Times New Roman"/>
          <w:color w:val="000000"/>
          <w:sz w:val="24"/>
          <w:szCs w:val="24"/>
          <w:shd w:val="clear" w:color="auto" w:fill="FFFFFF"/>
          <w:lang w:eastAsia="ru-RU"/>
        </w:rPr>
        <w:t>является разработка муниципальных программ</w:t>
      </w:r>
      <w:r w:rsidR="00766217">
        <w:rPr>
          <w:rFonts w:ascii="Times New Roman" w:eastAsia="Times New Roman" w:hAnsi="Times New Roman" w:cs="Times New Roman"/>
          <w:color w:val="000000"/>
          <w:sz w:val="24"/>
          <w:szCs w:val="24"/>
          <w:shd w:val="clear" w:color="auto" w:fill="FFFFFF"/>
          <w:lang w:eastAsia="ru-RU"/>
        </w:rPr>
        <w:t xml:space="preserve"> (далее – Программа)</w:t>
      </w:r>
      <w:r w:rsidRPr="00B37E01">
        <w:rPr>
          <w:rFonts w:ascii="Times New Roman" w:eastAsia="Times New Roman" w:hAnsi="Times New Roman" w:cs="Times New Roman"/>
          <w:color w:val="000000"/>
          <w:sz w:val="24"/>
          <w:szCs w:val="24"/>
          <w:shd w:val="clear" w:color="auto" w:fill="FFFFFF"/>
          <w:lang w:eastAsia="ru-RU"/>
        </w:rPr>
        <w:t xml:space="preserve"> и их</w:t>
      </w:r>
      <w:r w:rsidR="00766217">
        <w:rPr>
          <w:rFonts w:ascii="Times New Roman" w:eastAsia="Times New Roman" w:hAnsi="Times New Roman" w:cs="Times New Roman"/>
          <w:color w:val="000000"/>
          <w:sz w:val="24"/>
          <w:szCs w:val="24"/>
          <w:shd w:val="clear" w:color="auto" w:fill="FFFFFF"/>
          <w:lang w:eastAsia="ru-RU"/>
        </w:rPr>
        <w:t xml:space="preserve"> реализация</w:t>
      </w:r>
      <w:r w:rsidRPr="00B37E01">
        <w:rPr>
          <w:rFonts w:ascii="Times New Roman" w:eastAsia="Times New Roman" w:hAnsi="Times New Roman" w:cs="Times New Roman"/>
          <w:color w:val="000000"/>
          <w:sz w:val="24"/>
          <w:szCs w:val="24"/>
          <w:shd w:val="clear" w:color="auto" w:fill="FFFFFF"/>
          <w:lang w:eastAsia="ru-RU"/>
        </w:rPr>
        <w:t xml:space="preserve">. </w:t>
      </w:r>
      <w:r w:rsidR="00766217">
        <w:rPr>
          <w:rFonts w:ascii="Times New Roman" w:eastAsia="Times New Roman" w:hAnsi="Times New Roman" w:cs="Times New Roman"/>
          <w:color w:val="000000"/>
          <w:sz w:val="24"/>
          <w:szCs w:val="24"/>
          <w:shd w:val="clear" w:color="auto" w:fill="FFFFFF"/>
          <w:lang w:eastAsia="ru-RU"/>
        </w:rPr>
        <w:t>П</w:t>
      </w:r>
      <w:r w:rsidRPr="00B37E01">
        <w:rPr>
          <w:rFonts w:ascii="Times New Roman" w:eastAsia="Times New Roman" w:hAnsi="Times New Roman" w:cs="Times New Roman"/>
          <w:color w:val="000000"/>
          <w:sz w:val="24"/>
          <w:szCs w:val="24"/>
          <w:shd w:val="clear" w:color="auto" w:fill="FFFFFF"/>
          <w:lang w:eastAsia="ru-RU"/>
        </w:rPr>
        <w:t xml:space="preserve">рограммы позволяют </w:t>
      </w:r>
      <w:r w:rsidR="00766217">
        <w:rPr>
          <w:rFonts w:ascii="Times New Roman" w:eastAsia="Times New Roman" w:hAnsi="Times New Roman" w:cs="Times New Roman"/>
          <w:color w:val="000000"/>
          <w:sz w:val="24"/>
          <w:szCs w:val="24"/>
          <w:shd w:val="clear" w:color="auto" w:fill="FFFFFF"/>
          <w:lang w:eastAsia="ru-RU"/>
        </w:rPr>
        <w:t>сосредоточить имеющиеся ресурсы.</w:t>
      </w:r>
      <w:r w:rsidRPr="00B37E01">
        <w:rPr>
          <w:rFonts w:ascii="Times New Roman" w:eastAsia="Times New Roman" w:hAnsi="Times New Roman" w:cs="Times New Roman"/>
          <w:color w:val="000000"/>
          <w:sz w:val="24"/>
          <w:szCs w:val="24"/>
          <w:shd w:val="clear" w:color="auto" w:fill="FFFFFF"/>
          <w:lang w:eastAsia="ru-RU"/>
        </w:rPr>
        <w:t xml:space="preserve"> </w:t>
      </w:r>
    </w:p>
    <w:p w:rsidR="00354250" w:rsidRPr="001177E9" w:rsidRDefault="00766217" w:rsidP="00354250">
      <w:pPr>
        <w:spacing w:after="0" w:line="240" w:lineRule="auto"/>
        <w:ind w:firstLine="708"/>
        <w:jc w:val="both"/>
        <w:rPr>
          <w:rFonts w:ascii="Times New Roman" w:eastAsia="Times New Roman" w:hAnsi="Times New Roman" w:cs="Times New Roman"/>
          <w:sz w:val="24"/>
          <w:szCs w:val="24"/>
          <w:lang w:eastAsia="ru-RU"/>
        </w:rPr>
      </w:pPr>
      <w:r w:rsidRPr="00766217">
        <w:rPr>
          <w:rFonts w:ascii="Times New Roman" w:eastAsia="Times New Roman" w:hAnsi="Times New Roman" w:cs="Times New Roman"/>
          <w:color w:val="000000"/>
          <w:sz w:val="24"/>
          <w:szCs w:val="24"/>
          <w:shd w:val="clear" w:color="auto" w:fill="FFFFFF"/>
          <w:lang w:eastAsia="ru-RU"/>
        </w:rPr>
        <w:t xml:space="preserve">Программы являются составляющими элементами соответствующих региональных и </w:t>
      </w:r>
      <w:r w:rsidRPr="001177E9">
        <w:rPr>
          <w:rFonts w:ascii="Times New Roman" w:eastAsia="Times New Roman" w:hAnsi="Times New Roman" w:cs="Times New Roman"/>
          <w:color w:val="000000"/>
          <w:sz w:val="24"/>
          <w:szCs w:val="24"/>
          <w:shd w:val="clear" w:color="auto" w:fill="FFFFFF"/>
          <w:lang w:eastAsia="ru-RU"/>
        </w:rPr>
        <w:t xml:space="preserve">федеральных планов социального развития. </w:t>
      </w:r>
      <w:r w:rsidR="001177E9" w:rsidRPr="001177E9">
        <w:rPr>
          <w:rFonts w:ascii="Times New Roman" w:eastAsia="Times New Roman" w:hAnsi="Times New Roman" w:cs="Times New Roman"/>
          <w:color w:val="000000"/>
          <w:sz w:val="24"/>
          <w:szCs w:val="24"/>
          <w:shd w:val="clear" w:color="auto" w:fill="FFFFFF"/>
          <w:lang w:eastAsia="ru-RU"/>
        </w:rPr>
        <w:t>Они содержат комплекс мероприятий, взаимоувязанных по задачам, срокам осуществления, исполнителям, ресурсам и обеспечивают наиболее эффективное достижение целей и решение задач социально-экономического развития муниципального образования. Программы</w:t>
      </w:r>
      <w:r w:rsidRPr="001177E9">
        <w:rPr>
          <w:rFonts w:ascii="Times New Roman" w:eastAsia="Times New Roman" w:hAnsi="Times New Roman" w:cs="Times New Roman"/>
          <w:color w:val="000000"/>
          <w:sz w:val="24"/>
          <w:szCs w:val="24"/>
          <w:shd w:val="clear" w:color="auto" w:fill="FFFFFF"/>
          <w:lang w:eastAsia="ru-RU"/>
        </w:rPr>
        <w:t xml:space="preserve"> явля</w:t>
      </w:r>
      <w:r w:rsidR="001177E9" w:rsidRPr="001177E9">
        <w:rPr>
          <w:rFonts w:ascii="Times New Roman" w:eastAsia="Times New Roman" w:hAnsi="Times New Roman" w:cs="Times New Roman"/>
          <w:color w:val="000000"/>
          <w:sz w:val="24"/>
          <w:szCs w:val="24"/>
          <w:shd w:val="clear" w:color="auto" w:fill="FFFFFF"/>
          <w:lang w:eastAsia="ru-RU"/>
        </w:rPr>
        <w:t>ю</w:t>
      </w:r>
      <w:r w:rsidRPr="001177E9">
        <w:rPr>
          <w:rFonts w:ascii="Times New Roman" w:eastAsia="Times New Roman" w:hAnsi="Times New Roman" w:cs="Times New Roman"/>
          <w:color w:val="000000"/>
          <w:sz w:val="24"/>
          <w:szCs w:val="24"/>
          <w:shd w:val="clear" w:color="auto" w:fill="FFFFFF"/>
          <w:lang w:eastAsia="ru-RU"/>
        </w:rPr>
        <w:t>тся документ</w:t>
      </w:r>
      <w:r w:rsidR="001177E9" w:rsidRPr="001177E9">
        <w:rPr>
          <w:rFonts w:ascii="Times New Roman" w:eastAsia="Times New Roman" w:hAnsi="Times New Roman" w:cs="Times New Roman"/>
          <w:color w:val="000000"/>
          <w:sz w:val="24"/>
          <w:szCs w:val="24"/>
          <w:shd w:val="clear" w:color="auto" w:fill="FFFFFF"/>
          <w:lang w:eastAsia="ru-RU"/>
        </w:rPr>
        <w:t>ами</w:t>
      </w:r>
      <w:r w:rsidRPr="001177E9">
        <w:rPr>
          <w:rFonts w:ascii="Times New Roman" w:eastAsia="Times New Roman" w:hAnsi="Times New Roman" w:cs="Times New Roman"/>
          <w:color w:val="000000"/>
          <w:sz w:val="24"/>
          <w:szCs w:val="24"/>
          <w:shd w:val="clear" w:color="auto" w:fill="FFFFFF"/>
          <w:lang w:eastAsia="ru-RU"/>
        </w:rPr>
        <w:t xml:space="preserve"> стратегического планирования</w:t>
      </w:r>
      <w:r w:rsidR="001177E9" w:rsidRPr="001177E9">
        <w:rPr>
          <w:rFonts w:ascii="Times New Roman" w:eastAsia="Times New Roman" w:hAnsi="Times New Roman" w:cs="Times New Roman"/>
          <w:color w:val="000000"/>
          <w:sz w:val="24"/>
          <w:szCs w:val="24"/>
          <w:shd w:val="clear" w:color="auto" w:fill="FFFFFF"/>
          <w:lang w:eastAsia="ru-RU"/>
        </w:rPr>
        <w:t>.</w:t>
      </w:r>
      <w:r w:rsidRPr="001177E9">
        <w:rPr>
          <w:rFonts w:ascii="Times New Roman" w:eastAsia="Times New Roman" w:hAnsi="Times New Roman" w:cs="Times New Roman"/>
          <w:color w:val="000000"/>
          <w:sz w:val="24"/>
          <w:szCs w:val="24"/>
          <w:shd w:val="clear" w:color="auto" w:fill="FFFFFF"/>
          <w:lang w:eastAsia="ru-RU"/>
        </w:rPr>
        <w:t xml:space="preserve"> </w:t>
      </w:r>
      <w:r w:rsidR="00354250" w:rsidRPr="001177E9">
        <w:rPr>
          <w:rFonts w:ascii="Times New Roman" w:eastAsia="Times New Roman" w:hAnsi="Times New Roman" w:cs="Times New Roman"/>
          <w:color w:val="000000"/>
          <w:sz w:val="24"/>
          <w:szCs w:val="24"/>
          <w:shd w:val="clear" w:color="auto" w:fill="FFFFFF"/>
          <w:lang w:eastAsia="ru-RU"/>
        </w:rPr>
        <w:t xml:space="preserve">Денежные средства, которые </w:t>
      </w:r>
      <w:r w:rsidR="001177E9" w:rsidRPr="001177E9">
        <w:rPr>
          <w:rFonts w:ascii="Times New Roman" w:eastAsia="Times New Roman" w:hAnsi="Times New Roman" w:cs="Times New Roman"/>
          <w:color w:val="000000"/>
          <w:sz w:val="24"/>
          <w:szCs w:val="24"/>
          <w:shd w:val="clear" w:color="auto" w:fill="FFFFFF"/>
          <w:lang w:eastAsia="ru-RU"/>
        </w:rPr>
        <w:t xml:space="preserve">ежегодно </w:t>
      </w:r>
      <w:r w:rsidR="00354250" w:rsidRPr="001177E9">
        <w:rPr>
          <w:rFonts w:ascii="Times New Roman" w:eastAsia="Times New Roman" w:hAnsi="Times New Roman" w:cs="Times New Roman"/>
          <w:color w:val="000000"/>
          <w:sz w:val="24"/>
          <w:szCs w:val="24"/>
          <w:shd w:val="clear" w:color="auto" w:fill="FFFFFF"/>
          <w:lang w:eastAsia="ru-RU"/>
        </w:rPr>
        <w:t>утвержд</w:t>
      </w:r>
      <w:r w:rsidR="001177E9" w:rsidRPr="001177E9">
        <w:rPr>
          <w:rFonts w:ascii="Times New Roman" w:eastAsia="Times New Roman" w:hAnsi="Times New Roman" w:cs="Times New Roman"/>
          <w:color w:val="000000"/>
          <w:sz w:val="24"/>
          <w:szCs w:val="24"/>
          <w:shd w:val="clear" w:color="auto" w:fill="FFFFFF"/>
          <w:lang w:eastAsia="ru-RU"/>
        </w:rPr>
        <w:t>аются Думой Еланского района</w:t>
      </w:r>
      <w:r w:rsidR="00354250" w:rsidRPr="001177E9">
        <w:rPr>
          <w:rFonts w:ascii="Times New Roman" w:eastAsia="Times New Roman" w:hAnsi="Times New Roman" w:cs="Times New Roman"/>
          <w:color w:val="000000"/>
          <w:sz w:val="24"/>
          <w:szCs w:val="24"/>
          <w:shd w:val="clear" w:color="auto" w:fill="FFFFFF"/>
          <w:lang w:eastAsia="ru-RU"/>
        </w:rPr>
        <w:t xml:space="preserve"> на исполнение целевых показателей и намеченных мероприятий </w:t>
      </w:r>
      <w:r w:rsidR="001177E9" w:rsidRPr="001177E9">
        <w:rPr>
          <w:rFonts w:ascii="Times New Roman" w:eastAsia="Times New Roman" w:hAnsi="Times New Roman" w:cs="Times New Roman"/>
          <w:color w:val="000000"/>
          <w:sz w:val="24"/>
          <w:szCs w:val="24"/>
          <w:shd w:val="clear" w:color="auto" w:fill="FFFFFF"/>
          <w:lang w:eastAsia="ru-RU"/>
        </w:rPr>
        <w:t>П</w:t>
      </w:r>
      <w:r w:rsidR="00354250" w:rsidRPr="001177E9">
        <w:rPr>
          <w:rFonts w:ascii="Times New Roman" w:eastAsia="Times New Roman" w:hAnsi="Times New Roman" w:cs="Times New Roman"/>
          <w:color w:val="000000"/>
          <w:sz w:val="24"/>
          <w:szCs w:val="24"/>
          <w:shd w:val="clear" w:color="auto" w:fill="FFFFFF"/>
          <w:lang w:eastAsia="ru-RU"/>
        </w:rPr>
        <w:t>рограмм, формируют соответствующий бюджет.</w:t>
      </w:r>
      <w:r w:rsidR="00354250" w:rsidRPr="001177E9">
        <w:rPr>
          <w:rFonts w:ascii="Times New Roman" w:eastAsia="Times New Roman" w:hAnsi="Times New Roman" w:cs="Times New Roman"/>
          <w:sz w:val="24"/>
          <w:szCs w:val="24"/>
          <w:lang w:eastAsia="ru-RU"/>
        </w:rPr>
        <w:t xml:space="preserve"> </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1177E9">
        <w:rPr>
          <w:rFonts w:ascii="Times New Roman" w:eastAsia="Times New Roman" w:hAnsi="Times New Roman" w:cs="Times New Roman"/>
          <w:sz w:val="24"/>
          <w:szCs w:val="24"/>
          <w:lang w:eastAsia="ru-RU"/>
        </w:rPr>
        <w:t xml:space="preserve">       </w:t>
      </w:r>
      <w:r w:rsidRPr="001177E9">
        <w:rPr>
          <w:rFonts w:ascii="Times New Roman" w:eastAsia="Times New Roman" w:hAnsi="Times New Roman" w:cs="Times New Roman"/>
          <w:sz w:val="24"/>
          <w:szCs w:val="24"/>
          <w:lang w:eastAsia="ru-RU"/>
        </w:rPr>
        <w:tab/>
        <w:t xml:space="preserve">Разработка Программ осуществляется в соответствии с приоритетами социально-экономического развития, определенными прогнозом социально-экономического развития Еланского муниципального района Волгоградской области. Реестр </w:t>
      </w:r>
      <w:r w:rsidR="00DB62C2">
        <w:rPr>
          <w:rFonts w:ascii="Times New Roman" w:eastAsia="Times New Roman" w:hAnsi="Times New Roman" w:cs="Times New Roman"/>
          <w:sz w:val="24"/>
          <w:szCs w:val="24"/>
          <w:lang w:eastAsia="ru-RU"/>
        </w:rPr>
        <w:t>П</w:t>
      </w:r>
      <w:r w:rsidRPr="001177E9">
        <w:rPr>
          <w:rFonts w:ascii="Times New Roman" w:eastAsia="Times New Roman" w:hAnsi="Times New Roman" w:cs="Times New Roman"/>
          <w:sz w:val="24"/>
          <w:szCs w:val="24"/>
          <w:lang w:eastAsia="ru-RU"/>
        </w:rPr>
        <w:t>рограмм  Еланского муниципального района Волгоградской области размещен на официальном сайте Администрации Еланского муниципального района Волгоградской области в соответствии с постановлением Администрации Еланского муниципального района Волгоградской области от 08.12.2016г. № 711.</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color w:val="000000"/>
          <w:sz w:val="24"/>
          <w:szCs w:val="24"/>
          <w:lang w:eastAsia="ru-RU"/>
        </w:rPr>
        <w:t xml:space="preserve">       </w:t>
      </w:r>
      <w:r w:rsidRPr="009F7F80">
        <w:rPr>
          <w:rFonts w:ascii="Times New Roman" w:eastAsia="Times New Roman" w:hAnsi="Times New Roman" w:cs="Times New Roman"/>
          <w:color w:val="000000"/>
          <w:sz w:val="24"/>
          <w:szCs w:val="24"/>
          <w:lang w:eastAsia="ru-RU"/>
        </w:rPr>
        <w:tab/>
      </w:r>
      <w:proofErr w:type="gramStart"/>
      <w:r w:rsidRPr="009F7F80">
        <w:rPr>
          <w:rFonts w:ascii="Times New Roman" w:eastAsia="Times New Roman" w:hAnsi="Times New Roman" w:cs="Times New Roman"/>
          <w:color w:val="000000"/>
          <w:sz w:val="24"/>
          <w:szCs w:val="24"/>
          <w:lang w:eastAsia="ru-RU"/>
        </w:rPr>
        <w:t xml:space="preserve">Доклад о ходе реализации и оценке эффективности муниципальных программ </w:t>
      </w:r>
      <w:r w:rsidRPr="009F7F80">
        <w:rPr>
          <w:rFonts w:ascii="Times New Roman" w:eastAsia="Times New Roman" w:hAnsi="Times New Roman" w:cs="Times New Roman"/>
          <w:sz w:val="24"/>
          <w:szCs w:val="24"/>
          <w:lang w:eastAsia="ru-RU"/>
        </w:rPr>
        <w:t>Еланского муниципального района Волгоградской области за 202</w:t>
      </w:r>
      <w:r w:rsidR="0086215C" w:rsidRPr="009F7F8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w:t>
      </w:r>
      <w:r w:rsidRPr="009F7F80">
        <w:rPr>
          <w:rFonts w:ascii="Times New Roman" w:eastAsia="Times New Roman" w:hAnsi="Times New Roman" w:cs="Times New Roman"/>
          <w:color w:val="000000"/>
          <w:sz w:val="24"/>
          <w:szCs w:val="24"/>
          <w:lang w:eastAsia="ru-RU"/>
        </w:rPr>
        <w:t xml:space="preserve">д (далее – Доклад) подготовлен в соответствии с Порядком разработки, утверждения и реализации муниципальных программ, утвержденным постановлением Администрации </w:t>
      </w:r>
      <w:r w:rsidRPr="009F7F80">
        <w:rPr>
          <w:rFonts w:ascii="Times New Roman" w:eastAsia="Times New Roman" w:hAnsi="Times New Roman" w:cs="Times New Roman"/>
          <w:sz w:val="24"/>
          <w:szCs w:val="24"/>
          <w:lang w:eastAsia="ru-RU"/>
        </w:rPr>
        <w:t xml:space="preserve">Еланского муниципального района Волгоградской области </w:t>
      </w:r>
      <w:r w:rsidRPr="009F7F80">
        <w:rPr>
          <w:rFonts w:ascii="Times New Roman" w:eastAsia="Times New Roman" w:hAnsi="Times New Roman" w:cs="Times New Roman"/>
          <w:color w:val="000000"/>
          <w:sz w:val="24"/>
          <w:szCs w:val="24"/>
          <w:lang w:eastAsia="ru-RU"/>
        </w:rPr>
        <w:t>от 03 марта 2017 г. № 121 (далее – Порядок), на основе сведений, представленных в отдел экономики ответственными исполнителями муниципальных программ Еланского муниципального</w:t>
      </w:r>
      <w:proofErr w:type="gramEnd"/>
      <w:r w:rsidRPr="009F7F80">
        <w:rPr>
          <w:rFonts w:ascii="Times New Roman" w:eastAsia="Times New Roman" w:hAnsi="Times New Roman" w:cs="Times New Roman"/>
          <w:color w:val="000000"/>
          <w:sz w:val="24"/>
          <w:szCs w:val="24"/>
          <w:lang w:eastAsia="ru-RU"/>
        </w:rPr>
        <w:t xml:space="preserve"> района. </w:t>
      </w:r>
      <w:r w:rsidRPr="009F7F80">
        <w:rPr>
          <w:rFonts w:ascii="Times New Roman" w:eastAsia="Times New Roman" w:hAnsi="Times New Roman" w:cs="Times New Roman"/>
          <w:sz w:val="24"/>
          <w:szCs w:val="24"/>
          <w:lang w:eastAsia="ru-RU"/>
        </w:rPr>
        <w:t xml:space="preserve">Настоящий Порядок определяет правила разработки, реализации и оценки эффективности реализации муниципальных программ Еланского муниципального района Волгоградской области, а также </w:t>
      </w:r>
      <w:proofErr w:type="gramStart"/>
      <w:r w:rsidRPr="009F7F80">
        <w:rPr>
          <w:rFonts w:ascii="Times New Roman" w:eastAsia="Times New Roman" w:hAnsi="Times New Roman" w:cs="Times New Roman"/>
          <w:sz w:val="24"/>
          <w:szCs w:val="24"/>
          <w:lang w:eastAsia="ru-RU"/>
        </w:rPr>
        <w:t>контроля за</w:t>
      </w:r>
      <w:proofErr w:type="gramEnd"/>
      <w:r w:rsidRPr="009F7F80">
        <w:rPr>
          <w:rFonts w:ascii="Times New Roman" w:eastAsia="Times New Roman" w:hAnsi="Times New Roman" w:cs="Times New Roman"/>
          <w:sz w:val="24"/>
          <w:szCs w:val="24"/>
          <w:lang w:eastAsia="ru-RU"/>
        </w:rPr>
        <w:t xml:space="preserve"> ходом их реализаци</w:t>
      </w:r>
      <w:r w:rsidR="00DB62C2">
        <w:rPr>
          <w:rFonts w:ascii="Times New Roman" w:eastAsia="Times New Roman" w:hAnsi="Times New Roman" w:cs="Times New Roman"/>
          <w:sz w:val="24"/>
          <w:szCs w:val="24"/>
          <w:lang w:eastAsia="ru-RU"/>
        </w:rPr>
        <w:t>и</w:t>
      </w:r>
      <w:r w:rsidRPr="009F7F80">
        <w:rPr>
          <w:rFonts w:ascii="Times New Roman" w:eastAsia="Times New Roman" w:hAnsi="Times New Roman" w:cs="Times New Roman"/>
          <w:sz w:val="24"/>
          <w:szCs w:val="24"/>
          <w:lang w:eastAsia="ru-RU"/>
        </w:rPr>
        <w:t>.</w:t>
      </w:r>
    </w:p>
    <w:p w:rsidR="006328E8"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ab/>
      </w:r>
      <w:proofErr w:type="gramStart"/>
      <w:r w:rsidRPr="009F7F80">
        <w:rPr>
          <w:rFonts w:ascii="Times New Roman" w:eastAsia="Times New Roman" w:hAnsi="Times New Roman" w:cs="Times New Roman"/>
          <w:sz w:val="24"/>
          <w:szCs w:val="24"/>
          <w:lang w:eastAsia="ru-RU"/>
        </w:rPr>
        <w:t>Решением Еланской районной Думы №</w:t>
      </w:r>
      <w:r w:rsidR="009E0137" w:rsidRPr="006B55AE">
        <w:rPr>
          <w:rFonts w:ascii="Times New Roman" w:eastAsia="Times New Roman" w:hAnsi="Times New Roman" w:cs="Times New Roman"/>
          <w:sz w:val="24"/>
          <w:szCs w:val="24"/>
          <w:lang w:eastAsia="ru-RU"/>
        </w:rPr>
        <w:t xml:space="preserve"> 164</w:t>
      </w:r>
      <w:r w:rsidRPr="009F7F80">
        <w:rPr>
          <w:rFonts w:ascii="Times New Roman" w:eastAsia="Times New Roman" w:hAnsi="Times New Roman" w:cs="Times New Roman"/>
          <w:sz w:val="24"/>
          <w:szCs w:val="24"/>
          <w:lang w:eastAsia="ru-RU"/>
        </w:rPr>
        <w:t>/2</w:t>
      </w:r>
      <w:r w:rsidR="009E0137" w:rsidRPr="006B55AE">
        <w:rPr>
          <w:rFonts w:ascii="Times New Roman" w:eastAsia="Times New Roman" w:hAnsi="Times New Roman" w:cs="Times New Roman"/>
          <w:sz w:val="24"/>
          <w:szCs w:val="24"/>
          <w:lang w:eastAsia="ru-RU"/>
        </w:rPr>
        <w:t>6</w:t>
      </w:r>
      <w:r w:rsidRPr="009F7F80">
        <w:rPr>
          <w:rFonts w:ascii="Times New Roman" w:eastAsia="Times New Roman" w:hAnsi="Times New Roman" w:cs="Times New Roman"/>
          <w:sz w:val="24"/>
          <w:szCs w:val="24"/>
          <w:lang w:eastAsia="ru-RU"/>
        </w:rPr>
        <w:t xml:space="preserve"> от 27.12.202</w:t>
      </w:r>
      <w:r w:rsidR="009E0137" w:rsidRPr="009E0137">
        <w:rPr>
          <w:rFonts w:ascii="Times New Roman" w:eastAsia="Times New Roman" w:hAnsi="Times New Roman" w:cs="Times New Roman"/>
          <w:sz w:val="24"/>
          <w:szCs w:val="24"/>
          <w:lang w:eastAsia="ru-RU"/>
        </w:rPr>
        <w:t>2</w:t>
      </w:r>
      <w:r w:rsidRPr="009F7F80">
        <w:rPr>
          <w:rFonts w:ascii="Times New Roman" w:eastAsia="Times New Roman" w:hAnsi="Times New Roman" w:cs="Times New Roman"/>
          <w:sz w:val="24"/>
          <w:szCs w:val="24"/>
          <w:lang w:eastAsia="ru-RU"/>
        </w:rPr>
        <w:t xml:space="preserve"> г.  «О бюджете Еланского муниципального района Волгоградской области на 202</w:t>
      </w:r>
      <w:r w:rsidR="004E74FF" w:rsidRPr="009F7F8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и плановый период 202</w:t>
      </w:r>
      <w:r w:rsidR="004E74FF" w:rsidRPr="009F7F80">
        <w:rPr>
          <w:rFonts w:ascii="Times New Roman" w:eastAsia="Times New Roman" w:hAnsi="Times New Roman" w:cs="Times New Roman"/>
          <w:sz w:val="24"/>
          <w:szCs w:val="24"/>
          <w:lang w:eastAsia="ru-RU"/>
        </w:rPr>
        <w:t>4</w:t>
      </w:r>
      <w:r w:rsidRPr="009F7F80">
        <w:rPr>
          <w:rFonts w:ascii="Times New Roman" w:eastAsia="Times New Roman" w:hAnsi="Times New Roman" w:cs="Times New Roman"/>
          <w:sz w:val="24"/>
          <w:szCs w:val="24"/>
          <w:lang w:eastAsia="ru-RU"/>
        </w:rPr>
        <w:t xml:space="preserve"> и 202</w:t>
      </w:r>
      <w:r w:rsidR="004E74FF" w:rsidRPr="009F7F80">
        <w:rPr>
          <w:rFonts w:ascii="Times New Roman" w:eastAsia="Times New Roman" w:hAnsi="Times New Roman" w:cs="Times New Roman"/>
          <w:sz w:val="24"/>
          <w:szCs w:val="24"/>
          <w:lang w:eastAsia="ru-RU"/>
        </w:rPr>
        <w:t>5</w:t>
      </w:r>
      <w:r w:rsidRPr="009F7F80">
        <w:rPr>
          <w:rFonts w:ascii="Times New Roman" w:eastAsia="Times New Roman" w:hAnsi="Times New Roman" w:cs="Times New Roman"/>
          <w:sz w:val="24"/>
          <w:szCs w:val="24"/>
          <w:lang w:eastAsia="ru-RU"/>
        </w:rPr>
        <w:t>г.г.» на реализацию  муниципальных программ (далее – П</w:t>
      </w:r>
      <w:r w:rsidR="006328E8">
        <w:rPr>
          <w:rFonts w:ascii="Times New Roman" w:eastAsia="Times New Roman" w:hAnsi="Times New Roman" w:cs="Times New Roman"/>
          <w:sz w:val="24"/>
          <w:szCs w:val="24"/>
          <w:lang w:eastAsia="ru-RU"/>
        </w:rPr>
        <w:t>рограмма</w:t>
      </w:r>
      <w:proofErr w:type="gramEnd"/>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выполнение основных мероприятий, достижение  целевых  показателей, утверждены лимиты в сумме 2</w:t>
      </w:r>
      <w:r w:rsidR="004E74FF" w:rsidRPr="009F7F80">
        <w:rPr>
          <w:rFonts w:ascii="Times New Roman" w:eastAsia="Times New Roman" w:hAnsi="Times New Roman" w:cs="Times New Roman"/>
          <w:sz w:val="24"/>
          <w:szCs w:val="24"/>
          <w:lang w:eastAsia="ru-RU"/>
        </w:rPr>
        <w:t>44898,</w:t>
      </w:r>
      <w:r w:rsidR="006328E8">
        <w:rPr>
          <w:rFonts w:ascii="Times New Roman" w:eastAsia="Times New Roman" w:hAnsi="Times New Roman" w:cs="Times New Roman"/>
          <w:sz w:val="24"/>
          <w:szCs w:val="24"/>
          <w:lang w:eastAsia="ru-RU"/>
        </w:rPr>
        <w:t>0</w:t>
      </w:r>
      <w:r w:rsidRPr="009F7F80">
        <w:rPr>
          <w:rFonts w:ascii="Times New Roman" w:eastAsia="Times New Roman" w:hAnsi="Times New Roman" w:cs="Times New Roman"/>
          <w:sz w:val="24"/>
          <w:szCs w:val="24"/>
          <w:lang w:eastAsia="ru-RU"/>
        </w:rPr>
        <w:t xml:space="preserve"> тыс. рублей.                                                                                                                                                                                                                                    </w:t>
      </w:r>
    </w:p>
    <w:p w:rsidR="00354250" w:rsidRPr="009F7F80" w:rsidRDefault="00354250" w:rsidP="00354250">
      <w:pPr>
        <w:spacing w:after="0" w:line="240" w:lineRule="auto"/>
        <w:ind w:firstLine="567"/>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Расходы бюджета Еланского муниципального района Волгоградской области на реализацию </w:t>
      </w:r>
      <w:r w:rsidR="0058036F">
        <w:rPr>
          <w:rFonts w:ascii="Times New Roman" w:eastAsia="Times New Roman" w:hAnsi="Times New Roman" w:cs="Times New Roman"/>
          <w:sz w:val="24"/>
          <w:szCs w:val="24"/>
          <w:lang w:eastAsia="ru-RU"/>
        </w:rPr>
        <w:t>П</w:t>
      </w:r>
      <w:r w:rsidRPr="009F7F80">
        <w:rPr>
          <w:rFonts w:ascii="Times New Roman" w:eastAsia="Times New Roman" w:hAnsi="Times New Roman" w:cs="Times New Roman"/>
          <w:sz w:val="24"/>
          <w:szCs w:val="24"/>
          <w:lang w:eastAsia="ru-RU"/>
        </w:rPr>
        <w:t>рограмм в 202</w:t>
      </w:r>
      <w:r w:rsidR="004E74FF" w:rsidRPr="009F7F8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году составили </w:t>
      </w:r>
      <w:r w:rsidR="004E74FF" w:rsidRPr="009F7F80">
        <w:rPr>
          <w:rFonts w:ascii="Times New Roman" w:eastAsia="Times New Roman" w:hAnsi="Times New Roman" w:cs="Times New Roman"/>
          <w:sz w:val="24"/>
          <w:szCs w:val="24"/>
          <w:lang w:eastAsia="ru-RU"/>
        </w:rPr>
        <w:t>230161,</w:t>
      </w:r>
      <w:r w:rsidR="006328E8">
        <w:rPr>
          <w:rFonts w:ascii="Times New Roman" w:eastAsia="Times New Roman" w:hAnsi="Times New Roman" w:cs="Times New Roman"/>
          <w:sz w:val="24"/>
          <w:szCs w:val="24"/>
          <w:lang w:eastAsia="ru-RU"/>
        </w:rPr>
        <w:t>0</w:t>
      </w:r>
      <w:r w:rsidRPr="009F7F80">
        <w:rPr>
          <w:rFonts w:ascii="Times New Roman" w:eastAsia="Times New Roman" w:hAnsi="Times New Roman" w:cs="Times New Roman"/>
          <w:sz w:val="24"/>
          <w:szCs w:val="24"/>
          <w:lang w:eastAsia="ru-RU"/>
        </w:rPr>
        <w:t xml:space="preserve"> тыс. рублей. Экономическая эффективность реализации Программ составила 9</w:t>
      </w:r>
      <w:r w:rsidR="004E74FF" w:rsidRPr="009F7F80">
        <w:rPr>
          <w:rFonts w:ascii="Times New Roman" w:eastAsia="Times New Roman" w:hAnsi="Times New Roman" w:cs="Times New Roman"/>
          <w:sz w:val="24"/>
          <w:szCs w:val="24"/>
          <w:lang w:eastAsia="ru-RU"/>
        </w:rPr>
        <w:t>4</w:t>
      </w:r>
      <w:r w:rsidRPr="009F7F80">
        <w:rPr>
          <w:rFonts w:ascii="Times New Roman" w:eastAsia="Times New Roman" w:hAnsi="Times New Roman" w:cs="Times New Roman"/>
          <w:sz w:val="24"/>
          <w:szCs w:val="24"/>
          <w:lang w:eastAsia="ru-RU"/>
        </w:rPr>
        <w:t xml:space="preserve"> %.</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p w:rsidR="00354250" w:rsidRPr="009F7F80" w:rsidRDefault="00E94157" w:rsidP="006B55AE">
      <w:pPr>
        <w:spacing w:after="0"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w:t>
      </w:r>
      <w:r w:rsidR="00354250" w:rsidRPr="009F7F80">
        <w:rPr>
          <w:rFonts w:ascii="Times New Roman" w:eastAsia="Times New Roman" w:hAnsi="Times New Roman" w:cs="Times New Roman"/>
          <w:sz w:val="24"/>
          <w:szCs w:val="24"/>
          <w:lang w:eastAsia="ru-RU"/>
        </w:rPr>
        <w:t>рограмм реализуемых на территории Еланского муниципального района Волгоградской области и их кассовое исполнение в части местного бюджета в таблице:</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1418"/>
        <w:gridCol w:w="1559"/>
        <w:gridCol w:w="992"/>
        <w:gridCol w:w="709"/>
      </w:tblGrid>
      <w:tr w:rsidR="00E11438" w:rsidRPr="009F7F80" w:rsidTr="00E11438">
        <w:trPr>
          <w:trHeight w:val="470"/>
        </w:trPr>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5245"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Название муниципальной программы </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(далее – МП)</w:t>
            </w:r>
          </w:p>
        </w:tc>
        <w:tc>
          <w:tcPr>
            <w:tcW w:w="1418" w:type="dxa"/>
          </w:tcPr>
          <w:p w:rsidR="00354250" w:rsidRPr="009F7F80" w:rsidRDefault="00E11438" w:rsidP="00354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354250" w:rsidRPr="009F7F80">
              <w:rPr>
                <w:rFonts w:ascii="Times New Roman" w:eastAsia="Times New Roman" w:hAnsi="Times New Roman" w:cs="Times New Roman"/>
                <w:sz w:val="24"/>
                <w:szCs w:val="24"/>
                <w:lang w:eastAsia="ru-RU"/>
              </w:rPr>
              <w:t xml:space="preserve">имиты на 2023 год, </w:t>
            </w:r>
            <w:proofErr w:type="spellStart"/>
            <w:r w:rsidR="00354250" w:rsidRPr="009F7F80">
              <w:rPr>
                <w:rFonts w:ascii="Times New Roman" w:eastAsia="Times New Roman" w:hAnsi="Times New Roman" w:cs="Times New Roman"/>
                <w:sz w:val="24"/>
                <w:szCs w:val="24"/>
                <w:lang w:eastAsia="ru-RU"/>
              </w:rPr>
              <w:t>тыс</w:t>
            </w:r>
            <w:proofErr w:type="gramStart"/>
            <w:r w:rsidR="00354250" w:rsidRPr="009F7F80">
              <w:rPr>
                <w:rFonts w:ascii="Times New Roman" w:eastAsia="Times New Roman" w:hAnsi="Times New Roman" w:cs="Times New Roman"/>
                <w:sz w:val="24"/>
                <w:szCs w:val="24"/>
                <w:lang w:eastAsia="ru-RU"/>
              </w:rPr>
              <w:t>.р</w:t>
            </w:r>
            <w:proofErr w:type="gramEnd"/>
            <w:r w:rsidR="00354250" w:rsidRPr="009F7F80">
              <w:rPr>
                <w:rFonts w:ascii="Times New Roman" w:eastAsia="Times New Roman" w:hAnsi="Times New Roman" w:cs="Times New Roman"/>
                <w:sz w:val="24"/>
                <w:szCs w:val="24"/>
                <w:lang w:eastAsia="ru-RU"/>
              </w:rPr>
              <w:t>ублей</w:t>
            </w:r>
            <w:proofErr w:type="spellEnd"/>
          </w:p>
        </w:tc>
        <w:tc>
          <w:tcPr>
            <w:tcW w:w="1559"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Кассовое исполнение 2023 года, </w:t>
            </w:r>
            <w:proofErr w:type="spellStart"/>
            <w:r w:rsidRPr="009F7F80">
              <w:rPr>
                <w:rFonts w:ascii="Times New Roman" w:eastAsia="Times New Roman" w:hAnsi="Times New Roman" w:cs="Times New Roman"/>
                <w:sz w:val="24"/>
                <w:szCs w:val="24"/>
                <w:lang w:eastAsia="ru-RU"/>
              </w:rPr>
              <w:t>тыс</w:t>
            </w:r>
            <w:proofErr w:type="gramStart"/>
            <w:r w:rsidRPr="009F7F80">
              <w:rPr>
                <w:rFonts w:ascii="Times New Roman" w:eastAsia="Times New Roman" w:hAnsi="Times New Roman" w:cs="Times New Roman"/>
                <w:sz w:val="24"/>
                <w:szCs w:val="24"/>
                <w:lang w:eastAsia="ru-RU"/>
              </w:rPr>
              <w:t>.р</w:t>
            </w:r>
            <w:proofErr w:type="gramEnd"/>
            <w:r w:rsidRPr="009F7F80">
              <w:rPr>
                <w:rFonts w:ascii="Times New Roman" w:eastAsia="Times New Roman" w:hAnsi="Times New Roman" w:cs="Times New Roman"/>
                <w:sz w:val="24"/>
                <w:szCs w:val="24"/>
                <w:lang w:eastAsia="ru-RU"/>
              </w:rPr>
              <w:t>ублей</w:t>
            </w:r>
            <w:proofErr w:type="spellEnd"/>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Исполнение, %</w:t>
            </w:r>
          </w:p>
        </w:tc>
        <w:tc>
          <w:tcPr>
            <w:tcW w:w="709"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Страница</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5245"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1559"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709"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МП «Повышение </w:t>
            </w:r>
            <w:proofErr w:type="gramStart"/>
            <w:r w:rsidRPr="009F7F80">
              <w:rPr>
                <w:rFonts w:ascii="Times New Roman" w:eastAsia="Times New Roman" w:hAnsi="Times New Roman" w:cs="Times New Roman"/>
                <w:sz w:val="24"/>
                <w:szCs w:val="24"/>
                <w:lang w:eastAsia="ru-RU"/>
              </w:rPr>
              <w:t>эффективности деятельности Администрации Еланского муниципального района Волгоградской области</w:t>
            </w:r>
            <w:proofErr w:type="gramEnd"/>
            <w:r w:rsidRPr="009F7F80">
              <w:rPr>
                <w:rFonts w:ascii="Times New Roman" w:eastAsia="Times New Roman" w:hAnsi="Times New Roman" w:cs="Times New Roman"/>
                <w:sz w:val="24"/>
                <w:szCs w:val="24"/>
                <w:lang w:eastAsia="ru-RU"/>
              </w:rPr>
              <w:t xml:space="preserve"> по выполнению полномочий по решению вопросов местного значения» на 2022-2026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74022,3</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70478,5</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95</w:t>
            </w:r>
            <w:r w:rsidR="008E3564">
              <w:rPr>
                <w:rFonts w:ascii="Times New Roman" w:eastAsia="Times New Roman" w:hAnsi="Times New Roman" w:cs="Times New Roman"/>
                <w:kern w:val="2"/>
                <w:sz w:val="24"/>
                <w:szCs w:val="24"/>
                <w:lang w:eastAsia="ru-RU"/>
              </w:rPr>
              <w:t>,</w:t>
            </w:r>
            <w:r w:rsidR="00346484">
              <w:rPr>
                <w:rFonts w:ascii="Times New Roman" w:eastAsia="Times New Roman" w:hAnsi="Times New Roman" w:cs="Times New Roman"/>
                <w:kern w:val="2"/>
                <w:sz w:val="24"/>
                <w:szCs w:val="24"/>
                <w:lang w:eastAsia="ru-RU"/>
              </w:rPr>
              <w:t>0</w:t>
            </w:r>
          </w:p>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p>
        </w:tc>
        <w:tc>
          <w:tcPr>
            <w:tcW w:w="709" w:type="dxa"/>
          </w:tcPr>
          <w:p w:rsidR="00354250" w:rsidRPr="00063974" w:rsidRDefault="00354250" w:rsidP="00354250">
            <w:pPr>
              <w:spacing w:after="0" w:line="240" w:lineRule="auto"/>
              <w:rPr>
                <w:rFonts w:ascii="Times New Roman" w:eastAsia="Times New Roman" w:hAnsi="Times New Roman" w:cs="Times New Roman"/>
                <w:kern w:val="2"/>
                <w:sz w:val="24"/>
                <w:szCs w:val="24"/>
                <w:highlight w:val="yellow"/>
                <w:lang w:eastAsia="ru-RU"/>
              </w:rPr>
            </w:pPr>
            <w:r w:rsidRPr="00E11438">
              <w:rPr>
                <w:rFonts w:ascii="Times New Roman" w:eastAsia="Times New Roman" w:hAnsi="Times New Roman" w:cs="Times New Roman"/>
                <w:kern w:val="2"/>
                <w:sz w:val="24"/>
                <w:szCs w:val="24"/>
                <w:lang w:eastAsia="ru-RU"/>
              </w:rPr>
              <w:t>3</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5245" w:type="dxa"/>
          </w:tcPr>
          <w:p w:rsidR="00354250" w:rsidRPr="009F7F80" w:rsidRDefault="00354250" w:rsidP="008E3564">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МП «Развитие муниципальной службы в Администрации Еланского муниципального </w:t>
            </w:r>
            <w:r w:rsidRPr="009F7F80">
              <w:rPr>
                <w:rFonts w:ascii="Times New Roman" w:eastAsia="Times New Roman" w:hAnsi="Times New Roman" w:cs="Times New Roman"/>
                <w:sz w:val="24"/>
                <w:szCs w:val="24"/>
                <w:lang w:eastAsia="ru-RU"/>
              </w:rPr>
              <w:lastRenderedPageBreak/>
              <w:t>района Волгоградской области» на 202</w:t>
            </w:r>
            <w:r w:rsidR="008E3564">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 202</w:t>
            </w:r>
            <w:r w:rsidR="008E3564">
              <w:rPr>
                <w:rFonts w:ascii="Times New Roman" w:eastAsia="Times New Roman" w:hAnsi="Times New Roman" w:cs="Times New Roman"/>
                <w:sz w:val="24"/>
                <w:szCs w:val="24"/>
                <w:lang w:eastAsia="ru-RU"/>
              </w:rPr>
              <w:t>5</w:t>
            </w:r>
            <w:r w:rsidRPr="009F7F80">
              <w:rPr>
                <w:rFonts w:ascii="Times New Roman" w:eastAsia="Times New Roman" w:hAnsi="Times New Roman" w:cs="Times New Roman"/>
                <w:sz w:val="24"/>
                <w:szCs w:val="24"/>
                <w:lang w:eastAsia="ru-RU"/>
              </w:rPr>
              <w:t xml:space="preserve">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lastRenderedPageBreak/>
              <w:t>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992" w:type="dxa"/>
          </w:tcPr>
          <w:p w:rsidR="00354250" w:rsidRPr="009F7F80" w:rsidRDefault="00346484" w:rsidP="00354250">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0,0</w:t>
            </w:r>
          </w:p>
        </w:tc>
        <w:tc>
          <w:tcPr>
            <w:tcW w:w="709" w:type="dxa"/>
          </w:tcPr>
          <w:p w:rsidR="00354250" w:rsidRPr="00346484" w:rsidRDefault="00354250" w:rsidP="00354250">
            <w:pPr>
              <w:spacing w:after="0" w:line="240" w:lineRule="auto"/>
              <w:rPr>
                <w:rFonts w:ascii="Times New Roman" w:eastAsia="Times New Roman" w:hAnsi="Times New Roman" w:cs="Times New Roman"/>
                <w:kern w:val="2"/>
                <w:sz w:val="24"/>
                <w:szCs w:val="24"/>
                <w:lang w:eastAsia="ru-RU"/>
              </w:rPr>
            </w:pPr>
            <w:r w:rsidRPr="00346484">
              <w:rPr>
                <w:rFonts w:ascii="Times New Roman" w:eastAsia="Times New Roman" w:hAnsi="Times New Roman" w:cs="Times New Roman"/>
                <w:kern w:val="2"/>
                <w:sz w:val="24"/>
                <w:szCs w:val="24"/>
                <w:lang w:eastAsia="ru-RU"/>
              </w:rPr>
              <w:t>5</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3</w:t>
            </w:r>
          </w:p>
        </w:tc>
        <w:tc>
          <w:tcPr>
            <w:tcW w:w="5245" w:type="dxa"/>
          </w:tcPr>
          <w:p w:rsidR="00354250" w:rsidRPr="009F7F80" w:rsidRDefault="00354250" w:rsidP="008E3564">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«Развитие образования</w:t>
            </w:r>
            <w:r w:rsidR="008E3564">
              <w:rPr>
                <w:rFonts w:ascii="Times New Roman" w:eastAsia="Times New Roman" w:hAnsi="Times New Roman" w:cs="Times New Roman"/>
                <w:sz w:val="24"/>
                <w:szCs w:val="24"/>
                <w:lang w:eastAsia="ru-RU"/>
              </w:rPr>
              <w:t xml:space="preserve"> в Еланском</w:t>
            </w:r>
            <w:r w:rsidR="008E3564" w:rsidRPr="008E3564">
              <w:rPr>
                <w:rFonts w:ascii="Times New Roman" w:eastAsia="Times New Roman" w:hAnsi="Times New Roman" w:cs="Times New Roman"/>
                <w:sz w:val="24"/>
                <w:szCs w:val="24"/>
                <w:lang w:eastAsia="ru-RU"/>
              </w:rPr>
              <w:t xml:space="preserve"> муниципально</w:t>
            </w:r>
            <w:r w:rsidR="008E3564">
              <w:rPr>
                <w:rFonts w:ascii="Times New Roman" w:eastAsia="Times New Roman" w:hAnsi="Times New Roman" w:cs="Times New Roman"/>
                <w:sz w:val="24"/>
                <w:szCs w:val="24"/>
                <w:lang w:eastAsia="ru-RU"/>
              </w:rPr>
              <w:t>м</w:t>
            </w:r>
            <w:r w:rsidR="008E3564" w:rsidRPr="008E3564">
              <w:rPr>
                <w:rFonts w:ascii="Times New Roman" w:eastAsia="Times New Roman" w:hAnsi="Times New Roman" w:cs="Times New Roman"/>
                <w:sz w:val="24"/>
                <w:szCs w:val="24"/>
                <w:lang w:eastAsia="ru-RU"/>
              </w:rPr>
              <w:t xml:space="preserve"> район</w:t>
            </w:r>
            <w:r w:rsidR="008E3564">
              <w:rPr>
                <w:rFonts w:ascii="Times New Roman" w:eastAsia="Times New Roman" w:hAnsi="Times New Roman" w:cs="Times New Roman"/>
                <w:sz w:val="24"/>
                <w:szCs w:val="24"/>
                <w:lang w:eastAsia="ru-RU"/>
              </w:rPr>
              <w:t>е</w:t>
            </w:r>
            <w:r w:rsidR="008E3564" w:rsidRPr="008E3564">
              <w:rPr>
                <w:rFonts w:ascii="Times New Roman" w:eastAsia="Times New Roman" w:hAnsi="Times New Roman" w:cs="Times New Roman"/>
                <w:sz w:val="24"/>
                <w:szCs w:val="24"/>
                <w:lang w:eastAsia="ru-RU"/>
              </w:rPr>
              <w:t xml:space="preserve"> Волгоградской области</w:t>
            </w:r>
            <w:r w:rsidRPr="009F7F80">
              <w:rPr>
                <w:rFonts w:ascii="Times New Roman" w:eastAsia="Times New Roman" w:hAnsi="Times New Roman" w:cs="Times New Roman"/>
                <w:sz w:val="24"/>
                <w:szCs w:val="24"/>
                <w:lang w:eastAsia="ru-RU"/>
              </w:rPr>
              <w:t>» на 2021-2025 годы</w:t>
            </w:r>
          </w:p>
        </w:tc>
        <w:tc>
          <w:tcPr>
            <w:tcW w:w="1418" w:type="dxa"/>
          </w:tcPr>
          <w:p w:rsidR="00354250" w:rsidRPr="009F7F80" w:rsidRDefault="00354250" w:rsidP="00346484">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121976,</w:t>
            </w:r>
            <w:r w:rsidR="00346484">
              <w:rPr>
                <w:rFonts w:ascii="Times New Roman" w:eastAsia="Times New Roman" w:hAnsi="Times New Roman" w:cs="Times New Roman"/>
                <w:kern w:val="2"/>
                <w:sz w:val="24"/>
                <w:szCs w:val="24"/>
                <w:lang w:eastAsia="ru-RU"/>
              </w:rPr>
              <w:t>5</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112222,0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92</w:t>
            </w:r>
          </w:p>
        </w:tc>
        <w:tc>
          <w:tcPr>
            <w:tcW w:w="709" w:type="dxa"/>
          </w:tcPr>
          <w:p w:rsidR="00354250" w:rsidRPr="00346484" w:rsidRDefault="00354250" w:rsidP="00354250">
            <w:pPr>
              <w:spacing w:after="0" w:line="240" w:lineRule="auto"/>
              <w:rPr>
                <w:rFonts w:ascii="Times New Roman" w:eastAsia="Times New Roman" w:hAnsi="Times New Roman" w:cs="Times New Roman"/>
                <w:kern w:val="2"/>
                <w:sz w:val="24"/>
                <w:szCs w:val="24"/>
                <w:lang w:eastAsia="ru-RU"/>
              </w:rPr>
            </w:pPr>
            <w:r w:rsidRPr="00346484">
              <w:rPr>
                <w:rFonts w:ascii="Times New Roman" w:eastAsia="Times New Roman" w:hAnsi="Times New Roman" w:cs="Times New Roman"/>
                <w:kern w:val="2"/>
                <w:sz w:val="24"/>
                <w:szCs w:val="24"/>
                <w:lang w:eastAsia="ru-RU"/>
              </w:rPr>
              <w:t>6</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«Реализация государственной молодежной политики в Еланском муниципальном районе Волгоградской области» на 2021-2025 годы</w:t>
            </w:r>
          </w:p>
        </w:tc>
        <w:tc>
          <w:tcPr>
            <w:tcW w:w="1418" w:type="dxa"/>
          </w:tcPr>
          <w:p w:rsidR="00354250" w:rsidRPr="009F7F80" w:rsidRDefault="00354250" w:rsidP="00346484">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428,</w:t>
            </w:r>
            <w:r w:rsidR="00346484">
              <w:rPr>
                <w:rFonts w:ascii="Times New Roman" w:eastAsia="Times New Roman" w:hAnsi="Times New Roman" w:cs="Times New Roman"/>
                <w:kern w:val="2"/>
                <w:sz w:val="24"/>
                <w:szCs w:val="24"/>
                <w:lang w:eastAsia="ru-RU"/>
              </w:rPr>
              <w:t>0</w:t>
            </w:r>
          </w:p>
        </w:tc>
        <w:tc>
          <w:tcPr>
            <w:tcW w:w="1559" w:type="dxa"/>
          </w:tcPr>
          <w:p w:rsidR="00354250" w:rsidRPr="009F7F80" w:rsidRDefault="00354250" w:rsidP="00346484">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428,</w:t>
            </w:r>
            <w:r w:rsidR="00346484">
              <w:rPr>
                <w:rFonts w:ascii="Times New Roman" w:eastAsia="Times New Roman" w:hAnsi="Times New Roman" w:cs="Times New Roman"/>
                <w:kern w:val="2"/>
                <w:sz w:val="24"/>
                <w:szCs w:val="24"/>
                <w:lang w:eastAsia="ru-RU"/>
              </w:rPr>
              <w:t>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w:t>
            </w:r>
          </w:p>
        </w:tc>
        <w:tc>
          <w:tcPr>
            <w:tcW w:w="709" w:type="dxa"/>
          </w:tcPr>
          <w:p w:rsidR="00354250" w:rsidRPr="00346484" w:rsidRDefault="00354250" w:rsidP="00354250">
            <w:pPr>
              <w:spacing w:after="0" w:line="240" w:lineRule="auto"/>
              <w:rPr>
                <w:rFonts w:ascii="Times New Roman" w:eastAsia="Times New Roman" w:hAnsi="Times New Roman" w:cs="Times New Roman"/>
                <w:kern w:val="2"/>
                <w:sz w:val="24"/>
                <w:szCs w:val="24"/>
                <w:lang w:eastAsia="ru-RU"/>
              </w:rPr>
            </w:pPr>
            <w:r w:rsidRPr="00346484">
              <w:rPr>
                <w:rFonts w:ascii="Times New Roman" w:eastAsia="Times New Roman" w:hAnsi="Times New Roman" w:cs="Times New Roman"/>
                <w:kern w:val="2"/>
                <w:sz w:val="24"/>
                <w:szCs w:val="24"/>
                <w:lang w:eastAsia="ru-RU"/>
              </w:rPr>
              <w:t>15</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«Организация отдыха и оздоровления детей и подростков в Еланском муниципальном районе Волгоградской области» на 2021-2025 годы»</w:t>
            </w:r>
          </w:p>
        </w:tc>
        <w:tc>
          <w:tcPr>
            <w:tcW w:w="1418" w:type="dxa"/>
          </w:tcPr>
          <w:p w:rsidR="00354250" w:rsidRPr="009F7F80" w:rsidRDefault="00354250" w:rsidP="00346484">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170,</w:t>
            </w:r>
            <w:r w:rsidR="00346484">
              <w:rPr>
                <w:rFonts w:ascii="Times New Roman" w:eastAsia="Times New Roman" w:hAnsi="Times New Roman" w:cs="Times New Roman"/>
                <w:kern w:val="2"/>
                <w:sz w:val="24"/>
                <w:szCs w:val="24"/>
                <w:lang w:eastAsia="ru-RU"/>
              </w:rPr>
              <w:t>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170</w:t>
            </w:r>
            <w:r w:rsidR="00346484">
              <w:rPr>
                <w:rFonts w:ascii="Times New Roman" w:eastAsia="Times New Roman" w:hAnsi="Times New Roman" w:cs="Times New Roman"/>
                <w:kern w:val="2"/>
                <w:sz w:val="24"/>
                <w:szCs w:val="24"/>
                <w:lang w:eastAsia="ru-RU"/>
              </w:rPr>
              <w:t>,0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w:t>
            </w:r>
          </w:p>
        </w:tc>
        <w:tc>
          <w:tcPr>
            <w:tcW w:w="709" w:type="dxa"/>
          </w:tcPr>
          <w:p w:rsidR="00354250" w:rsidRPr="00346484" w:rsidRDefault="00354250" w:rsidP="00354250">
            <w:pPr>
              <w:spacing w:after="0" w:line="240" w:lineRule="auto"/>
              <w:rPr>
                <w:rFonts w:ascii="Times New Roman" w:eastAsia="Times New Roman" w:hAnsi="Times New Roman" w:cs="Times New Roman"/>
                <w:kern w:val="2"/>
                <w:sz w:val="24"/>
                <w:szCs w:val="24"/>
                <w:lang w:eastAsia="ru-RU"/>
              </w:rPr>
            </w:pPr>
            <w:r w:rsidRPr="00346484">
              <w:rPr>
                <w:rFonts w:ascii="Times New Roman" w:eastAsia="Times New Roman" w:hAnsi="Times New Roman" w:cs="Times New Roman"/>
                <w:kern w:val="2"/>
                <w:sz w:val="24"/>
                <w:szCs w:val="24"/>
                <w:lang w:eastAsia="ru-RU"/>
              </w:rPr>
              <w:t>16</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МП «Молодой семье – доступное жилье на 2021-2025 годы </w:t>
            </w:r>
          </w:p>
        </w:tc>
        <w:tc>
          <w:tcPr>
            <w:tcW w:w="1418" w:type="dxa"/>
          </w:tcPr>
          <w:p w:rsidR="00354250" w:rsidRPr="009F7F80" w:rsidRDefault="00354250" w:rsidP="00354250">
            <w:pPr>
              <w:tabs>
                <w:tab w:val="center" w:pos="671"/>
              </w:tabs>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1000,0</w:t>
            </w:r>
          </w:p>
        </w:tc>
        <w:tc>
          <w:tcPr>
            <w:tcW w:w="1559" w:type="dxa"/>
          </w:tcPr>
          <w:p w:rsidR="00354250" w:rsidRPr="009F7F80" w:rsidRDefault="00354250" w:rsidP="00346484">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939,</w:t>
            </w:r>
            <w:r w:rsidR="00346484">
              <w:rPr>
                <w:rFonts w:ascii="Times New Roman" w:eastAsia="Times New Roman" w:hAnsi="Times New Roman" w:cs="Times New Roman"/>
                <w:kern w:val="2"/>
                <w:sz w:val="24"/>
                <w:szCs w:val="24"/>
                <w:lang w:eastAsia="ru-RU"/>
              </w:rPr>
              <w:t>0</w:t>
            </w:r>
          </w:p>
        </w:tc>
        <w:tc>
          <w:tcPr>
            <w:tcW w:w="992" w:type="dxa"/>
          </w:tcPr>
          <w:p w:rsidR="00354250" w:rsidRPr="009F7F80" w:rsidRDefault="00354250" w:rsidP="00346484">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w:t>
            </w:r>
            <w:r w:rsidR="00346484">
              <w:rPr>
                <w:rFonts w:ascii="Times New Roman" w:eastAsia="Times New Roman" w:hAnsi="Times New Roman" w:cs="Times New Roman"/>
                <w:kern w:val="2"/>
                <w:sz w:val="24"/>
                <w:szCs w:val="24"/>
                <w:lang w:eastAsia="ru-RU"/>
              </w:rPr>
              <w:t>4,0</w:t>
            </w:r>
          </w:p>
        </w:tc>
        <w:tc>
          <w:tcPr>
            <w:tcW w:w="709" w:type="dxa"/>
          </w:tcPr>
          <w:p w:rsidR="00354250" w:rsidRPr="00346484" w:rsidRDefault="00354250" w:rsidP="00354250">
            <w:pPr>
              <w:spacing w:after="0" w:line="240" w:lineRule="auto"/>
              <w:rPr>
                <w:rFonts w:ascii="Times New Roman" w:eastAsia="Times New Roman" w:hAnsi="Times New Roman" w:cs="Times New Roman"/>
                <w:kern w:val="2"/>
                <w:sz w:val="24"/>
                <w:szCs w:val="24"/>
                <w:lang w:eastAsia="ru-RU"/>
              </w:rPr>
            </w:pPr>
            <w:r w:rsidRPr="00346484">
              <w:rPr>
                <w:rFonts w:ascii="Times New Roman" w:eastAsia="Times New Roman" w:hAnsi="Times New Roman" w:cs="Times New Roman"/>
                <w:kern w:val="2"/>
                <w:sz w:val="24"/>
                <w:szCs w:val="24"/>
                <w:lang w:eastAsia="ru-RU"/>
              </w:rPr>
              <w:t>17</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«Развитие физической культуры и спорта в Еланском муниципальном районе Волгоградской области» на 2020-2024 годы</w:t>
            </w:r>
          </w:p>
        </w:tc>
        <w:tc>
          <w:tcPr>
            <w:tcW w:w="1418" w:type="dxa"/>
          </w:tcPr>
          <w:p w:rsidR="00354250" w:rsidRPr="009F7F80" w:rsidRDefault="00346484" w:rsidP="00354250">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789,0</w:t>
            </w:r>
          </w:p>
        </w:tc>
        <w:tc>
          <w:tcPr>
            <w:tcW w:w="1559" w:type="dxa"/>
          </w:tcPr>
          <w:p w:rsidR="00354250" w:rsidRPr="009F7F80" w:rsidRDefault="00354250" w:rsidP="00346484">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78</w:t>
            </w:r>
            <w:r w:rsidR="00346484">
              <w:rPr>
                <w:rFonts w:ascii="Times New Roman" w:eastAsia="Times New Roman" w:hAnsi="Times New Roman" w:cs="Times New Roman"/>
                <w:kern w:val="2"/>
                <w:sz w:val="24"/>
                <w:szCs w:val="24"/>
                <w:lang w:eastAsia="ru-RU"/>
              </w:rPr>
              <w:t>9,0</w:t>
            </w:r>
          </w:p>
        </w:tc>
        <w:tc>
          <w:tcPr>
            <w:tcW w:w="992" w:type="dxa"/>
          </w:tcPr>
          <w:p w:rsidR="00354250" w:rsidRPr="009F7F80" w:rsidRDefault="00346484" w:rsidP="00354250">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p>
        </w:tc>
        <w:tc>
          <w:tcPr>
            <w:tcW w:w="709" w:type="dxa"/>
          </w:tcPr>
          <w:p w:rsidR="00354250" w:rsidRPr="00346484" w:rsidRDefault="00354250" w:rsidP="00354250">
            <w:pPr>
              <w:spacing w:after="0" w:line="240" w:lineRule="auto"/>
              <w:rPr>
                <w:rFonts w:ascii="Times New Roman" w:eastAsia="Times New Roman" w:hAnsi="Times New Roman" w:cs="Times New Roman"/>
                <w:kern w:val="2"/>
                <w:sz w:val="24"/>
                <w:szCs w:val="24"/>
                <w:lang w:eastAsia="ru-RU"/>
              </w:rPr>
            </w:pPr>
            <w:r w:rsidRPr="00346484">
              <w:rPr>
                <w:rFonts w:ascii="Times New Roman" w:eastAsia="Times New Roman" w:hAnsi="Times New Roman" w:cs="Times New Roman"/>
                <w:kern w:val="2"/>
                <w:sz w:val="24"/>
                <w:szCs w:val="24"/>
                <w:lang w:eastAsia="ru-RU"/>
              </w:rPr>
              <w:t>18</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8</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«Развитие футбола в Еланском муниципальном районе Волгоградской области» на 2022-2026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7508,0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7508,0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w:t>
            </w:r>
          </w:p>
        </w:tc>
        <w:tc>
          <w:tcPr>
            <w:tcW w:w="709" w:type="dxa"/>
          </w:tcPr>
          <w:p w:rsidR="00354250" w:rsidRPr="00E633D8" w:rsidRDefault="00354250" w:rsidP="00354250">
            <w:pPr>
              <w:spacing w:after="0" w:line="240" w:lineRule="auto"/>
              <w:rPr>
                <w:rFonts w:ascii="Times New Roman" w:eastAsia="Times New Roman" w:hAnsi="Times New Roman" w:cs="Times New Roman"/>
                <w:kern w:val="2"/>
                <w:sz w:val="24"/>
                <w:szCs w:val="24"/>
                <w:lang w:eastAsia="ru-RU"/>
              </w:rPr>
            </w:pPr>
            <w:r w:rsidRPr="00E633D8">
              <w:rPr>
                <w:rFonts w:ascii="Times New Roman" w:eastAsia="Times New Roman" w:hAnsi="Times New Roman" w:cs="Times New Roman"/>
                <w:kern w:val="2"/>
                <w:sz w:val="24"/>
                <w:szCs w:val="24"/>
                <w:lang w:eastAsia="ru-RU"/>
              </w:rPr>
              <w:t>20</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«Развитие культуры и искусства в Еланском муниципальном районе Волгоградской области» на 2023-2025 годы</w:t>
            </w:r>
          </w:p>
        </w:tc>
        <w:tc>
          <w:tcPr>
            <w:tcW w:w="1418" w:type="dxa"/>
          </w:tcPr>
          <w:p w:rsidR="00354250" w:rsidRPr="009F7F80" w:rsidRDefault="00354250" w:rsidP="00E633D8">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3706</w:t>
            </w:r>
            <w:r w:rsidR="00E633D8">
              <w:rPr>
                <w:rFonts w:ascii="Times New Roman" w:eastAsia="Times New Roman" w:hAnsi="Times New Roman" w:cs="Times New Roman"/>
                <w:kern w:val="2"/>
                <w:sz w:val="24"/>
                <w:szCs w:val="24"/>
                <w:lang w:eastAsia="ru-RU"/>
              </w:rPr>
              <w:t>9,0</w:t>
            </w:r>
          </w:p>
        </w:tc>
        <w:tc>
          <w:tcPr>
            <w:tcW w:w="1559" w:type="dxa"/>
          </w:tcPr>
          <w:p w:rsidR="00354250" w:rsidRPr="009F7F80" w:rsidRDefault="00354250" w:rsidP="00E633D8">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3569</w:t>
            </w:r>
            <w:r w:rsidR="00E633D8">
              <w:rPr>
                <w:rFonts w:ascii="Times New Roman" w:eastAsia="Times New Roman" w:hAnsi="Times New Roman" w:cs="Times New Roman"/>
                <w:kern w:val="2"/>
                <w:sz w:val="24"/>
                <w:szCs w:val="24"/>
                <w:lang w:eastAsia="ru-RU"/>
              </w:rPr>
              <w:t>1,</w:t>
            </w:r>
            <w:r w:rsidRPr="009F7F80">
              <w:rPr>
                <w:rFonts w:ascii="Times New Roman" w:eastAsia="Times New Roman" w:hAnsi="Times New Roman" w:cs="Times New Roman"/>
                <w:kern w:val="2"/>
                <w:sz w:val="24"/>
                <w:szCs w:val="24"/>
                <w:lang w:eastAsia="ru-RU"/>
              </w:rPr>
              <w:t>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96</w:t>
            </w:r>
          </w:p>
        </w:tc>
        <w:tc>
          <w:tcPr>
            <w:tcW w:w="709" w:type="dxa"/>
          </w:tcPr>
          <w:p w:rsidR="00354250" w:rsidRPr="00063974" w:rsidRDefault="00E633D8" w:rsidP="00354250">
            <w:pPr>
              <w:spacing w:after="0" w:line="240" w:lineRule="auto"/>
              <w:rPr>
                <w:rFonts w:ascii="Times New Roman" w:eastAsia="Times New Roman" w:hAnsi="Times New Roman" w:cs="Times New Roman"/>
                <w:kern w:val="2"/>
                <w:sz w:val="24"/>
                <w:szCs w:val="24"/>
                <w:highlight w:val="yellow"/>
                <w:lang w:eastAsia="ru-RU"/>
              </w:rPr>
            </w:pPr>
            <w:r w:rsidRPr="00E633D8">
              <w:rPr>
                <w:rFonts w:ascii="Times New Roman" w:eastAsia="Times New Roman" w:hAnsi="Times New Roman" w:cs="Times New Roman"/>
                <w:kern w:val="2"/>
                <w:sz w:val="24"/>
                <w:szCs w:val="24"/>
                <w:lang w:eastAsia="ru-RU"/>
              </w:rPr>
              <w:t>22</w:t>
            </w:r>
          </w:p>
        </w:tc>
      </w:tr>
      <w:tr w:rsidR="00E11438" w:rsidRPr="009F7F80" w:rsidTr="00E11438">
        <w:tc>
          <w:tcPr>
            <w:tcW w:w="56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«Совершенствование условий для самореализации граждан старшего поколения Еланского муниципального района Волгоградской области» на 2022-2025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120,0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120,0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w:t>
            </w:r>
          </w:p>
        </w:tc>
        <w:tc>
          <w:tcPr>
            <w:tcW w:w="709" w:type="dxa"/>
          </w:tcPr>
          <w:p w:rsidR="00354250" w:rsidRPr="007D2756" w:rsidRDefault="007D2756" w:rsidP="00354250">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26</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11</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«Развитие сельского хозяйства и регулирование рынков сельскохозяйственной продукции, сырья и продовольствия»  на 2017-2025</w:t>
            </w:r>
            <w:r w:rsidR="00C02095">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w:t>
            </w:r>
          </w:p>
        </w:tc>
        <w:tc>
          <w:tcPr>
            <w:tcW w:w="709" w:type="dxa"/>
          </w:tcPr>
          <w:p w:rsidR="00354250" w:rsidRPr="00063974" w:rsidRDefault="007D2756" w:rsidP="00354250">
            <w:pPr>
              <w:spacing w:after="0" w:line="240" w:lineRule="auto"/>
              <w:rPr>
                <w:rFonts w:ascii="Times New Roman" w:eastAsia="Times New Roman" w:hAnsi="Times New Roman" w:cs="Times New Roman"/>
                <w:kern w:val="2"/>
                <w:sz w:val="24"/>
                <w:szCs w:val="24"/>
                <w:highlight w:val="yellow"/>
                <w:lang w:eastAsia="ru-RU"/>
              </w:rPr>
            </w:pPr>
            <w:r w:rsidRPr="007D2756">
              <w:rPr>
                <w:rFonts w:ascii="Times New Roman" w:eastAsia="Times New Roman" w:hAnsi="Times New Roman" w:cs="Times New Roman"/>
                <w:kern w:val="2"/>
                <w:sz w:val="24"/>
                <w:szCs w:val="24"/>
                <w:lang w:eastAsia="ru-RU"/>
              </w:rPr>
              <w:t>27</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12</w:t>
            </w:r>
          </w:p>
        </w:tc>
        <w:tc>
          <w:tcPr>
            <w:tcW w:w="5245" w:type="dxa"/>
          </w:tcPr>
          <w:p w:rsidR="00354250" w:rsidRPr="009F7F80" w:rsidRDefault="00354250" w:rsidP="00C02095">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color w:val="000000"/>
                <w:sz w:val="24"/>
                <w:szCs w:val="24"/>
                <w:shd w:val="clear" w:color="auto" w:fill="FFFFFF"/>
                <w:lang w:eastAsia="ru-RU"/>
              </w:rPr>
              <w:t>МП «Комплексное развитие сельских  территорий   Еланского   муниципального   района   Волгоградской области»</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w:t>
            </w:r>
          </w:p>
        </w:tc>
        <w:tc>
          <w:tcPr>
            <w:tcW w:w="709" w:type="dxa"/>
          </w:tcPr>
          <w:p w:rsidR="00354250" w:rsidRPr="00063974" w:rsidRDefault="007D2756" w:rsidP="00354250">
            <w:pPr>
              <w:spacing w:after="0" w:line="240" w:lineRule="auto"/>
              <w:rPr>
                <w:rFonts w:ascii="Times New Roman" w:eastAsia="Times New Roman" w:hAnsi="Times New Roman" w:cs="Times New Roman"/>
                <w:kern w:val="2"/>
                <w:sz w:val="24"/>
                <w:szCs w:val="24"/>
                <w:highlight w:val="yellow"/>
                <w:lang w:eastAsia="ru-RU"/>
              </w:rPr>
            </w:pPr>
            <w:r w:rsidRPr="007D2756">
              <w:rPr>
                <w:rFonts w:ascii="Times New Roman" w:eastAsia="Times New Roman" w:hAnsi="Times New Roman" w:cs="Times New Roman"/>
                <w:kern w:val="2"/>
                <w:sz w:val="24"/>
                <w:szCs w:val="24"/>
                <w:lang w:eastAsia="ru-RU"/>
              </w:rPr>
              <w:t>30</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13</w:t>
            </w:r>
          </w:p>
        </w:tc>
        <w:tc>
          <w:tcPr>
            <w:tcW w:w="5245" w:type="dxa"/>
          </w:tcPr>
          <w:p w:rsidR="00354250" w:rsidRPr="009F7F80" w:rsidRDefault="00354250" w:rsidP="00C020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bCs/>
                <w:sz w:val="24"/>
                <w:szCs w:val="24"/>
                <w:lang w:eastAsia="ru-RU"/>
              </w:rPr>
              <w:t>МП «Развитие и поддержка малого и  среднего  предпринимательства  в  Еланском  муниципальном  районе»   на 20</w:t>
            </w:r>
            <w:r w:rsidR="00C02095">
              <w:rPr>
                <w:rFonts w:ascii="Times New Roman" w:eastAsia="Times New Roman" w:hAnsi="Times New Roman" w:cs="Times New Roman"/>
                <w:bCs/>
                <w:sz w:val="24"/>
                <w:szCs w:val="24"/>
                <w:lang w:eastAsia="ru-RU"/>
              </w:rPr>
              <w:t>23-2027</w:t>
            </w:r>
            <w:r w:rsidRPr="009F7F80">
              <w:rPr>
                <w:rFonts w:ascii="Times New Roman" w:eastAsia="Times New Roman" w:hAnsi="Times New Roman" w:cs="Times New Roman"/>
                <w:bCs/>
                <w:sz w:val="24"/>
                <w:szCs w:val="24"/>
                <w:lang w:eastAsia="ru-RU"/>
              </w:rPr>
              <w:t xml:space="preserve">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w:t>
            </w:r>
          </w:p>
        </w:tc>
        <w:tc>
          <w:tcPr>
            <w:tcW w:w="709" w:type="dxa"/>
          </w:tcPr>
          <w:p w:rsidR="00354250" w:rsidRPr="00063974" w:rsidRDefault="007D2756" w:rsidP="00354250">
            <w:pPr>
              <w:spacing w:after="0" w:line="240" w:lineRule="auto"/>
              <w:rPr>
                <w:rFonts w:ascii="Times New Roman" w:eastAsia="Times New Roman" w:hAnsi="Times New Roman" w:cs="Times New Roman"/>
                <w:kern w:val="2"/>
                <w:sz w:val="24"/>
                <w:szCs w:val="24"/>
                <w:highlight w:val="yellow"/>
                <w:lang w:eastAsia="ru-RU"/>
              </w:rPr>
            </w:pPr>
            <w:r w:rsidRPr="007D2756">
              <w:rPr>
                <w:rFonts w:ascii="Times New Roman" w:eastAsia="Times New Roman" w:hAnsi="Times New Roman" w:cs="Times New Roman"/>
                <w:kern w:val="2"/>
                <w:sz w:val="24"/>
                <w:szCs w:val="24"/>
                <w:lang w:eastAsia="ru-RU"/>
              </w:rPr>
              <w:t>33</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14</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«Противодействие коррупции в Еланском муниципальном районе Волгоградской области» на 2021-2024</w:t>
            </w:r>
            <w:r w:rsidR="00C02095">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годы</w:t>
            </w:r>
          </w:p>
        </w:tc>
        <w:tc>
          <w:tcPr>
            <w:tcW w:w="1418" w:type="dxa"/>
          </w:tcPr>
          <w:p w:rsidR="00354250" w:rsidRPr="009F7F80" w:rsidRDefault="00354250" w:rsidP="00C02095">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4</w:t>
            </w:r>
            <w:r w:rsidR="00C02095">
              <w:rPr>
                <w:rFonts w:ascii="Times New Roman" w:eastAsia="Times New Roman" w:hAnsi="Times New Roman" w:cs="Times New Roman"/>
                <w:kern w:val="2"/>
                <w:sz w:val="24"/>
                <w:szCs w:val="24"/>
                <w:lang w:eastAsia="ru-RU"/>
              </w:rPr>
              <w:t>5,0</w:t>
            </w:r>
          </w:p>
        </w:tc>
        <w:tc>
          <w:tcPr>
            <w:tcW w:w="1559" w:type="dxa"/>
          </w:tcPr>
          <w:p w:rsidR="00354250" w:rsidRPr="009F7F80" w:rsidRDefault="00C02095" w:rsidP="00354250">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45,0</w:t>
            </w:r>
          </w:p>
        </w:tc>
        <w:tc>
          <w:tcPr>
            <w:tcW w:w="992" w:type="dxa"/>
          </w:tcPr>
          <w:p w:rsidR="00354250" w:rsidRPr="009F7F80" w:rsidRDefault="00C02095" w:rsidP="00354250">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709" w:type="dxa"/>
          </w:tcPr>
          <w:p w:rsidR="00354250" w:rsidRPr="00063974" w:rsidRDefault="007D2756" w:rsidP="00354250">
            <w:pPr>
              <w:spacing w:after="0" w:line="240" w:lineRule="auto"/>
              <w:rPr>
                <w:rFonts w:ascii="Times New Roman" w:eastAsia="Times New Roman" w:hAnsi="Times New Roman" w:cs="Times New Roman"/>
                <w:kern w:val="2"/>
                <w:sz w:val="24"/>
                <w:szCs w:val="24"/>
                <w:highlight w:val="yellow"/>
                <w:lang w:eastAsia="ru-RU"/>
              </w:rPr>
            </w:pPr>
            <w:r>
              <w:rPr>
                <w:rFonts w:ascii="Times New Roman" w:eastAsia="Times New Roman" w:hAnsi="Times New Roman" w:cs="Times New Roman"/>
                <w:kern w:val="2"/>
                <w:sz w:val="24"/>
                <w:szCs w:val="24"/>
                <w:lang w:eastAsia="ru-RU"/>
              </w:rPr>
              <w:t>35</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15</w:t>
            </w:r>
          </w:p>
        </w:tc>
        <w:tc>
          <w:tcPr>
            <w:tcW w:w="5245" w:type="dxa"/>
          </w:tcPr>
          <w:p w:rsidR="00354250" w:rsidRPr="009F7F80" w:rsidRDefault="00354250" w:rsidP="00C02095">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«Профилактика правонарушений и обеспечение общественной безопасности на территории Еланского муниципального района Волгоградской области» на 20</w:t>
            </w:r>
            <w:r w:rsidR="00C02095">
              <w:rPr>
                <w:rFonts w:ascii="Times New Roman" w:eastAsia="Times New Roman" w:hAnsi="Times New Roman" w:cs="Times New Roman"/>
                <w:sz w:val="24"/>
                <w:szCs w:val="24"/>
                <w:lang w:eastAsia="ru-RU"/>
              </w:rPr>
              <w:t>23</w:t>
            </w:r>
            <w:r w:rsidRPr="009F7F80">
              <w:rPr>
                <w:rFonts w:ascii="Times New Roman" w:eastAsia="Times New Roman" w:hAnsi="Times New Roman" w:cs="Times New Roman"/>
                <w:sz w:val="24"/>
                <w:szCs w:val="24"/>
                <w:lang w:eastAsia="ru-RU"/>
              </w:rPr>
              <w:t>-202</w:t>
            </w:r>
            <w:r w:rsidR="00C02095">
              <w:rPr>
                <w:rFonts w:ascii="Times New Roman" w:eastAsia="Times New Roman" w:hAnsi="Times New Roman" w:cs="Times New Roman"/>
                <w:sz w:val="24"/>
                <w:szCs w:val="24"/>
                <w:lang w:eastAsia="ru-RU"/>
              </w:rPr>
              <w:t>7</w:t>
            </w:r>
            <w:r w:rsidRPr="009F7F80">
              <w:rPr>
                <w:rFonts w:ascii="Times New Roman" w:eastAsia="Times New Roman" w:hAnsi="Times New Roman" w:cs="Times New Roman"/>
                <w:sz w:val="24"/>
                <w:szCs w:val="24"/>
                <w:lang w:eastAsia="ru-RU"/>
              </w:rPr>
              <w:t xml:space="preserve">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229,0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229,0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w:t>
            </w:r>
          </w:p>
        </w:tc>
        <w:tc>
          <w:tcPr>
            <w:tcW w:w="709" w:type="dxa"/>
          </w:tcPr>
          <w:p w:rsidR="00354250" w:rsidRPr="00063974" w:rsidRDefault="007D2756" w:rsidP="00354250">
            <w:pPr>
              <w:spacing w:after="0" w:line="240" w:lineRule="auto"/>
              <w:rPr>
                <w:rFonts w:ascii="Times New Roman" w:eastAsia="Times New Roman" w:hAnsi="Times New Roman" w:cs="Times New Roman"/>
                <w:kern w:val="2"/>
                <w:sz w:val="24"/>
                <w:szCs w:val="24"/>
                <w:highlight w:val="yellow"/>
                <w:lang w:eastAsia="ru-RU"/>
              </w:rPr>
            </w:pPr>
            <w:r w:rsidRPr="007D2756">
              <w:rPr>
                <w:rFonts w:ascii="Times New Roman" w:eastAsia="Times New Roman" w:hAnsi="Times New Roman" w:cs="Times New Roman"/>
                <w:kern w:val="2"/>
                <w:sz w:val="24"/>
                <w:szCs w:val="24"/>
                <w:lang w:eastAsia="ru-RU"/>
              </w:rPr>
              <w:t>35</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16</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МП «Комплексная система мер, направленных на сокращение потребления наркотиков, алкоголя и других </w:t>
            </w:r>
            <w:proofErr w:type="spellStart"/>
            <w:r w:rsidRPr="009F7F80">
              <w:rPr>
                <w:rFonts w:ascii="Times New Roman" w:eastAsia="Times New Roman" w:hAnsi="Times New Roman" w:cs="Times New Roman"/>
                <w:sz w:val="24"/>
                <w:szCs w:val="24"/>
                <w:lang w:eastAsia="ru-RU"/>
              </w:rPr>
              <w:t>психоактивных</w:t>
            </w:r>
            <w:proofErr w:type="spellEnd"/>
            <w:r w:rsidRPr="009F7F80">
              <w:rPr>
                <w:rFonts w:ascii="Times New Roman" w:eastAsia="Times New Roman" w:hAnsi="Times New Roman" w:cs="Times New Roman"/>
                <w:sz w:val="24"/>
                <w:szCs w:val="24"/>
                <w:lang w:eastAsia="ru-RU"/>
              </w:rPr>
              <w:t xml:space="preserve"> веществ населением Еланского муниципального района</w:t>
            </w:r>
            <w:r w:rsidR="007F48B5">
              <w:rPr>
                <w:rFonts w:ascii="Times New Roman" w:eastAsia="Times New Roman" w:hAnsi="Times New Roman" w:cs="Times New Roman"/>
                <w:sz w:val="24"/>
                <w:szCs w:val="24"/>
                <w:lang w:eastAsia="ru-RU"/>
              </w:rPr>
              <w:t xml:space="preserve"> Волгоградской области</w:t>
            </w:r>
            <w:r w:rsidRPr="009F7F80">
              <w:rPr>
                <w:rFonts w:ascii="Times New Roman" w:eastAsia="Times New Roman" w:hAnsi="Times New Roman" w:cs="Times New Roman"/>
                <w:sz w:val="24"/>
                <w:szCs w:val="24"/>
                <w:lang w:eastAsia="ru-RU"/>
              </w:rPr>
              <w:t>» на 2021-2025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93,5</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93,5</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100,0</w:t>
            </w:r>
          </w:p>
        </w:tc>
        <w:tc>
          <w:tcPr>
            <w:tcW w:w="709" w:type="dxa"/>
          </w:tcPr>
          <w:p w:rsidR="00354250" w:rsidRPr="00063974" w:rsidRDefault="007D2756" w:rsidP="00354250">
            <w:pPr>
              <w:spacing w:after="0" w:line="240" w:lineRule="auto"/>
              <w:rPr>
                <w:rFonts w:ascii="Times New Roman" w:eastAsia="Times New Roman" w:hAnsi="Times New Roman" w:cs="Times New Roman"/>
                <w:kern w:val="2"/>
                <w:sz w:val="24"/>
                <w:szCs w:val="24"/>
                <w:highlight w:val="yellow"/>
                <w:lang w:eastAsia="ru-RU"/>
              </w:rPr>
            </w:pPr>
            <w:r w:rsidRPr="007F48B5">
              <w:rPr>
                <w:rFonts w:ascii="Times New Roman" w:eastAsia="Times New Roman" w:hAnsi="Times New Roman" w:cs="Times New Roman"/>
                <w:kern w:val="2"/>
                <w:sz w:val="24"/>
                <w:szCs w:val="24"/>
                <w:lang w:eastAsia="ru-RU"/>
              </w:rPr>
              <w:t>37</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17</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«Профилактика экстремизма в молодежной среде на территории Еланского муниципального района» на 2021-2025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20,0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20,0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100,0</w:t>
            </w:r>
          </w:p>
        </w:tc>
        <w:tc>
          <w:tcPr>
            <w:tcW w:w="709" w:type="dxa"/>
          </w:tcPr>
          <w:p w:rsidR="00354250" w:rsidRPr="007F48B5" w:rsidRDefault="007F48B5" w:rsidP="00354250">
            <w:pPr>
              <w:spacing w:after="0" w:line="240" w:lineRule="auto"/>
              <w:rPr>
                <w:rFonts w:ascii="Times New Roman" w:eastAsia="Times New Roman" w:hAnsi="Times New Roman" w:cs="Times New Roman"/>
                <w:kern w:val="2"/>
                <w:sz w:val="24"/>
                <w:szCs w:val="24"/>
                <w:lang w:eastAsia="ru-RU"/>
              </w:rPr>
            </w:pPr>
            <w:r w:rsidRPr="007F48B5">
              <w:rPr>
                <w:rFonts w:ascii="Times New Roman" w:eastAsia="Times New Roman" w:hAnsi="Times New Roman" w:cs="Times New Roman"/>
                <w:kern w:val="2"/>
                <w:sz w:val="24"/>
                <w:szCs w:val="24"/>
                <w:lang w:eastAsia="ru-RU"/>
              </w:rPr>
              <w:t>38</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18</w:t>
            </w:r>
          </w:p>
        </w:tc>
        <w:tc>
          <w:tcPr>
            <w:tcW w:w="5245" w:type="dxa"/>
          </w:tcPr>
          <w:p w:rsidR="00354250" w:rsidRPr="009F7F80" w:rsidRDefault="00354250" w:rsidP="00B13294">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МП «Повышение безопасности дорожного </w:t>
            </w:r>
            <w:r w:rsidRPr="009F7F80">
              <w:rPr>
                <w:rFonts w:ascii="Times New Roman" w:eastAsia="Times New Roman" w:hAnsi="Times New Roman" w:cs="Times New Roman"/>
                <w:sz w:val="24"/>
                <w:szCs w:val="24"/>
                <w:lang w:eastAsia="ru-RU"/>
              </w:rPr>
              <w:lastRenderedPageBreak/>
              <w:t>движения в Еланском муниципальном районе Волгоградской области» на 2020-202</w:t>
            </w:r>
            <w:r w:rsidR="000670D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lastRenderedPageBreak/>
              <w:t>48,0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48,0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100,0</w:t>
            </w:r>
          </w:p>
        </w:tc>
        <w:tc>
          <w:tcPr>
            <w:tcW w:w="709" w:type="dxa"/>
          </w:tcPr>
          <w:p w:rsidR="00354250" w:rsidRPr="00063974" w:rsidRDefault="00354250" w:rsidP="007F48B5">
            <w:pPr>
              <w:spacing w:after="0" w:line="240" w:lineRule="auto"/>
              <w:rPr>
                <w:rFonts w:ascii="Times New Roman" w:eastAsia="Times New Roman" w:hAnsi="Times New Roman" w:cs="Times New Roman"/>
                <w:kern w:val="2"/>
                <w:sz w:val="24"/>
                <w:szCs w:val="24"/>
                <w:highlight w:val="yellow"/>
                <w:lang w:eastAsia="ru-RU"/>
              </w:rPr>
            </w:pPr>
            <w:r w:rsidRPr="007F48B5">
              <w:rPr>
                <w:rFonts w:ascii="Times New Roman" w:eastAsia="Times New Roman" w:hAnsi="Times New Roman" w:cs="Times New Roman"/>
                <w:kern w:val="2"/>
                <w:sz w:val="24"/>
                <w:szCs w:val="24"/>
                <w:lang w:eastAsia="ru-RU"/>
              </w:rPr>
              <w:t>3</w:t>
            </w:r>
            <w:r w:rsidR="007F48B5" w:rsidRPr="007F48B5">
              <w:rPr>
                <w:rFonts w:ascii="Times New Roman" w:eastAsia="Times New Roman" w:hAnsi="Times New Roman" w:cs="Times New Roman"/>
                <w:kern w:val="2"/>
                <w:sz w:val="24"/>
                <w:szCs w:val="24"/>
                <w:lang w:eastAsia="ru-RU"/>
              </w:rPr>
              <w:t>9</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19</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«Осуществление мер по предотвращению негативного воздействия на окружающую среду на территории Еланского муниципального района Волгоградской области» на 2021-2025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1380,0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1380,0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100,0</w:t>
            </w:r>
          </w:p>
        </w:tc>
        <w:tc>
          <w:tcPr>
            <w:tcW w:w="709" w:type="dxa"/>
          </w:tcPr>
          <w:p w:rsidR="00354250" w:rsidRPr="00063974" w:rsidRDefault="007F48B5" w:rsidP="00354250">
            <w:pPr>
              <w:spacing w:after="0" w:line="240" w:lineRule="auto"/>
              <w:rPr>
                <w:rFonts w:ascii="Times New Roman" w:eastAsia="Times New Roman" w:hAnsi="Times New Roman" w:cs="Times New Roman"/>
                <w:kern w:val="2"/>
                <w:sz w:val="24"/>
                <w:szCs w:val="24"/>
                <w:highlight w:val="yellow"/>
                <w:lang w:eastAsia="ru-RU"/>
              </w:rPr>
            </w:pPr>
            <w:r w:rsidRPr="007F48B5">
              <w:rPr>
                <w:rFonts w:ascii="Times New Roman" w:eastAsia="Times New Roman" w:hAnsi="Times New Roman" w:cs="Times New Roman"/>
                <w:kern w:val="2"/>
                <w:sz w:val="24"/>
                <w:szCs w:val="24"/>
                <w:lang w:eastAsia="ru-RU"/>
              </w:rPr>
              <w:t>40</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«Улучшение условий и охраны труда в Еланском муниципальном районе Волгоградской области» на 2020-2023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w:t>
            </w:r>
          </w:p>
        </w:tc>
        <w:tc>
          <w:tcPr>
            <w:tcW w:w="709" w:type="dxa"/>
          </w:tcPr>
          <w:p w:rsidR="00354250" w:rsidRPr="007F48B5" w:rsidRDefault="007F48B5" w:rsidP="00354250">
            <w:pPr>
              <w:spacing w:after="0" w:line="240" w:lineRule="auto"/>
              <w:rPr>
                <w:rFonts w:ascii="Times New Roman" w:eastAsia="Times New Roman" w:hAnsi="Times New Roman" w:cs="Times New Roman"/>
                <w:kern w:val="2"/>
                <w:sz w:val="24"/>
                <w:szCs w:val="24"/>
                <w:lang w:eastAsia="ru-RU"/>
              </w:rPr>
            </w:pPr>
            <w:r w:rsidRPr="007F48B5">
              <w:rPr>
                <w:rFonts w:ascii="Times New Roman" w:eastAsia="Times New Roman" w:hAnsi="Times New Roman" w:cs="Times New Roman"/>
                <w:kern w:val="2"/>
                <w:sz w:val="24"/>
                <w:szCs w:val="24"/>
                <w:lang w:eastAsia="ru-RU"/>
              </w:rPr>
              <w:t>41</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21</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«Поддержка социально ориентированных некоммерческих организаций осуществляющих деятельность на территории Еланского муниципального      района Волгоградской области» на 2021-2025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w:t>
            </w:r>
          </w:p>
        </w:tc>
        <w:tc>
          <w:tcPr>
            <w:tcW w:w="709" w:type="dxa"/>
          </w:tcPr>
          <w:p w:rsidR="00354250" w:rsidRPr="007F48B5" w:rsidRDefault="007F48B5" w:rsidP="00354250">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42</w:t>
            </w:r>
          </w:p>
        </w:tc>
      </w:tr>
      <w:tr w:rsidR="00E11438" w:rsidRPr="009F7F80" w:rsidTr="00E11438">
        <w:trPr>
          <w:trHeight w:val="70"/>
        </w:trPr>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22</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МП «Улучшение хозяйственно-питьевого водоснабжения Еланского муниципального района Волгоградской области» на 2021-2023 годы</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100,0</w:t>
            </w:r>
          </w:p>
        </w:tc>
        <w:tc>
          <w:tcPr>
            <w:tcW w:w="709" w:type="dxa"/>
          </w:tcPr>
          <w:p w:rsidR="00354250" w:rsidRPr="007F48B5" w:rsidRDefault="007F48B5" w:rsidP="00354250">
            <w:pPr>
              <w:spacing w:after="0" w:line="240" w:lineRule="auto"/>
              <w:rPr>
                <w:rFonts w:ascii="Times New Roman" w:eastAsia="Times New Roman" w:hAnsi="Times New Roman" w:cs="Times New Roman"/>
                <w:kern w:val="2"/>
                <w:sz w:val="24"/>
                <w:szCs w:val="24"/>
                <w:lang w:eastAsia="ru-RU"/>
              </w:rPr>
            </w:pPr>
            <w:r w:rsidRPr="007F48B5">
              <w:rPr>
                <w:rFonts w:ascii="Times New Roman" w:eastAsia="Times New Roman" w:hAnsi="Times New Roman" w:cs="Times New Roman"/>
                <w:kern w:val="2"/>
                <w:sz w:val="24"/>
                <w:szCs w:val="24"/>
                <w:lang w:eastAsia="ru-RU"/>
              </w:rPr>
              <w:t>44</w:t>
            </w:r>
          </w:p>
        </w:tc>
      </w:tr>
      <w:tr w:rsidR="00E11438" w:rsidRPr="009F7F80" w:rsidTr="00E11438">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23</w:t>
            </w:r>
          </w:p>
        </w:tc>
        <w:tc>
          <w:tcPr>
            <w:tcW w:w="524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МП «Обеспечение безопасности жизнедеятельности населения и территории Еланского муниципального района Волгоградской области» на 2022-2026 годы </w:t>
            </w:r>
          </w:p>
        </w:tc>
        <w:tc>
          <w:tcPr>
            <w:tcW w:w="1418"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15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0,0</w:t>
            </w:r>
          </w:p>
        </w:tc>
        <w:tc>
          <w:tcPr>
            <w:tcW w:w="992"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w:t>
            </w:r>
          </w:p>
        </w:tc>
        <w:tc>
          <w:tcPr>
            <w:tcW w:w="709" w:type="dxa"/>
          </w:tcPr>
          <w:p w:rsidR="00354250" w:rsidRPr="007F48B5" w:rsidRDefault="007F48B5" w:rsidP="00354250">
            <w:pPr>
              <w:spacing w:after="0" w:line="240" w:lineRule="auto"/>
              <w:rPr>
                <w:rFonts w:ascii="Times New Roman" w:eastAsia="Times New Roman" w:hAnsi="Times New Roman" w:cs="Times New Roman"/>
                <w:kern w:val="2"/>
                <w:sz w:val="24"/>
                <w:szCs w:val="24"/>
                <w:lang w:eastAsia="ru-RU"/>
              </w:rPr>
            </w:pPr>
            <w:r w:rsidRPr="007F48B5">
              <w:rPr>
                <w:rFonts w:ascii="Times New Roman" w:eastAsia="Times New Roman" w:hAnsi="Times New Roman" w:cs="Times New Roman"/>
                <w:kern w:val="2"/>
                <w:sz w:val="24"/>
                <w:szCs w:val="24"/>
                <w:lang w:eastAsia="ru-RU"/>
              </w:rPr>
              <w:t>45</w:t>
            </w:r>
          </w:p>
        </w:tc>
      </w:tr>
    </w:tbl>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p w:rsidR="00354250" w:rsidRDefault="00354250" w:rsidP="00354250">
      <w:pPr>
        <w:numPr>
          <w:ilvl w:val="0"/>
          <w:numId w:val="4"/>
        </w:numPr>
        <w:spacing w:after="0" w:line="240" w:lineRule="auto"/>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 xml:space="preserve">МП "Повышение </w:t>
      </w:r>
      <w:proofErr w:type="gramStart"/>
      <w:r w:rsidRPr="009F7F80">
        <w:rPr>
          <w:rFonts w:ascii="Times New Roman" w:eastAsia="Times New Roman" w:hAnsi="Times New Roman" w:cs="Times New Roman"/>
          <w:b/>
          <w:sz w:val="28"/>
          <w:szCs w:val="28"/>
          <w:lang w:eastAsia="ru-RU"/>
        </w:rPr>
        <w:t>эффективности деятельности Администрации Еланского муниципального района</w:t>
      </w:r>
      <w:r w:rsidR="00E74015">
        <w:rPr>
          <w:rFonts w:ascii="Times New Roman" w:eastAsia="Times New Roman" w:hAnsi="Times New Roman" w:cs="Times New Roman"/>
          <w:b/>
          <w:sz w:val="28"/>
          <w:szCs w:val="28"/>
          <w:lang w:eastAsia="ru-RU"/>
        </w:rPr>
        <w:t xml:space="preserve"> Волгоградской области</w:t>
      </w:r>
      <w:proofErr w:type="gramEnd"/>
      <w:r w:rsidRPr="009F7F80">
        <w:rPr>
          <w:rFonts w:ascii="Times New Roman" w:eastAsia="Times New Roman" w:hAnsi="Times New Roman" w:cs="Times New Roman"/>
          <w:b/>
          <w:sz w:val="28"/>
          <w:szCs w:val="28"/>
          <w:lang w:eastAsia="ru-RU"/>
        </w:rPr>
        <w:t xml:space="preserve"> по выполнению полномочий по решению вопросов местного значения" на 2022-2026 годы</w:t>
      </w:r>
      <w:r w:rsidR="000E54DC">
        <w:rPr>
          <w:rFonts w:ascii="Times New Roman" w:eastAsia="Times New Roman" w:hAnsi="Times New Roman" w:cs="Times New Roman"/>
          <w:b/>
          <w:sz w:val="28"/>
          <w:szCs w:val="28"/>
          <w:lang w:eastAsia="ru-RU"/>
        </w:rPr>
        <w:t>.</w:t>
      </w:r>
    </w:p>
    <w:p w:rsidR="00661B48" w:rsidRPr="009F7F80" w:rsidRDefault="00661B48" w:rsidP="00661B48">
      <w:pPr>
        <w:spacing w:after="0" w:line="240" w:lineRule="auto"/>
        <w:ind w:left="360"/>
        <w:rPr>
          <w:rFonts w:ascii="Times New Roman" w:eastAsia="Times New Roman" w:hAnsi="Times New Roman" w:cs="Times New Roman"/>
          <w:b/>
          <w:sz w:val="28"/>
          <w:szCs w:val="28"/>
          <w:lang w:eastAsia="ru-RU"/>
        </w:rPr>
      </w:pPr>
    </w:p>
    <w:p w:rsidR="00354250" w:rsidRPr="009F7F80" w:rsidRDefault="00354250" w:rsidP="002E17F8">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определены полномочия органов местного самоуправления по решению вопросов местного значения, а также механизм передачи и осуществление переданных государственных полномочий. Реализация полномочий связана с их материальным и финансовым обеспечением, созданием условий для плодотворной деятельности должностных лиц и муниципальных служащих по исполнению своих функциональных обязанностей.</w:t>
      </w:r>
    </w:p>
    <w:p w:rsidR="00CD1196" w:rsidRPr="009F7F80" w:rsidRDefault="00CD1196" w:rsidP="00CD1196">
      <w:pPr>
        <w:tabs>
          <w:tab w:val="left" w:pos="720"/>
        </w:tabs>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ab/>
        <w:t xml:space="preserve">Вопросы, связанные с достижением экономической стабильности и обеспечения бюджетной самодостаточности Еланского муниципального района Волгоградской области, являются наиболее приоритетными наряду с задачами социально-экономического развития района. Достигнутая бюджетная самодостаточность района позволит создать условия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сокращение доли населения с доходами ниже прожиточного минимума). </w:t>
      </w:r>
    </w:p>
    <w:p w:rsidR="00CD1196" w:rsidRPr="009F7F80" w:rsidRDefault="00CD1196" w:rsidP="00CD1196">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bCs/>
          <w:sz w:val="24"/>
          <w:szCs w:val="24"/>
          <w:lang w:eastAsia="ru-RU"/>
        </w:rPr>
        <w:t>Реализация П</w:t>
      </w:r>
      <w:r w:rsidRPr="009F7F80">
        <w:rPr>
          <w:rFonts w:ascii="Times New Roman" w:eastAsia="Times New Roman" w:hAnsi="Times New Roman" w:cs="Times New Roman"/>
          <w:sz w:val="24"/>
          <w:szCs w:val="24"/>
          <w:lang w:eastAsia="ru-RU"/>
        </w:rPr>
        <w:t xml:space="preserve">рограммы «Повышение </w:t>
      </w:r>
      <w:proofErr w:type="gramStart"/>
      <w:r w:rsidRPr="009F7F80">
        <w:rPr>
          <w:rFonts w:ascii="Times New Roman" w:eastAsia="Times New Roman" w:hAnsi="Times New Roman" w:cs="Times New Roman"/>
          <w:sz w:val="24"/>
          <w:szCs w:val="24"/>
          <w:lang w:eastAsia="ru-RU"/>
        </w:rPr>
        <w:t>эффективности деятельности Администрации Еланского муниципального района Волгоградской области</w:t>
      </w:r>
      <w:proofErr w:type="gramEnd"/>
      <w:r w:rsidRPr="009F7F80">
        <w:rPr>
          <w:rFonts w:ascii="Times New Roman" w:eastAsia="Times New Roman" w:hAnsi="Times New Roman" w:cs="Times New Roman"/>
          <w:sz w:val="24"/>
          <w:szCs w:val="24"/>
          <w:lang w:eastAsia="ru-RU"/>
        </w:rPr>
        <w:t xml:space="preserve"> по выполнению полномочий по решению вопросов местного значения» на 2022-2026 годы (далее – </w:t>
      </w:r>
      <w:r w:rsidRPr="009F7F80">
        <w:rPr>
          <w:rFonts w:ascii="Times New Roman" w:eastAsia="Times New Roman" w:hAnsi="Times New Roman" w:cs="Times New Roman"/>
          <w:bCs/>
          <w:sz w:val="24"/>
          <w:szCs w:val="24"/>
          <w:lang w:eastAsia="ru-RU"/>
        </w:rPr>
        <w:t>Программа)  будет способствовать определению направлений деятельности, требующих приоритетного внимания Администрации района,  изысканию внутренних резервов для повышения качества предоставляемых населению  муниципальных функций и  услуг.</w:t>
      </w:r>
    </w:p>
    <w:p w:rsidR="00354250"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 реализацию намеченных задач в 2023 году из бюджета Еланского муниципального района Волгоградской области</w:t>
      </w:r>
      <w:r w:rsidR="00E11438">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 xml:space="preserve"> на основании решения Еланской районной Думы</w:t>
      </w:r>
      <w:r w:rsidR="00E11438">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 xml:space="preserve"> выделено 74022,</w:t>
      </w:r>
      <w:r w:rsidR="00661B48">
        <w:rPr>
          <w:rFonts w:ascii="Times New Roman" w:eastAsia="Times New Roman" w:hAnsi="Times New Roman" w:cs="Times New Roman"/>
          <w:sz w:val="24"/>
          <w:szCs w:val="24"/>
          <w:lang w:eastAsia="ru-RU"/>
        </w:rPr>
        <w:t>0</w:t>
      </w:r>
      <w:r w:rsidRPr="009F7F80">
        <w:rPr>
          <w:rFonts w:ascii="Times New Roman" w:eastAsia="Times New Roman" w:hAnsi="Times New Roman" w:cs="Times New Roman"/>
          <w:sz w:val="24"/>
          <w:szCs w:val="24"/>
          <w:lang w:eastAsia="ru-RU"/>
        </w:rPr>
        <w:t xml:space="preserve"> тыс. рублей, израсходовано 70478,5 тыс. рублей. Экономия составила 3543,</w:t>
      </w:r>
      <w:r w:rsidR="00661B48">
        <w:rPr>
          <w:rFonts w:ascii="Times New Roman" w:eastAsia="Times New Roman" w:hAnsi="Times New Roman" w:cs="Times New Roman"/>
          <w:sz w:val="24"/>
          <w:szCs w:val="24"/>
          <w:lang w:eastAsia="ru-RU"/>
        </w:rPr>
        <w:t>5</w:t>
      </w:r>
      <w:r w:rsidRPr="009F7F80">
        <w:rPr>
          <w:rFonts w:ascii="Times New Roman" w:eastAsia="Times New Roman" w:hAnsi="Times New Roman" w:cs="Times New Roman"/>
          <w:sz w:val="24"/>
          <w:szCs w:val="24"/>
          <w:lang w:eastAsia="ru-RU"/>
        </w:rPr>
        <w:t xml:space="preserve"> тыс. рублей</w:t>
      </w:r>
      <w:r w:rsidR="00661B48">
        <w:rPr>
          <w:rFonts w:ascii="Times New Roman" w:eastAsia="Times New Roman" w:hAnsi="Times New Roman" w:cs="Times New Roman"/>
          <w:sz w:val="24"/>
          <w:szCs w:val="24"/>
          <w:lang w:eastAsia="ru-RU"/>
        </w:rPr>
        <w:t xml:space="preserve"> или 5%.</w:t>
      </w:r>
      <w:r w:rsidRPr="009F7F80">
        <w:rPr>
          <w:rFonts w:ascii="Times New Roman" w:eastAsia="Times New Roman" w:hAnsi="Times New Roman" w:cs="Times New Roman"/>
          <w:sz w:val="24"/>
          <w:szCs w:val="24"/>
          <w:lang w:eastAsia="ru-RU"/>
        </w:rPr>
        <w:t xml:space="preserve"> </w:t>
      </w:r>
    </w:p>
    <w:p w:rsidR="001B6A22" w:rsidRPr="009F7F80" w:rsidRDefault="001B6A22" w:rsidP="00354250">
      <w:pPr>
        <w:spacing w:after="0" w:line="240" w:lineRule="auto"/>
        <w:ind w:firstLine="708"/>
        <w:jc w:val="both"/>
        <w:rPr>
          <w:rFonts w:ascii="Times New Roman" w:eastAsia="Times New Roman" w:hAnsi="Times New Roman" w:cs="Times New Roman"/>
          <w:sz w:val="24"/>
          <w:szCs w:val="24"/>
          <w:lang w:eastAsia="ru-RU"/>
        </w:rPr>
      </w:pPr>
    </w:p>
    <w:p w:rsidR="00354250" w:rsidRDefault="00354250" w:rsidP="00354250">
      <w:pPr>
        <w:spacing w:after="0" w:line="240" w:lineRule="auto"/>
        <w:jc w:val="center"/>
        <w:outlineLvl w:val="0"/>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Достигнуты следующие целевые показатели выполнения Программы:</w:t>
      </w:r>
    </w:p>
    <w:p w:rsidR="001B6A22" w:rsidRPr="009F7F80" w:rsidRDefault="001B6A22" w:rsidP="00354250">
      <w:pPr>
        <w:spacing w:after="0" w:line="240" w:lineRule="auto"/>
        <w:jc w:val="center"/>
        <w:outlineLvl w:val="0"/>
        <w:rPr>
          <w:rFonts w:ascii="Times New Roman" w:eastAsia="Times New Roman" w:hAnsi="Times New Roman" w:cs="Times New Roman"/>
          <w:sz w:val="24"/>
          <w:szCs w:val="24"/>
          <w:lang w:eastAsia="ru-RU"/>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820"/>
        <w:gridCol w:w="850"/>
        <w:gridCol w:w="851"/>
        <w:gridCol w:w="1134"/>
        <w:gridCol w:w="2268"/>
      </w:tblGrid>
      <w:tr w:rsidR="00354250" w:rsidRPr="009F7F80" w:rsidTr="00720ACE">
        <w:tc>
          <w:tcPr>
            <w:tcW w:w="567" w:type="dxa"/>
            <w:vMerge w:val="restart"/>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4820" w:type="dxa"/>
            <w:vMerge w:val="restart"/>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показателя</w:t>
            </w:r>
          </w:p>
        </w:tc>
        <w:tc>
          <w:tcPr>
            <w:tcW w:w="850" w:type="dxa"/>
            <w:vMerge w:val="restart"/>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изм.</w:t>
            </w:r>
          </w:p>
        </w:tc>
        <w:tc>
          <w:tcPr>
            <w:tcW w:w="4253" w:type="dxa"/>
            <w:gridSpan w:val="3"/>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Количественный показатель 2023 года</w:t>
            </w:r>
          </w:p>
        </w:tc>
      </w:tr>
      <w:tr w:rsidR="00354250" w:rsidRPr="009F7F80" w:rsidTr="00720ACE">
        <w:tc>
          <w:tcPr>
            <w:tcW w:w="567"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4820"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850"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113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tc>
        <w:tc>
          <w:tcPr>
            <w:tcW w:w="2268"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tc>
      </w:tr>
      <w:tr w:rsidR="00354250" w:rsidRPr="009F7F80" w:rsidTr="00720ACE">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482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Собираемость налоговых и неналоговых доходов консолидированного бюджета Еланского муниципального района Волгоградской области на душу населения</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руб.,</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не менее</w:t>
            </w:r>
          </w:p>
        </w:tc>
        <w:tc>
          <w:tcPr>
            <w:tcW w:w="851"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8600</w:t>
            </w:r>
          </w:p>
        </w:tc>
        <w:tc>
          <w:tcPr>
            <w:tcW w:w="113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14710,2</w:t>
            </w:r>
          </w:p>
        </w:tc>
        <w:tc>
          <w:tcPr>
            <w:tcW w:w="2268"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Наблюдается рост налоговых и неналоговых доходов на фоне естественной убыли населения</w:t>
            </w:r>
          </w:p>
        </w:tc>
      </w:tr>
      <w:tr w:rsidR="00354250" w:rsidRPr="009F7F80" w:rsidTr="00720ACE">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482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просроченной кредиторской задолженности бюджета муниципального района в общем объеме  расходов  бюджета муниципального района</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0</w:t>
            </w:r>
          </w:p>
        </w:tc>
        <w:tc>
          <w:tcPr>
            <w:tcW w:w="113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0</w:t>
            </w:r>
          </w:p>
        </w:tc>
        <w:tc>
          <w:tcPr>
            <w:tcW w:w="2268"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Отношение кассовых расходов на содержание органов местного самоуправления муниципального района к  нормативу расходов на содержание органов местного самоуправления муниципального района, установленному согласно нормативному правовому акту Администрации Волгоградской области на текущий год</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не более</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96,6</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 Норматив формирования расходов не превышен</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муниципальных образовательных учреждений муниципального района, имеющих лицензию на осуществление образовательной деятельности и свидетельство о государственной аккредитации в общем количестве муниципальных образовательных учреждений муниципального района</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Целевое значение показателя достигнуто </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Объем инвестиций в основной капитал по крупным и средним организациям муниципального района в расчете на 1 жителя  муниципального района</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руб.</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6200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53579</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sz w:val="24"/>
                <w:szCs w:val="24"/>
                <w:lang w:eastAsia="ru-RU"/>
              </w:rPr>
              <w:t>Показатель</w:t>
            </w:r>
            <w:proofErr w:type="gramEnd"/>
            <w:r w:rsidRPr="009F7F80">
              <w:rPr>
                <w:rFonts w:ascii="Times New Roman" w:eastAsia="Times New Roman" w:hAnsi="Times New Roman" w:cs="Times New Roman"/>
                <w:sz w:val="24"/>
                <w:szCs w:val="24"/>
                <w:lang w:eastAsia="ru-RU"/>
              </w:rPr>
              <w:t xml:space="preserve"> достигнут благодаря реализации крупных инвестиционных проектов ООО «ЕСК»</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Динамика ввода общей площади жилья за счет всех источников финансирования муниципального района в процентах к предыдущему году</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не менее</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66,4</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Целевое значение показателя </w:t>
            </w:r>
            <w:r w:rsidR="00152E1D" w:rsidRPr="009F7F80">
              <w:rPr>
                <w:rFonts w:ascii="Times New Roman" w:eastAsia="Times New Roman" w:hAnsi="Times New Roman" w:cs="Times New Roman"/>
                <w:sz w:val="24"/>
                <w:szCs w:val="24"/>
                <w:lang w:eastAsia="ru-RU"/>
              </w:rPr>
              <w:t xml:space="preserve">не </w:t>
            </w:r>
            <w:r w:rsidRPr="009F7F80">
              <w:rPr>
                <w:rFonts w:ascii="Times New Roman" w:eastAsia="Times New Roman" w:hAnsi="Times New Roman" w:cs="Times New Roman"/>
                <w:sz w:val="24"/>
                <w:szCs w:val="24"/>
                <w:lang w:eastAsia="ru-RU"/>
              </w:rPr>
              <w:t>выполнено</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Уровень собираемости платежей населения муниципального района за предоставленные жилищно-коммунальные услуги, в процентах к предыдущему году</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не менее</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101,5</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выполнено</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8</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Доля муниципальных услуг муниципального района, по которым утверждены административные регламенты, в общем количестве муниципальных услуг муниципального района, опубликованных в Региональном реестре государственных и муниципальных услуг (функций) </w:t>
            </w:r>
            <w:r w:rsidRPr="009F7F80">
              <w:rPr>
                <w:rFonts w:ascii="Times New Roman" w:eastAsia="Times New Roman" w:hAnsi="Times New Roman" w:cs="Times New Roman"/>
                <w:sz w:val="24"/>
                <w:szCs w:val="24"/>
                <w:lang w:eastAsia="ru-RU"/>
              </w:rPr>
              <w:lastRenderedPageBreak/>
              <w:t>Волгоградской области</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9</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Динамика среднемесячной заработной платы в расчете на 1 работника по крупным и средним предприятиям муниципального района</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не менее</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102</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119,5</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муниципальных служащих, соответствующих утвержденным квалификационным требованиям</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11</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аттестованных муниципальных служащих из числа подлежащих аттестации</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12</w:t>
            </w:r>
          </w:p>
        </w:tc>
        <w:tc>
          <w:tcPr>
            <w:tcW w:w="4820" w:type="dxa"/>
            <w:tcBorders>
              <w:bottom w:val="single" w:sz="4" w:space="0" w:color="auto"/>
            </w:tcBorders>
          </w:tcPr>
          <w:p w:rsidR="00354250" w:rsidRPr="009F7F80" w:rsidRDefault="00354250" w:rsidP="000E54DC">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закупок, которые заказчик осуществил у субъектов малого предпринимательства и социально-ориентированных некоммерческих организаций в отчетном году, в совокупном годовом объеме закупок, предусмотренных ч.1.1 ст.30 Федерального закона от 15.04.2013 № 44-ФЗ «О контрактной системе в сфере закупок товаров, работ, услуг для обеспечения государственных и муниципальных нужд»</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не менее</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25</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63,4</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13</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Соблюдение штатной, финансовой и кассовой дисциплины. Сдача отчетности в установленные сроки</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14</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Ведение бухгалтерского и бюджетного учета в соответствии с установленным порядком</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720ACE">
        <w:tc>
          <w:tcPr>
            <w:tcW w:w="567"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15</w:t>
            </w:r>
          </w:p>
        </w:tc>
        <w:tc>
          <w:tcPr>
            <w:tcW w:w="482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муниципальных правовых актов, прошедших правовую экспертизу</w:t>
            </w:r>
          </w:p>
        </w:tc>
        <w:tc>
          <w:tcPr>
            <w:tcW w:w="850"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Borders>
              <w:bottom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134"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bl>
    <w:p w:rsidR="00354250" w:rsidRPr="009F7F80" w:rsidRDefault="00354250" w:rsidP="00354250">
      <w:pPr>
        <w:spacing w:after="0" w:line="240" w:lineRule="auto"/>
        <w:ind w:left="644"/>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Экономическая эффективность составила 95,</w:t>
      </w:r>
      <w:r w:rsidR="00E74015">
        <w:rPr>
          <w:rFonts w:ascii="Times New Roman" w:eastAsia="Times New Roman" w:hAnsi="Times New Roman" w:cs="Times New Roman"/>
          <w:sz w:val="24"/>
          <w:szCs w:val="24"/>
          <w:lang w:eastAsia="ru-RU"/>
        </w:rPr>
        <w:t>0</w:t>
      </w:r>
      <w:r w:rsidRPr="009F7F80">
        <w:rPr>
          <w:rFonts w:ascii="Times New Roman" w:eastAsia="Times New Roman" w:hAnsi="Times New Roman" w:cs="Times New Roman"/>
          <w:sz w:val="24"/>
          <w:szCs w:val="24"/>
          <w:lang w:eastAsia="ru-RU"/>
        </w:rPr>
        <w:t xml:space="preserve"> %. </w:t>
      </w:r>
    </w:p>
    <w:p w:rsidR="00354250" w:rsidRPr="009F7F80" w:rsidRDefault="00354250" w:rsidP="00354250">
      <w:pPr>
        <w:spacing w:after="0" w:line="240" w:lineRule="auto"/>
        <w:ind w:left="644"/>
        <w:rPr>
          <w:rFonts w:ascii="Times New Roman" w:eastAsia="Times New Roman" w:hAnsi="Times New Roman" w:cs="Times New Roman"/>
          <w:sz w:val="24"/>
          <w:szCs w:val="24"/>
          <w:lang w:eastAsia="ru-RU"/>
        </w:rPr>
      </w:pPr>
    </w:p>
    <w:p w:rsidR="00354250" w:rsidRDefault="00354250" w:rsidP="00354250">
      <w:pPr>
        <w:numPr>
          <w:ilvl w:val="0"/>
          <w:numId w:val="4"/>
        </w:numPr>
        <w:spacing w:after="0" w:line="240" w:lineRule="auto"/>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МП «Развитие муниципальной службы в Администрации Еланского муниципального района Волгоградской области» на 2023 – 2025 годы</w:t>
      </w:r>
      <w:r w:rsidR="007C34E6">
        <w:rPr>
          <w:rFonts w:ascii="Times New Roman" w:eastAsia="Times New Roman" w:hAnsi="Times New Roman" w:cs="Times New Roman"/>
          <w:b/>
          <w:sz w:val="28"/>
          <w:szCs w:val="28"/>
          <w:lang w:eastAsia="ru-RU"/>
        </w:rPr>
        <w:t>.</w:t>
      </w:r>
    </w:p>
    <w:p w:rsidR="001465FE" w:rsidRPr="009F7F80" w:rsidRDefault="001465FE" w:rsidP="001465FE">
      <w:pPr>
        <w:spacing w:after="0" w:line="240" w:lineRule="auto"/>
        <w:ind w:left="360"/>
        <w:rPr>
          <w:rFonts w:ascii="Times New Roman" w:eastAsia="Times New Roman" w:hAnsi="Times New Roman" w:cs="Times New Roman"/>
          <w:b/>
          <w:sz w:val="28"/>
          <w:szCs w:val="28"/>
          <w:lang w:eastAsia="ru-RU"/>
        </w:rPr>
      </w:pPr>
    </w:p>
    <w:p w:rsidR="00354250" w:rsidRPr="009F7F80" w:rsidRDefault="00354250" w:rsidP="00354250">
      <w:pPr>
        <w:spacing w:after="0" w:line="240" w:lineRule="auto"/>
        <w:ind w:firstLine="708"/>
        <w:jc w:val="both"/>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С целью обеспечения условий развития муниципальной службы в Администрации Еланского муниципального района Волгоградской области, постановлением Администрации Еланского муниципального района Волгоградской области от 20 декабря 2022 № 787, утверждена муниципальная программа  «Развитие муниципальной службы в Администрации Еланского муниципального района Волгоградской области» на 2023-2025 годы.</w:t>
      </w:r>
    </w:p>
    <w:p w:rsidR="00354250" w:rsidRPr="009F7F80" w:rsidRDefault="00354250" w:rsidP="00354250">
      <w:pPr>
        <w:spacing w:after="0" w:line="240" w:lineRule="auto"/>
        <w:ind w:firstLine="708"/>
        <w:jc w:val="both"/>
        <w:rPr>
          <w:rFonts w:ascii="Times New Roman" w:eastAsia="Times New Roman" w:hAnsi="Times New Roman" w:cs="Times New Roman"/>
          <w:b/>
          <w:sz w:val="24"/>
          <w:szCs w:val="24"/>
          <w:lang w:eastAsia="ru-RU"/>
        </w:rPr>
      </w:pPr>
      <w:r w:rsidRPr="009F7F80">
        <w:rPr>
          <w:rFonts w:ascii="Times New Roman" w:eastAsia="Times New Roman" w:hAnsi="Times New Roman" w:cs="Times New Roman"/>
          <w:color w:val="000000"/>
          <w:sz w:val="24"/>
          <w:szCs w:val="24"/>
          <w:lang w:eastAsia="ru-RU"/>
        </w:rPr>
        <w:t>В рамках реализации муниципальной программы р</w:t>
      </w:r>
      <w:r w:rsidRPr="009F7F80">
        <w:rPr>
          <w:rFonts w:ascii="Times New Roman" w:eastAsia="Times New Roman" w:hAnsi="Times New Roman" w:cs="Times New Roman"/>
          <w:sz w:val="24"/>
          <w:szCs w:val="24"/>
          <w:lang w:eastAsia="ru-RU"/>
        </w:rPr>
        <w:t xml:space="preserve">ешаются следующие задачи:  </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 Совершенствование нормативно-правовой базы по вопросам развития муниципальной службы, разработка и принятие муниципальных правовых актов, регулирующих отношения, связанные с поступлением на муниципальную службу, её прохождением и прекращением.</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 Повышение образовательного и профессионального уровня (подготовка, профессиональная переподготовка, повышение квалификации) муниципальных служащих Администрации Еланского муниципального района Волгоградской области.</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 Совершенствование системы управления кадровыми процессами в организации муниципальной службы.</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4. Обеспечение равного доступа граждан к муниципальной службе. </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 Формирование кадрового резерва для замещения вакантных должностей муниципальной службы.</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 Оценка профессиональной служебной деятельности муниципальных служащих посредством проведения аттестации.</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7. Формирование единого реестра должностей муниципальных служащих.</w:t>
      </w:r>
    </w:p>
    <w:p w:rsidR="00354250" w:rsidRPr="009F7F80"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Целевые показатели Программы представлены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742"/>
        <w:gridCol w:w="1355"/>
        <w:gridCol w:w="850"/>
        <w:gridCol w:w="851"/>
        <w:gridCol w:w="3260"/>
      </w:tblGrid>
      <w:tr w:rsidR="00354250" w:rsidRPr="009F7F80" w:rsidTr="000335C2">
        <w:tc>
          <w:tcPr>
            <w:tcW w:w="540" w:type="dxa"/>
            <w:vMerge w:val="restart"/>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w:t>
            </w:r>
          </w:p>
          <w:p w:rsidR="00354250" w:rsidRPr="009F7F80" w:rsidRDefault="00354250" w:rsidP="00354250">
            <w:pPr>
              <w:spacing w:after="0" w:line="240" w:lineRule="auto"/>
              <w:rPr>
                <w:rFonts w:ascii="Times New Roman" w:eastAsia="Calibri" w:hAnsi="Times New Roman" w:cs="Times New Roman"/>
                <w:sz w:val="24"/>
                <w:szCs w:val="24"/>
              </w:rPr>
            </w:pPr>
            <w:proofErr w:type="gramStart"/>
            <w:r w:rsidRPr="009F7F80">
              <w:rPr>
                <w:rFonts w:ascii="Times New Roman" w:eastAsia="Calibri" w:hAnsi="Times New Roman" w:cs="Times New Roman"/>
                <w:sz w:val="24"/>
                <w:szCs w:val="24"/>
              </w:rPr>
              <w:t>п</w:t>
            </w:r>
            <w:proofErr w:type="gramEnd"/>
            <w:r w:rsidRPr="009F7F80">
              <w:rPr>
                <w:rFonts w:ascii="Times New Roman" w:eastAsia="Calibri" w:hAnsi="Times New Roman" w:cs="Times New Roman"/>
                <w:sz w:val="24"/>
                <w:szCs w:val="24"/>
              </w:rPr>
              <w:t>/п</w:t>
            </w:r>
          </w:p>
        </w:tc>
        <w:tc>
          <w:tcPr>
            <w:tcW w:w="3742" w:type="dxa"/>
            <w:vMerge w:val="restart"/>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Наименование целевого показателя</w:t>
            </w:r>
          </w:p>
        </w:tc>
        <w:tc>
          <w:tcPr>
            <w:tcW w:w="1355" w:type="dxa"/>
            <w:vMerge w:val="restart"/>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Единица измерения</w:t>
            </w:r>
          </w:p>
        </w:tc>
        <w:tc>
          <w:tcPr>
            <w:tcW w:w="4961" w:type="dxa"/>
            <w:gridSpan w:val="3"/>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2023 год</w:t>
            </w:r>
          </w:p>
        </w:tc>
      </w:tr>
      <w:tr w:rsidR="00354250" w:rsidRPr="009F7F80" w:rsidTr="000335C2">
        <w:tc>
          <w:tcPr>
            <w:tcW w:w="540" w:type="dxa"/>
            <w:vMerge/>
          </w:tcPr>
          <w:p w:rsidR="00354250" w:rsidRPr="009F7F80" w:rsidRDefault="00354250" w:rsidP="00354250">
            <w:pPr>
              <w:spacing w:after="0" w:line="240" w:lineRule="auto"/>
              <w:rPr>
                <w:rFonts w:ascii="Times New Roman" w:eastAsia="Calibri" w:hAnsi="Times New Roman" w:cs="Times New Roman"/>
                <w:sz w:val="24"/>
                <w:szCs w:val="24"/>
              </w:rPr>
            </w:pPr>
          </w:p>
        </w:tc>
        <w:tc>
          <w:tcPr>
            <w:tcW w:w="3742" w:type="dxa"/>
            <w:vMerge/>
          </w:tcPr>
          <w:p w:rsidR="00354250" w:rsidRPr="009F7F80" w:rsidRDefault="00354250" w:rsidP="00354250">
            <w:pPr>
              <w:spacing w:after="0" w:line="240" w:lineRule="auto"/>
              <w:rPr>
                <w:rFonts w:ascii="Times New Roman" w:eastAsia="Calibri" w:hAnsi="Times New Roman" w:cs="Times New Roman"/>
                <w:sz w:val="24"/>
                <w:szCs w:val="24"/>
              </w:rPr>
            </w:pPr>
          </w:p>
        </w:tc>
        <w:tc>
          <w:tcPr>
            <w:tcW w:w="1355" w:type="dxa"/>
            <w:vMerge/>
          </w:tcPr>
          <w:p w:rsidR="00354250" w:rsidRPr="009F7F80" w:rsidRDefault="00354250" w:rsidP="00354250">
            <w:pPr>
              <w:spacing w:after="0" w:line="240" w:lineRule="auto"/>
              <w:rPr>
                <w:rFonts w:ascii="Times New Roman" w:eastAsia="Calibri" w:hAnsi="Times New Roman" w:cs="Times New Roman"/>
                <w:sz w:val="24"/>
                <w:szCs w:val="24"/>
              </w:rPr>
            </w:pPr>
          </w:p>
        </w:tc>
        <w:tc>
          <w:tcPr>
            <w:tcW w:w="85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План</w:t>
            </w:r>
          </w:p>
        </w:tc>
        <w:tc>
          <w:tcPr>
            <w:tcW w:w="851"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Факт</w:t>
            </w:r>
          </w:p>
        </w:tc>
        <w:tc>
          <w:tcPr>
            <w:tcW w:w="326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Примечания</w:t>
            </w:r>
          </w:p>
        </w:tc>
      </w:tr>
      <w:tr w:rsidR="00354250" w:rsidRPr="009F7F80" w:rsidTr="000335C2">
        <w:tc>
          <w:tcPr>
            <w:tcW w:w="54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1</w:t>
            </w:r>
          </w:p>
        </w:tc>
        <w:tc>
          <w:tcPr>
            <w:tcW w:w="3742"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Количество муниципальных служащих, прошедших повы</w:t>
            </w:r>
            <w:r w:rsidRPr="009F7F80">
              <w:rPr>
                <w:rFonts w:ascii="Times New Roman" w:eastAsia="Calibri" w:hAnsi="Times New Roman" w:cs="Times New Roman"/>
                <w:sz w:val="24"/>
                <w:szCs w:val="24"/>
              </w:rPr>
              <w:softHyphen/>
              <w:t>шение квалификации</w:t>
            </w:r>
          </w:p>
        </w:tc>
        <w:tc>
          <w:tcPr>
            <w:tcW w:w="1355"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85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4</w:t>
            </w:r>
          </w:p>
        </w:tc>
        <w:tc>
          <w:tcPr>
            <w:tcW w:w="851"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9</w:t>
            </w:r>
          </w:p>
        </w:tc>
        <w:tc>
          <w:tcPr>
            <w:tcW w:w="326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0335C2">
        <w:tc>
          <w:tcPr>
            <w:tcW w:w="54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2</w:t>
            </w:r>
          </w:p>
        </w:tc>
        <w:tc>
          <w:tcPr>
            <w:tcW w:w="3742"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Количество муниципальных служащих прошедших </w:t>
            </w:r>
            <w:proofErr w:type="gramStart"/>
            <w:r w:rsidRPr="009F7F80">
              <w:rPr>
                <w:rFonts w:ascii="Times New Roman" w:eastAsia="Calibri" w:hAnsi="Times New Roman" w:cs="Times New Roman"/>
                <w:sz w:val="24"/>
                <w:szCs w:val="24"/>
              </w:rPr>
              <w:t>обуче</w:t>
            </w:r>
            <w:r w:rsidRPr="009F7F80">
              <w:rPr>
                <w:rFonts w:ascii="Times New Roman" w:eastAsia="Calibri" w:hAnsi="Times New Roman" w:cs="Times New Roman"/>
                <w:sz w:val="24"/>
                <w:szCs w:val="24"/>
              </w:rPr>
              <w:softHyphen/>
              <w:t>ние по</w:t>
            </w:r>
            <w:proofErr w:type="gramEnd"/>
            <w:r w:rsidRPr="009F7F80">
              <w:rPr>
                <w:rFonts w:ascii="Times New Roman" w:eastAsia="Calibri" w:hAnsi="Times New Roman" w:cs="Times New Roman"/>
                <w:sz w:val="24"/>
                <w:szCs w:val="24"/>
              </w:rPr>
              <w:t xml:space="preserve"> профильным направле</w:t>
            </w:r>
            <w:r w:rsidRPr="009F7F80">
              <w:rPr>
                <w:rFonts w:ascii="Times New Roman" w:eastAsia="Calibri" w:hAnsi="Times New Roman" w:cs="Times New Roman"/>
                <w:sz w:val="24"/>
                <w:szCs w:val="24"/>
              </w:rPr>
              <w:softHyphen/>
              <w:t>ниям</w:t>
            </w:r>
          </w:p>
        </w:tc>
        <w:tc>
          <w:tcPr>
            <w:tcW w:w="1355"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85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4</w:t>
            </w:r>
          </w:p>
        </w:tc>
        <w:tc>
          <w:tcPr>
            <w:tcW w:w="851"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9</w:t>
            </w:r>
          </w:p>
        </w:tc>
        <w:tc>
          <w:tcPr>
            <w:tcW w:w="326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0335C2">
        <w:tc>
          <w:tcPr>
            <w:tcW w:w="54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3</w:t>
            </w:r>
          </w:p>
        </w:tc>
        <w:tc>
          <w:tcPr>
            <w:tcW w:w="3742"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Количество муниципальных служащих прошедших обуче</w:t>
            </w:r>
            <w:r w:rsidRPr="009F7F80">
              <w:rPr>
                <w:rFonts w:ascii="Times New Roman" w:eastAsia="Calibri" w:hAnsi="Times New Roman" w:cs="Times New Roman"/>
                <w:sz w:val="24"/>
                <w:szCs w:val="24"/>
              </w:rPr>
              <w:softHyphen/>
              <w:t>ние с использованием дистан</w:t>
            </w:r>
            <w:r w:rsidRPr="009F7F80">
              <w:rPr>
                <w:rFonts w:ascii="Times New Roman" w:eastAsia="Calibri" w:hAnsi="Times New Roman" w:cs="Times New Roman"/>
                <w:sz w:val="24"/>
                <w:szCs w:val="24"/>
              </w:rPr>
              <w:softHyphen/>
              <w:t>ционных образовательных про</w:t>
            </w:r>
            <w:r w:rsidRPr="009F7F80">
              <w:rPr>
                <w:rFonts w:ascii="Times New Roman" w:eastAsia="Calibri" w:hAnsi="Times New Roman" w:cs="Times New Roman"/>
                <w:sz w:val="24"/>
                <w:szCs w:val="24"/>
              </w:rPr>
              <w:softHyphen/>
              <w:t>грамм</w:t>
            </w:r>
          </w:p>
        </w:tc>
        <w:tc>
          <w:tcPr>
            <w:tcW w:w="1355"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85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4</w:t>
            </w:r>
          </w:p>
        </w:tc>
        <w:tc>
          <w:tcPr>
            <w:tcW w:w="851"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9</w:t>
            </w:r>
          </w:p>
        </w:tc>
        <w:tc>
          <w:tcPr>
            <w:tcW w:w="326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0335C2">
        <w:tc>
          <w:tcPr>
            <w:tcW w:w="54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4</w:t>
            </w:r>
          </w:p>
        </w:tc>
        <w:tc>
          <w:tcPr>
            <w:tcW w:w="3742"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Количество муниципальных служащих прошедших аттеста</w:t>
            </w:r>
            <w:r w:rsidRPr="009F7F80">
              <w:rPr>
                <w:rFonts w:ascii="Times New Roman" w:eastAsia="Calibri" w:hAnsi="Times New Roman" w:cs="Times New Roman"/>
                <w:sz w:val="24"/>
                <w:szCs w:val="24"/>
              </w:rPr>
              <w:softHyphen/>
              <w:t>цию в соответствии с законода</w:t>
            </w:r>
            <w:r w:rsidRPr="009F7F80">
              <w:rPr>
                <w:rFonts w:ascii="Times New Roman" w:eastAsia="Calibri" w:hAnsi="Times New Roman" w:cs="Times New Roman"/>
                <w:sz w:val="24"/>
                <w:szCs w:val="24"/>
              </w:rPr>
              <w:softHyphen/>
              <w:t>тельством о муниципальной службе в Рос</w:t>
            </w:r>
            <w:r w:rsidRPr="009F7F80">
              <w:rPr>
                <w:rFonts w:ascii="Times New Roman" w:eastAsia="Calibri" w:hAnsi="Times New Roman" w:cs="Times New Roman"/>
                <w:sz w:val="24"/>
                <w:szCs w:val="24"/>
              </w:rPr>
              <w:softHyphen/>
              <w:t>сийской Федера</w:t>
            </w:r>
            <w:r w:rsidRPr="009F7F80">
              <w:rPr>
                <w:rFonts w:ascii="Times New Roman" w:eastAsia="Calibri" w:hAnsi="Times New Roman" w:cs="Times New Roman"/>
                <w:sz w:val="24"/>
                <w:szCs w:val="24"/>
              </w:rPr>
              <w:softHyphen/>
              <w:t>ции</w:t>
            </w:r>
          </w:p>
        </w:tc>
        <w:tc>
          <w:tcPr>
            <w:tcW w:w="1355"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85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15</w:t>
            </w:r>
          </w:p>
        </w:tc>
        <w:tc>
          <w:tcPr>
            <w:tcW w:w="851" w:type="dxa"/>
          </w:tcPr>
          <w:p w:rsidR="00354250" w:rsidRPr="009F7F80" w:rsidRDefault="008865E3" w:rsidP="0035425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3260" w:type="dxa"/>
          </w:tcPr>
          <w:p w:rsidR="00354250" w:rsidRPr="009F7F80" w:rsidRDefault="00354250" w:rsidP="008865E3">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Аттестация муниципальных служащих </w:t>
            </w:r>
            <w:r w:rsidR="008865E3">
              <w:rPr>
                <w:rFonts w:ascii="Times New Roman" w:eastAsia="Times New Roman" w:hAnsi="Times New Roman" w:cs="Times New Roman"/>
                <w:sz w:val="24"/>
                <w:szCs w:val="24"/>
                <w:lang w:eastAsia="ru-RU"/>
              </w:rPr>
              <w:t>проведена в запланированные сроки</w:t>
            </w:r>
          </w:p>
        </w:tc>
      </w:tr>
      <w:tr w:rsidR="00354250" w:rsidRPr="009F7F80" w:rsidTr="000335C2">
        <w:tc>
          <w:tcPr>
            <w:tcW w:w="54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5</w:t>
            </w:r>
          </w:p>
        </w:tc>
        <w:tc>
          <w:tcPr>
            <w:tcW w:w="3742"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Количество муниципальных служащих, которым присвоен классный чин  в соответствии   с законодательством о муници</w:t>
            </w:r>
            <w:r w:rsidRPr="009F7F80">
              <w:rPr>
                <w:rFonts w:ascii="Times New Roman" w:eastAsia="Calibri" w:hAnsi="Times New Roman" w:cs="Times New Roman"/>
                <w:sz w:val="24"/>
                <w:szCs w:val="24"/>
              </w:rPr>
              <w:softHyphen/>
              <w:t>пальной службе в Российской Федерации</w:t>
            </w:r>
          </w:p>
        </w:tc>
        <w:tc>
          <w:tcPr>
            <w:tcW w:w="1355"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850"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15</w:t>
            </w:r>
          </w:p>
        </w:tc>
        <w:tc>
          <w:tcPr>
            <w:tcW w:w="851" w:type="dxa"/>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0</w:t>
            </w:r>
          </w:p>
        </w:tc>
        <w:tc>
          <w:tcPr>
            <w:tcW w:w="3260" w:type="dxa"/>
          </w:tcPr>
          <w:p w:rsidR="00354250" w:rsidRPr="009F7F80" w:rsidRDefault="00354250" w:rsidP="007C34E6">
            <w:pPr>
              <w:spacing w:after="0" w:line="240" w:lineRule="auto"/>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 xml:space="preserve">Квалификационный экзамен муниципальные  служащие не сдавали, так как  экзамен проводится по </w:t>
            </w:r>
            <w:r w:rsidRPr="009F7F80">
              <w:rPr>
                <w:rFonts w:ascii="Times New Roman" w:eastAsia="Times New Roman" w:hAnsi="Times New Roman" w:cs="Times New Roman"/>
                <w:color w:val="000000"/>
                <w:sz w:val="24"/>
                <w:szCs w:val="24"/>
                <w:shd w:val="clear" w:color="auto" w:fill="FFFFFF"/>
                <w:lang w:eastAsia="ru-RU"/>
              </w:rPr>
              <w:t xml:space="preserve">инициативе </w:t>
            </w:r>
            <w:r w:rsidRPr="009F7F80">
              <w:rPr>
                <w:rFonts w:ascii="Times New Roman" w:eastAsia="Times New Roman" w:hAnsi="Times New Roman" w:cs="Times New Roman"/>
                <w:bCs/>
                <w:color w:val="000000"/>
                <w:sz w:val="24"/>
                <w:szCs w:val="24"/>
                <w:shd w:val="clear" w:color="auto" w:fill="FFFFFF"/>
                <w:lang w:eastAsia="ru-RU"/>
              </w:rPr>
              <w:t>муниципального</w:t>
            </w:r>
            <w:r w:rsidRPr="009F7F80">
              <w:rPr>
                <w:rFonts w:ascii="Times New Roman" w:eastAsia="Times New Roman" w:hAnsi="Times New Roman" w:cs="Times New Roman"/>
                <w:color w:val="000000"/>
                <w:sz w:val="24"/>
                <w:szCs w:val="24"/>
                <w:shd w:val="clear" w:color="auto" w:fill="FFFFFF"/>
                <w:lang w:eastAsia="ru-RU"/>
              </w:rPr>
              <w:t xml:space="preserve"> </w:t>
            </w:r>
            <w:r w:rsidRPr="009F7F80">
              <w:rPr>
                <w:rFonts w:ascii="Times New Roman" w:eastAsia="Times New Roman" w:hAnsi="Times New Roman" w:cs="Times New Roman"/>
                <w:bCs/>
                <w:color w:val="000000"/>
                <w:sz w:val="24"/>
                <w:szCs w:val="24"/>
                <w:shd w:val="clear" w:color="auto" w:fill="FFFFFF"/>
                <w:lang w:eastAsia="ru-RU"/>
              </w:rPr>
              <w:t>служащего</w:t>
            </w:r>
            <w:r w:rsidRPr="009F7F80">
              <w:rPr>
                <w:rFonts w:ascii="Times New Roman" w:eastAsia="Times New Roman" w:hAnsi="Times New Roman" w:cs="Times New Roman"/>
                <w:color w:val="000000"/>
                <w:sz w:val="24"/>
                <w:szCs w:val="24"/>
                <w:shd w:val="clear" w:color="auto" w:fill="FFFFFF"/>
                <w:lang w:eastAsia="ru-RU"/>
              </w:rPr>
              <w:t xml:space="preserve"> на основании его письменного </w:t>
            </w:r>
            <w:r w:rsidRPr="009F7F80">
              <w:rPr>
                <w:rFonts w:ascii="Times New Roman" w:eastAsia="Times New Roman" w:hAnsi="Times New Roman" w:cs="Times New Roman"/>
                <w:bCs/>
                <w:color w:val="000000"/>
                <w:sz w:val="24"/>
                <w:szCs w:val="24"/>
                <w:shd w:val="clear" w:color="auto" w:fill="FFFFFF"/>
                <w:lang w:eastAsia="ru-RU"/>
              </w:rPr>
              <w:t>заявления</w:t>
            </w:r>
            <w:r w:rsidRPr="009F7F80">
              <w:rPr>
                <w:rFonts w:ascii="Times New Roman" w:eastAsia="Times New Roman" w:hAnsi="Times New Roman" w:cs="Times New Roman"/>
                <w:color w:val="000000"/>
                <w:sz w:val="24"/>
                <w:szCs w:val="24"/>
                <w:shd w:val="clear" w:color="auto" w:fill="FFFFFF"/>
                <w:lang w:eastAsia="ru-RU"/>
              </w:rPr>
              <w:t xml:space="preserve"> о присвоении </w:t>
            </w:r>
            <w:r w:rsidRPr="009F7F80">
              <w:rPr>
                <w:rFonts w:ascii="Times New Roman" w:eastAsia="Times New Roman" w:hAnsi="Times New Roman" w:cs="Times New Roman"/>
                <w:bCs/>
                <w:color w:val="000000"/>
                <w:sz w:val="24"/>
                <w:szCs w:val="24"/>
                <w:shd w:val="clear" w:color="auto" w:fill="FFFFFF"/>
                <w:lang w:eastAsia="ru-RU"/>
              </w:rPr>
              <w:t>классного</w:t>
            </w:r>
            <w:r w:rsidRPr="009F7F80">
              <w:rPr>
                <w:rFonts w:ascii="Times New Roman" w:eastAsia="Times New Roman" w:hAnsi="Times New Roman" w:cs="Times New Roman"/>
                <w:color w:val="000000"/>
                <w:sz w:val="24"/>
                <w:szCs w:val="24"/>
                <w:shd w:val="clear" w:color="auto" w:fill="FFFFFF"/>
                <w:lang w:eastAsia="ru-RU"/>
              </w:rPr>
              <w:t xml:space="preserve"> </w:t>
            </w:r>
            <w:r w:rsidRPr="009F7F80">
              <w:rPr>
                <w:rFonts w:ascii="Times New Roman" w:eastAsia="Times New Roman" w:hAnsi="Times New Roman" w:cs="Times New Roman"/>
                <w:bCs/>
                <w:color w:val="000000"/>
                <w:sz w:val="24"/>
                <w:szCs w:val="24"/>
                <w:shd w:val="clear" w:color="auto" w:fill="FFFFFF"/>
                <w:lang w:eastAsia="ru-RU"/>
              </w:rPr>
              <w:t>чина</w:t>
            </w:r>
            <w:r w:rsidRPr="009F7F80">
              <w:rPr>
                <w:rFonts w:ascii="Times New Roman" w:eastAsia="Times New Roman" w:hAnsi="Times New Roman" w:cs="Times New Roman"/>
                <w:color w:val="000000"/>
                <w:sz w:val="24"/>
                <w:szCs w:val="24"/>
                <w:shd w:val="clear" w:color="auto" w:fill="FFFFFF"/>
                <w:lang w:eastAsia="ru-RU"/>
              </w:rPr>
              <w:t xml:space="preserve"> представителю нанимателя (работодателю), а в 2023 году такие заявления не поступали от </w:t>
            </w:r>
            <w:r w:rsidR="007C34E6">
              <w:rPr>
                <w:rFonts w:ascii="Times New Roman" w:eastAsia="Times New Roman" w:hAnsi="Times New Roman" w:cs="Times New Roman"/>
                <w:color w:val="000000"/>
                <w:sz w:val="24"/>
                <w:szCs w:val="24"/>
                <w:shd w:val="clear" w:color="auto" w:fill="FFFFFF"/>
                <w:lang w:eastAsia="ru-RU"/>
              </w:rPr>
              <w:t>м</w:t>
            </w:r>
            <w:r w:rsidRPr="009F7F80">
              <w:rPr>
                <w:rFonts w:ascii="Times New Roman" w:eastAsia="Times New Roman" w:hAnsi="Times New Roman" w:cs="Times New Roman"/>
                <w:color w:val="000000"/>
                <w:sz w:val="24"/>
                <w:szCs w:val="24"/>
                <w:shd w:val="clear" w:color="auto" w:fill="FFFFFF"/>
                <w:lang w:eastAsia="ru-RU"/>
              </w:rPr>
              <w:t>униципальных служащих.</w:t>
            </w:r>
          </w:p>
        </w:tc>
      </w:tr>
    </w:tbl>
    <w:p w:rsidR="00354250" w:rsidRPr="009F7F80" w:rsidRDefault="001B4BAF" w:rsidP="00354250">
      <w:pPr>
        <w:spacing w:after="0" w:line="240" w:lineRule="auto"/>
        <w:ind w:firstLine="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4250" w:rsidRPr="009F7F80">
        <w:rPr>
          <w:rFonts w:ascii="Times New Roman" w:eastAsia="Times New Roman" w:hAnsi="Times New Roman" w:cs="Times New Roman"/>
          <w:sz w:val="24"/>
          <w:szCs w:val="24"/>
          <w:lang w:eastAsia="ru-RU"/>
        </w:rPr>
        <w:t>В 2024 году работа по развитию муниципальной службы в Администрации Еланского муниципального района Волгоградской области будет продолжена.</w:t>
      </w:r>
    </w:p>
    <w:p w:rsidR="00354250" w:rsidRPr="009F7F80" w:rsidRDefault="00354250" w:rsidP="00354250">
      <w:pPr>
        <w:spacing w:after="0" w:line="240" w:lineRule="auto"/>
        <w:ind w:firstLine="644"/>
        <w:jc w:val="both"/>
        <w:rPr>
          <w:rFonts w:ascii="Times New Roman" w:eastAsia="Times New Roman" w:hAnsi="Times New Roman" w:cs="Times New Roman"/>
          <w:sz w:val="24"/>
          <w:szCs w:val="24"/>
          <w:lang w:eastAsia="ru-RU"/>
        </w:rPr>
      </w:pPr>
    </w:p>
    <w:p w:rsidR="00354250" w:rsidRPr="001465FE" w:rsidRDefault="00354250" w:rsidP="00A72A22">
      <w:pPr>
        <w:widowControl w:val="0"/>
        <w:numPr>
          <w:ilvl w:val="0"/>
          <w:numId w:val="4"/>
        </w:numPr>
        <w:shd w:val="clear" w:color="auto" w:fill="FFFFFF"/>
        <w:tabs>
          <w:tab w:val="left" w:pos="0"/>
        </w:tabs>
        <w:autoSpaceDE w:val="0"/>
        <w:autoSpaceDN w:val="0"/>
        <w:adjustRightInd w:val="0"/>
        <w:spacing w:after="0" w:line="240" w:lineRule="exact"/>
        <w:ind w:left="1428" w:hanging="577"/>
        <w:jc w:val="center"/>
        <w:rPr>
          <w:rFonts w:ascii="Times New Roman" w:eastAsia="Times New Roman" w:hAnsi="Times New Roman" w:cs="Times New Roman"/>
          <w:color w:val="000000"/>
          <w:sz w:val="28"/>
          <w:szCs w:val="28"/>
          <w:lang w:eastAsia="ru-RU"/>
        </w:rPr>
      </w:pPr>
      <w:r w:rsidRPr="009F7F80">
        <w:rPr>
          <w:rFonts w:ascii="Times New Roman" w:eastAsia="Times New Roman" w:hAnsi="Times New Roman" w:cs="Times New Roman"/>
          <w:b/>
          <w:sz w:val="28"/>
          <w:szCs w:val="24"/>
          <w:lang w:eastAsia="ru-RU"/>
        </w:rPr>
        <w:t>МП «Развитие образования</w:t>
      </w:r>
      <w:r w:rsidR="00A72A22">
        <w:rPr>
          <w:rFonts w:ascii="Times New Roman" w:eastAsia="Times New Roman" w:hAnsi="Times New Roman" w:cs="Times New Roman"/>
          <w:b/>
          <w:sz w:val="28"/>
          <w:szCs w:val="24"/>
          <w:lang w:eastAsia="ru-RU"/>
        </w:rPr>
        <w:t xml:space="preserve"> в Еланском муниципальном районе Волгоградской области</w:t>
      </w:r>
      <w:r w:rsidRPr="009F7F80">
        <w:rPr>
          <w:rFonts w:ascii="Times New Roman" w:eastAsia="Times New Roman" w:hAnsi="Times New Roman" w:cs="Times New Roman"/>
          <w:b/>
          <w:sz w:val="28"/>
          <w:szCs w:val="24"/>
          <w:lang w:eastAsia="ru-RU"/>
        </w:rPr>
        <w:t>» на 2021-2025 годы</w:t>
      </w:r>
      <w:r w:rsidR="001465FE">
        <w:rPr>
          <w:rFonts w:ascii="Times New Roman" w:eastAsia="Times New Roman" w:hAnsi="Times New Roman" w:cs="Times New Roman"/>
          <w:b/>
          <w:sz w:val="28"/>
          <w:szCs w:val="24"/>
          <w:lang w:eastAsia="ru-RU"/>
        </w:rPr>
        <w:t>.</w:t>
      </w:r>
    </w:p>
    <w:p w:rsidR="001465FE" w:rsidRPr="009F7F80" w:rsidRDefault="001465FE" w:rsidP="001465FE">
      <w:pPr>
        <w:widowControl w:val="0"/>
        <w:shd w:val="clear" w:color="auto" w:fill="FFFFFF"/>
        <w:tabs>
          <w:tab w:val="left" w:pos="0"/>
        </w:tabs>
        <w:autoSpaceDE w:val="0"/>
        <w:autoSpaceDN w:val="0"/>
        <w:adjustRightInd w:val="0"/>
        <w:spacing w:after="0" w:line="240" w:lineRule="exact"/>
        <w:ind w:left="2136"/>
        <w:jc w:val="both"/>
        <w:rPr>
          <w:rFonts w:ascii="Times New Roman" w:eastAsia="Times New Roman" w:hAnsi="Times New Roman" w:cs="Times New Roman"/>
          <w:color w:val="000000"/>
          <w:sz w:val="28"/>
          <w:szCs w:val="28"/>
          <w:lang w:eastAsia="ru-RU"/>
        </w:rPr>
      </w:pPr>
    </w:p>
    <w:p w:rsidR="00B3300B" w:rsidRPr="009F7F80" w:rsidRDefault="001B4BAF" w:rsidP="001B4BAF">
      <w:pPr>
        <w:pStyle w:val="14"/>
        <w:ind w:firstLine="348"/>
        <w:jc w:val="both"/>
        <w:rPr>
          <w:rFonts w:ascii="Times New Roman" w:hAnsi="Times New Roman" w:cs="Times New Roman"/>
          <w:lang w:val="ru-RU"/>
        </w:rPr>
      </w:pPr>
      <w:r>
        <w:rPr>
          <w:rFonts w:ascii="Times New Roman" w:hAnsi="Times New Roman" w:cs="Times New Roman"/>
          <w:lang w:val="ru-RU"/>
        </w:rPr>
        <w:t xml:space="preserve">       </w:t>
      </w:r>
      <w:r w:rsidR="00B3300B" w:rsidRPr="009F7F80">
        <w:rPr>
          <w:rFonts w:ascii="Times New Roman" w:hAnsi="Times New Roman" w:cs="Times New Roman"/>
          <w:lang w:val="ru-RU"/>
        </w:rPr>
        <w:t>Создание эффективной муниципальной системы образования, позволяющей обеспечить реализацию основных задач государственной образовательной политики, поступательное социально-экономическое развитие</w:t>
      </w:r>
      <w:r w:rsidR="00861012" w:rsidRPr="009F7F80">
        <w:rPr>
          <w:rFonts w:ascii="Times New Roman" w:hAnsi="Times New Roman" w:cs="Times New Roman"/>
          <w:lang w:val="ru-RU"/>
        </w:rPr>
        <w:t xml:space="preserve"> Еланского муниципального</w:t>
      </w:r>
      <w:r w:rsidR="00B3300B" w:rsidRPr="009F7F80">
        <w:rPr>
          <w:rFonts w:ascii="Times New Roman" w:hAnsi="Times New Roman" w:cs="Times New Roman"/>
          <w:lang w:val="ru-RU"/>
        </w:rPr>
        <w:t xml:space="preserve"> района</w:t>
      </w:r>
      <w:r w:rsidR="00861012" w:rsidRPr="009F7F80">
        <w:rPr>
          <w:rFonts w:ascii="Times New Roman" w:hAnsi="Times New Roman" w:cs="Times New Roman"/>
          <w:lang w:val="ru-RU"/>
        </w:rPr>
        <w:t xml:space="preserve"> Волгоградской области</w:t>
      </w:r>
      <w:r w:rsidR="00B3300B" w:rsidRPr="009F7F80">
        <w:rPr>
          <w:rFonts w:ascii="Times New Roman" w:hAnsi="Times New Roman" w:cs="Times New Roman"/>
          <w:lang w:val="ru-RU"/>
        </w:rPr>
        <w:t>, рост благосостояния населения и в целом человеческого капитала района требует решения комплекса взаимоувязанных проблем, связанных как с развитием системы образования, так и с ее стабильным функционированием.</w:t>
      </w:r>
    </w:p>
    <w:p w:rsidR="00861012" w:rsidRPr="009F7F80" w:rsidRDefault="00861012" w:rsidP="008610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Целью Программы является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Еланского муниципального района Волгоградской области.</w:t>
      </w:r>
    </w:p>
    <w:p w:rsidR="00861012" w:rsidRPr="009F7F80" w:rsidRDefault="00861012" w:rsidP="008610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Для достижения названной цели предусматривается решение следующих задач:</w:t>
      </w:r>
    </w:p>
    <w:p w:rsidR="00861012" w:rsidRPr="009F7F80" w:rsidRDefault="00861012" w:rsidP="00CE1F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формирование гибкой, подотчетной обществу системы непрерывного образования, развивающей человеческий потенциал и обеспечивающей текущие и перспективные потребности социально-экономического развития Еланского муниципального района Волгоградской области;</w:t>
      </w:r>
    </w:p>
    <w:p w:rsidR="00861012" w:rsidRPr="009F7F80" w:rsidRDefault="00861012" w:rsidP="00CE1F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развитие инфраструктуры и организационно-</w:t>
      </w:r>
      <w:proofErr w:type="gramStart"/>
      <w:r w:rsidRPr="009F7F80">
        <w:rPr>
          <w:rFonts w:ascii="Times New Roman" w:eastAsia="Times New Roman" w:hAnsi="Times New Roman" w:cs="Times New Roman"/>
          <w:sz w:val="24"/>
          <w:szCs w:val="24"/>
          <w:lang w:eastAsia="ru-RU"/>
        </w:rPr>
        <w:t>экономических механизмов</w:t>
      </w:r>
      <w:proofErr w:type="gramEnd"/>
      <w:r w:rsidRPr="009F7F80">
        <w:rPr>
          <w:rFonts w:ascii="Times New Roman" w:eastAsia="Times New Roman" w:hAnsi="Times New Roman" w:cs="Times New Roman"/>
          <w:sz w:val="24"/>
          <w:szCs w:val="24"/>
          <w:lang w:eastAsia="ru-RU"/>
        </w:rPr>
        <w:t xml:space="preserve">, обеспечивающих максимально равную доступность услуг дошкольного, общего, и дополнительного образования </w:t>
      </w:r>
      <w:r w:rsidRPr="009F7F80">
        <w:rPr>
          <w:rFonts w:ascii="Times New Roman" w:eastAsia="Times New Roman" w:hAnsi="Times New Roman" w:cs="Times New Roman"/>
          <w:sz w:val="24"/>
          <w:szCs w:val="24"/>
          <w:lang w:eastAsia="ru-RU"/>
        </w:rPr>
        <w:lastRenderedPageBreak/>
        <w:t>детей;</w:t>
      </w:r>
    </w:p>
    <w:p w:rsidR="00861012" w:rsidRPr="009F7F80" w:rsidRDefault="00861012" w:rsidP="00CE1F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861012" w:rsidRPr="009F7F80" w:rsidRDefault="00861012" w:rsidP="00CE1F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861012" w:rsidRPr="009F7F80" w:rsidRDefault="00861012" w:rsidP="00CE1F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удовлетворение запросов населения в получении образования, соответствующего требованиям государственной образовательной политики, приоритетам социально-экономического развития Волгоградской области и Еланского муниципального района.</w:t>
      </w:r>
    </w:p>
    <w:p w:rsidR="00354250" w:rsidRPr="009F7F80" w:rsidRDefault="00354250" w:rsidP="0035425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Решение задач, поставленных в Программе, осуществлялось через реализацию следующих мероприятий, запланированных на 2023 год.</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71"/>
        <w:gridCol w:w="1417"/>
        <w:gridCol w:w="1418"/>
        <w:gridCol w:w="992"/>
      </w:tblGrid>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Мероприятие</w:t>
            </w:r>
          </w:p>
        </w:tc>
        <w:tc>
          <w:tcPr>
            <w:tcW w:w="1417" w:type="dxa"/>
          </w:tcPr>
          <w:p w:rsidR="00354250" w:rsidRPr="009F7F80" w:rsidRDefault="00354250" w:rsidP="00CE1F85">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План, </w:t>
            </w:r>
            <w:proofErr w:type="spellStart"/>
            <w:r w:rsidRPr="009F7F80">
              <w:rPr>
                <w:rFonts w:ascii="Times New Roman" w:eastAsia="Times New Roman" w:hAnsi="Times New Roman" w:cs="Times New Roman"/>
                <w:sz w:val="24"/>
                <w:szCs w:val="24"/>
                <w:lang w:eastAsia="ru-RU"/>
              </w:rPr>
              <w:t>тыс</w:t>
            </w:r>
            <w:proofErr w:type="gramStart"/>
            <w:r w:rsidRPr="009F7F80">
              <w:rPr>
                <w:rFonts w:ascii="Times New Roman" w:eastAsia="Times New Roman" w:hAnsi="Times New Roman" w:cs="Times New Roman"/>
                <w:sz w:val="24"/>
                <w:szCs w:val="24"/>
                <w:lang w:eastAsia="ru-RU"/>
              </w:rPr>
              <w:t>.р</w:t>
            </w:r>
            <w:proofErr w:type="gramEnd"/>
            <w:r w:rsidRPr="009F7F80">
              <w:rPr>
                <w:rFonts w:ascii="Times New Roman" w:eastAsia="Times New Roman" w:hAnsi="Times New Roman" w:cs="Times New Roman"/>
                <w:sz w:val="24"/>
                <w:szCs w:val="24"/>
                <w:lang w:eastAsia="ru-RU"/>
              </w:rPr>
              <w:t>ублей</w:t>
            </w:r>
            <w:proofErr w:type="spellEnd"/>
          </w:p>
        </w:tc>
        <w:tc>
          <w:tcPr>
            <w:tcW w:w="1418" w:type="dxa"/>
          </w:tcPr>
          <w:p w:rsidR="00354250" w:rsidRPr="009F7F80" w:rsidRDefault="00354250" w:rsidP="00175A4E">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r w:rsidR="00175A4E">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 xml:space="preserve"> </w:t>
            </w:r>
            <w:proofErr w:type="spellStart"/>
            <w:r w:rsidRPr="009F7F80">
              <w:rPr>
                <w:rFonts w:ascii="Times New Roman" w:eastAsia="Times New Roman" w:hAnsi="Times New Roman" w:cs="Times New Roman"/>
                <w:sz w:val="24"/>
                <w:szCs w:val="24"/>
                <w:lang w:eastAsia="ru-RU"/>
              </w:rPr>
              <w:t>тыс</w:t>
            </w:r>
            <w:proofErr w:type="gramStart"/>
            <w:r w:rsidRPr="009F7F80">
              <w:rPr>
                <w:rFonts w:ascii="Times New Roman" w:eastAsia="Times New Roman" w:hAnsi="Times New Roman" w:cs="Times New Roman"/>
                <w:sz w:val="24"/>
                <w:szCs w:val="24"/>
                <w:lang w:eastAsia="ru-RU"/>
              </w:rPr>
              <w:t>.р</w:t>
            </w:r>
            <w:proofErr w:type="gramEnd"/>
            <w:r w:rsidRPr="009F7F80">
              <w:rPr>
                <w:rFonts w:ascii="Times New Roman" w:eastAsia="Times New Roman" w:hAnsi="Times New Roman" w:cs="Times New Roman"/>
                <w:sz w:val="24"/>
                <w:szCs w:val="24"/>
                <w:lang w:eastAsia="ru-RU"/>
              </w:rPr>
              <w:t>ублей</w:t>
            </w:r>
            <w:proofErr w:type="spellEnd"/>
          </w:p>
        </w:tc>
        <w:tc>
          <w:tcPr>
            <w:tcW w:w="992"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Исполнение,  %</w:t>
            </w: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4"/>
                <w:szCs w:val="24"/>
                <w:lang w:eastAsia="ru-RU"/>
              </w:rPr>
              <w:t>Осуществление образовательными организациями присмотра и ухода за детьми</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35798,4</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33640,3</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94</w:t>
            </w: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Организация питания в дошкольных образовательных организациях</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2150,0</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2150,0</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4"/>
                <w:szCs w:val="24"/>
                <w:lang w:eastAsia="ru-RU"/>
              </w:rPr>
              <w:t>Организация предоставления дополнительного образования детей в муниципальных образовательных организациях</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20261,5</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18675,3</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92</w:t>
            </w: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4"/>
                <w:szCs w:val="24"/>
                <w:lang w:eastAsia="ru-RU"/>
              </w:rPr>
              <w:t>Реализация занятий, способствующих повышению финансовой грамотности детей с 5-7 лет, 10-15 лет по областной программе и учащихся 4-11 классов, по программе, разработанной Министерством финансов Российской Федерации в группах дополнительного образования детей</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82,6</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82,6</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r>
      <w:tr w:rsidR="00354250" w:rsidRPr="001465FE" w:rsidTr="00175A4E">
        <w:trPr>
          <w:trHeight w:val="606"/>
        </w:trPr>
        <w:tc>
          <w:tcPr>
            <w:tcW w:w="6771" w:type="dxa"/>
          </w:tcPr>
          <w:p w:rsidR="00354250" w:rsidRPr="009F7F80" w:rsidRDefault="00354250" w:rsidP="00175A4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4"/>
                <w:szCs w:val="24"/>
                <w:lang w:eastAsia="ru-RU"/>
              </w:rPr>
              <w:t>Содержание зданий и сооружений муниципальных образовательных</w:t>
            </w:r>
            <w:r w:rsidR="00175A4E">
              <w:rPr>
                <w:rFonts w:ascii="Times New Roman" w:eastAsia="Times New Roman" w:hAnsi="Times New Roman" w:cs="Times New Roman"/>
                <w:sz w:val="24"/>
                <w:szCs w:val="24"/>
                <w:lang w:eastAsia="ru-RU"/>
              </w:rPr>
              <w:t xml:space="preserve"> о</w:t>
            </w:r>
            <w:r w:rsidRPr="009F7F80">
              <w:rPr>
                <w:rFonts w:ascii="Times New Roman" w:eastAsia="Times New Roman" w:hAnsi="Times New Roman" w:cs="Times New Roman"/>
                <w:sz w:val="24"/>
                <w:szCs w:val="24"/>
                <w:lang w:eastAsia="ru-RU"/>
              </w:rPr>
              <w:t>рганизаций, обустройство прилегающих к ним территорий</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3900,00</w:t>
            </w:r>
          </w:p>
        </w:tc>
        <w:tc>
          <w:tcPr>
            <w:tcW w:w="1418" w:type="dxa"/>
            <w:vMerge w:val="restart"/>
            <w:vAlign w:val="center"/>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39655,9</w:t>
            </w:r>
          </w:p>
        </w:tc>
        <w:tc>
          <w:tcPr>
            <w:tcW w:w="992" w:type="dxa"/>
            <w:vMerge w:val="restart"/>
            <w:vAlign w:val="center"/>
          </w:tcPr>
          <w:p w:rsidR="00354250" w:rsidRPr="001465FE" w:rsidRDefault="00354250" w:rsidP="00354250">
            <w:pPr>
              <w:spacing w:after="0" w:line="240" w:lineRule="auto"/>
              <w:jc w:val="center"/>
              <w:rPr>
                <w:rFonts w:ascii="Times New Roman" w:eastAsia="Times New Roman" w:hAnsi="Times New Roman" w:cs="Times New Roman"/>
                <w:sz w:val="24"/>
                <w:szCs w:val="24"/>
                <w:lang w:eastAsia="ru-RU"/>
              </w:rPr>
            </w:pPr>
            <w:r w:rsidRPr="001465FE">
              <w:rPr>
                <w:rFonts w:ascii="Times New Roman" w:eastAsia="Times New Roman" w:hAnsi="Times New Roman" w:cs="Times New Roman"/>
                <w:sz w:val="24"/>
                <w:szCs w:val="24"/>
                <w:lang w:eastAsia="ru-RU"/>
              </w:rPr>
              <w:t>89</w:t>
            </w:r>
          </w:p>
        </w:tc>
      </w:tr>
      <w:tr w:rsidR="00354250" w:rsidRPr="001465FE"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4"/>
                <w:szCs w:val="24"/>
                <w:lang w:eastAsia="ru-RU"/>
              </w:rPr>
              <w:t>Осуществление расходов образовательных организаций на оплату работ, услуг, прочих расходов, принятие нефинансовых активов</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37872,5</w:t>
            </w:r>
          </w:p>
        </w:tc>
        <w:tc>
          <w:tcPr>
            <w:tcW w:w="1418"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992" w:type="dxa"/>
            <w:vMerge/>
          </w:tcPr>
          <w:p w:rsidR="00354250" w:rsidRPr="001465FE" w:rsidRDefault="00354250" w:rsidP="00354250">
            <w:pPr>
              <w:spacing w:after="0" w:line="240" w:lineRule="auto"/>
              <w:jc w:val="center"/>
              <w:rPr>
                <w:rFonts w:ascii="Times New Roman" w:eastAsia="Times New Roman" w:hAnsi="Times New Roman" w:cs="Times New Roman"/>
                <w:sz w:val="24"/>
                <w:szCs w:val="24"/>
                <w:lang w:eastAsia="ru-RU"/>
              </w:rPr>
            </w:pPr>
          </w:p>
        </w:tc>
      </w:tr>
      <w:tr w:rsidR="00354250" w:rsidRPr="001465FE"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Проведение специальной оценки условий труда в образовательных организациях Еланского муниципального района</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238,0</w:t>
            </w:r>
          </w:p>
        </w:tc>
        <w:tc>
          <w:tcPr>
            <w:tcW w:w="1418"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992" w:type="dxa"/>
            <w:vMerge/>
          </w:tcPr>
          <w:p w:rsidR="00354250" w:rsidRPr="001465FE" w:rsidRDefault="00354250" w:rsidP="00354250">
            <w:pPr>
              <w:spacing w:after="0" w:line="240" w:lineRule="auto"/>
              <w:jc w:val="center"/>
              <w:rPr>
                <w:rFonts w:ascii="Times New Roman" w:eastAsia="Times New Roman" w:hAnsi="Times New Roman" w:cs="Times New Roman"/>
                <w:sz w:val="24"/>
                <w:szCs w:val="24"/>
                <w:lang w:eastAsia="ru-RU"/>
              </w:rPr>
            </w:pPr>
          </w:p>
        </w:tc>
      </w:tr>
      <w:tr w:rsidR="00354250" w:rsidRPr="001465FE"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Участие в реализации регионального проекта «Современная школа» (проведение ремонтных работ)</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1400,0</w:t>
            </w:r>
          </w:p>
        </w:tc>
        <w:tc>
          <w:tcPr>
            <w:tcW w:w="1418"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992" w:type="dxa"/>
            <w:vMerge/>
          </w:tcPr>
          <w:p w:rsidR="00354250" w:rsidRPr="001465FE" w:rsidRDefault="00354250" w:rsidP="00354250">
            <w:pPr>
              <w:spacing w:after="0" w:line="240" w:lineRule="auto"/>
              <w:jc w:val="center"/>
              <w:rPr>
                <w:rFonts w:ascii="Times New Roman" w:eastAsia="Times New Roman" w:hAnsi="Times New Roman" w:cs="Times New Roman"/>
                <w:sz w:val="24"/>
                <w:szCs w:val="24"/>
                <w:lang w:eastAsia="ru-RU"/>
              </w:rPr>
            </w:pP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Создание новых мест в образовательных организациях Еланского муниципального района Волгоградской области для реализации дополнительных общеразвивающих программ всех направленностей</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150,0</w:t>
            </w:r>
          </w:p>
        </w:tc>
        <w:tc>
          <w:tcPr>
            <w:tcW w:w="1418"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992"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Установка систем экстренного оповещения и управления эвакуацией людей при пожаре</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906,5</w:t>
            </w:r>
          </w:p>
        </w:tc>
        <w:tc>
          <w:tcPr>
            <w:tcW w:w="1418"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992"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r>
      <w:tr w:rsidR="00354250" w:rsidRPr="009F7F80" w:rsidTr="00175A4E">
        <w:trPr>
          <w:trHeight w:val="606"/>
        </w:trPr>
        <w:tc>
          <w:tcPr>
            <w:tcW w:w="6771" w:type="dxa"/>
          </w:tcPr>
          <w:p w:rsidR="00354250" w:rsidRPr="009F7F80" w:rsidRDefault="00354250" w:rsidP="00175A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Создание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100,0</w:t>
            </w:r>
          </w:p>
        </w:tc>
        <w:tc>
          <w:tcPr>
            <w:tcW w:w="1418"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992"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Организация и проведение работ по хозяйственному обслуживанию и ремонту образовательных организаций Еланского муниципального района</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6388,1</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6213,7</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97</w:t>
            </w:r>
          </w:p>
        </w:tc>
      </w:tr>
      <w:tr w:rsidR="00354250" w:rsidRPr="009F7F80" w:rsidTr="00175A4E">
        <w:trPr>
          <w:trHeight w:val="351"/>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Поощрение лучших педагогов</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60,0</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60,0</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r>
      <w:tr w:rsidR="00354250" w:rsidRPr="009F7F80" w:rsidTr="00175A4E">
        <w:trPr>
          <w:trHeight w:val="414"/>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Выявление и поддержка одарённых детей</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50,0</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50,0</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r>
      <w:tr w:rsidR="00354250" w:rsidRPr="009F7F80" w:rsidTr="00175A4E">
        <w:trPr>
          <w:trHeight w:val="411"/>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 xml:space="preserve">Проведение районных конкурсов, мероприятий, соревнований различной направленности; участие руководителей, педагогов, обучающихся в мероприятиях областного уровня согласно плану </w:t>
            </w:r>
            <w:proofErr w:type="gramStart"/>
            <w:r w:rsidRPr="009F7F80">
              <w:rPr>
                <w:rFonts w:ascii="Times New Roman" w:eastAsia="Times New Roman" w:hAnsi="Times New Roman" w:cs="Times New Roman"/>
                <w:sz w:val="24"/>
                <w:szCs w:val="24"/>
                <w:lang w:eastAsia="ru-RU"/>
              </w:rPr>
              <w:t>работы Районного отдела образования Администрации Еланского муниципального района Волгоградской области</w:t>
            </w:r>
            <w:proofErr w:type="gramEnd"/>
            <w:r w:rsidRPr="009F7F80">
              <w:rPr>
                <w:rFonts w:ascii="Times New Roman" w:eastAsia="Times New Roman" w:hAnsi="Times New Roman" w:cs="Times New Roman"/>
                <w:sz w:val="24"/>
                <w:szCs w:val="24"/>
                <w:lang w:eastAsia="ru-RU"/>
              </w:rPr>
              <w:t xml:space="preserve">. Организация </w:t>
            </w:r>
            <w:proofErr w:type="gramStart"/>
            <w:r w:rsidRPr="009F7F80">
              <w:rPr>
                <w:rFonts w:ascii="Times New Roman" w:eastAsia="Times New Roman" w:hAnsi="Times New Roman" w:cs="Times New Roman"/>
                <w:sz w:val="24"/>
                <w:szCs w:val="24"/>
                <w:lang w:eastAsia="ru-RU"/>
              </w:rPr>
              <w:t>работы методического кабинета Районного отдела образования Администрации Еланского муниципального района Волгоградской области</w:t>
            </w:r>
            <w:proofErr w:type="gramEnd"/>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3538,3</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6"/>
                <w:szCs w:val="26"/>
                <w:lang w:eastAsia="ru-RU"/>
              </w:rPr>
            </w:pPr>
            <w:r w:rsidRPr="009F7F80">
              <w:rPr>
                <w:rFonts w:ascii="Times New Roman" w:eastAsia="Times New Roman" w:hAnsi="Times New Roman" w:cs="Times New Roman"/>
                <w:sz w:val="26"/>
                <w:szCs w:val="26"/>
                <w:lang w:eastAsia="ru-RU"/>
              </w:rPr>
              <w:t>3422,7</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97</w:t>
            </w:r>
          </w:p>
        </w:tc>
      </w:tr>
      <w:tr w:rsidR="00354250" w:rsidRPr="009F7F80" w:rsidTr="00F86B27">
        <w:trPr>
          <w:trHeight w:val="411"/>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общеобразовательных организациях</w:t>
            </w:r>
            <w:proofErr w:type="gramEnd"/>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3782,5</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3782,5</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Организация бесплатного горячего питания </w:t>
            </w:r>
            <w:proofErr w:type="gramStart"/>
            <w:r w:rsidRPr="009F7F80">
              <w:rPr>
                <w:rFonts w:ascii="Times New Roman" w:eastAsia="Times New Roman" w:hAnsi="Times New Roman" w:cs="Times New Roman"/>
                <w:sz w:val="24"/>
                <w:szCs w:val="24"/>
                <w:lang w:eastAsia="ru-RU"/>
              </w:rPr>
              <w:t>обучающимся</w:t>
            </w:r>
            <w:proofErr w:type="gramEnd"/>
            <w:r w:rsidRPr="009F7F80">
              <w:rPr>
                <w:rFonts w:ascii="Times New Roman" w:eastAsia="Times New Roman" w:hAnsi="Times New Roman" w:cs="Times New Roman"/>
                <w:sz w:val="24"/>
                <w:szCs w:val="24"/>
                <w:lang w:eastAsia="ru-RU"/>
              </w:rPr>
              <w:t xml:space="preserve"> 5-11 классов общеобразовательных организаций</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1906,1</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1827,3</w:t>
            </w:r>
          </w:p>
        </w:tc>
        <w:tc>
          <w:tcPr>
            <w:tcW w:w="992" w:type="dxa"/>
          </w:tcPr>
          <w:p w:rsidR="00354250" w:rsidRPr="009F7F80" w:rsidRDefault="004E2410" w:rsidP="00354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Обеспечение персонифицированного финансирования дополнительного образования детей</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2986,2</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2256,0</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4E2410">
              <w:rPr>
                <w:rFonts w:ascii="Times New Roman" w:eastAsia="Times New Roman" w:hAnsi="Times New Roman" w:cs="Times New Roman"/>
                <w:sz w:val="24"/>
                <w:szCs w:val="24"/>
                <w:lang w:eastAsia="ru-RU"/>
              </w:rPr>
              <w:t>76</w:t>
            </w: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Приобретение и замена оконных блоков и выполнение необходимых для этого работ в зданиях муниципальных образовательных организаций</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37,3</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37,3</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Приобретение и замена осветительных приборов,  выполнение необходимых для этого работ в зданиях муниципальных образовательных организаций</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52,6</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52,6</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Замена кровли и выполнение необходимых для этого работ в зданиях муниципальных образовательных организаций</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263,2</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263,2</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r>
      <w:tr w:rsidR="00354250" w:rsidRPr="009F7F80" w:rsidTr="00175A4E">
        <w:trPr>
          <w:trHeight w:val="606"/>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Благоустройство площадок для проведения праздничных линеек и других мероприятий в муниципальных общеобразовательных организациях</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52,6</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52,6</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r>
      <w:tr w:rsidR="00354250" w:rsidRPr="009F7F80" w:rsidTr="00175A4E">
        <w:trPr>
          <w:trHeight w:val="300"/>
        </w:trPr>
        <w:tc>
          <w:tcPr>
            <w:tcW w:w="6771" w:type="dxa"/>
          </w:tcPr>
          <w:p w:rsidR="00354250" w:rsidRPr="009F7F80" w:rsidRDefault="00354250" w:rsidP="00354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Всего:</w:t>
            </w:r>
          </w:p>
        </w:tc>
        <w:tc>
          <w:tcPr>
            <w:tcW w:w="1417"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121976,4</w:t>
            </w:r>
          </w:p>
        </w:tc>
        <w:tc>
          <w:tcPr>
            <w:tcW w:w="1418"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112222,0</w:t>
            </w: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92</w:t>
            </w:r>
          </w:p>
        </w:tc>
      </w:tr>
    </w:tbl>
    <w:p w:rsidR="00354250" w:rsidRPr="009F7F80" w:rsidRDefault="00354250" w:rsidP="003542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 xml:space="preserve">Финансовое обеспечение Программы в 2023 году составило </w:t>
      </w:r>
      <w:r w:rsidRPr="009F7F80">
        <w:rPr>
          <w:rFonts w:ascii="Times New Roman" w:eastAsia="Times New Roman" w:hAnsi="Times New Roman" w:cs="Times New Roman"/>
          <w:sz w:val="24"/>
          <w:szCs w:val="24"/>
          <w:lang w:eastAsia="ru-RU"/>
        </w:rPr>
        <w:t>121976,</w:t>
      </w:r>
      <w:r w:rsidR="00E61771">
        <w:rPr>
          <w:rFonts w:ascii="Times New Roman" w:eastAsia="Times New Roman" w:hAnsi="Times New Roman" w:cs="Times New Roman"/>
          <w:sz w:val="24"/>
          <w:szCs w:val="24"/>
          <w:lang w:eastAsia="ru-RU"/>
        </w:rPr>
        <w:t>5</w:t>
      </w:r>
      <w:r w:rsidRPr="009F7F80">
        <w:rPr>
          <w:rFonts w:ascii="Times New Roman" w:eastAsia="Times New Roman" w:hAnsi="Times New Roman" w:cs="Times New Roman"/>
          <w:sz w:val="24"/>
          <w:szCs w:val="24"/>
          <w:lang w:eastAsia="ru-RU"/>
        </w:rPr>
        <w:t xml:space="preserve"> тыс.</w:t>
      </w:r>
      <w:r w:rsidRPr="009F7F80">
        <w:rPr>
          <w:rFonts w:ascii="Times New Roman" w:eastAsia="Times New Roman" w:hAnsi="Times New Roman" w:cs="Times New Roman"/>
          <w:b/>
          <w:sz w:val="24"/>
          <w:szCs w:val="24"/>
          <w:lang w:eastAsia="ru-RU"/>
        </w:rPr>
        <w:t xml:space="preserve"> </w:t>
      </w:r>
      <w:r w:rsidRPr="009F7F80">
        <w:rPr>
          <w:rFonts w:ascii="Times New Roman" w:eastAsia="Times New Roman" w:hAnsi="Times New Roman" w:cs="Times New Roman"/>
          <w:color w:val="000000"/>
          <w:sz w:val="24"/>
          <w:szCs w:val="24"/>
          <w:lang w:eastAsia="ru-RU"/>
        </w:rPr>
        <w:t xml:space="preserve">рублей. На реализацию мероприятий израсходовано 112222,0 тыс. рублей. Финансовое исполнение Программы в 2023 году составило </w:t>
      </w:r>
      <w:r w:rsidRPr="009F7F80">
        <w:rPr>
          <w:rFonts w:ascii="Times New Roman" w:eastAsia="Times New Roman" w:hAnsi="Times New Roman" w:cs="Times New Roman"/>
          <w:sz w:val="24"/>
          <w:szCs w:val="24"/>
          <w:lang w:eastAsia="ru-RU"/>
        </w:rPr>
        <w:t>9</w:t>
      </w:r>
      <w:r w:rsidR="001D6646" w:rsidRPr="009F7F80">
        <w:rPr>
          <w:rFonts w:ascii="Times New Roman" w:eastAsia="Times New Roman" w:hAnsi="Times New Roman" w:cs="Times New Roman"/>
          <w:sz w:val="24"/>
          <w:szCs w:val="24"/>
          <w:lang w:eastAsia="ru-RU"/>
        </w:rPr>
        <w:t>2</w:t>
      </w:r>
      <w:r w:rsidRPr="009F7F80">
        <w:rPr>
          <w:rFonts w:ascii="Times New Roman" w:eastAsia="Times New Roman" w:hAnsi="Times New Roman" w:cs="Times New Roman"/>
          <w:sz w:val="24"/>
          <w:szCs w:val="24"/>
          <w:lang w:eastAsia="ru-RU"/>
        </w:rPr>
        <w:t>%. Экономия бюджетных средств</w:t>
      </w:r>
      <w:r w:rsidRPr="009F7F80">
        <w:rPr>
          <w:rFonts w:ascii="Times New Roman" w:eastAsia="Times New Roman" w:hAnsi="Times New Roman" w:cs="Times New Roman"/>
          <w:color w:val="000000"/>
          <w:sz w:val="24"/>
          <w:szCs w:val="24"/>
          <w:lang w:eastAsia="ru-RU"/>
        </w:rPr>
        <w:t xml:space="preserve">  состав</w:t>
      </w:r>
      <w:r w:rsidR="00A460B4" w:rsidRPr="009F7F80">
        <w:rPr>
          <w:rFonts w:ascii="Times New Roman" w:eastAsia="Times New Roman" w:hAnsi="Times New Roman" w:cs="Times New Roman"/>
          <w:color w:val="000000"/>
          <w:sz w:val="24"/>
          <w:szCs w:val="24"/>
          <w:lang w:eastAsia="ru-RU"/>
        </w:rPr>
        <w:t>ила</w:t>
      </w:r>
      <w:r w:rsidRPr="009F7F80">
        <w:rPr>
          <w:rFonts w:ascii="Times New Roman" w:eastAsia="Times New Roman" w:hAnsi="Times New Roman" w:cs="Times New Roman"/>
          <w:color w:val="000000"/>
          <w:sz w:val="24"/>
          <w:szCs w:val="24"/>
          <w:lang w:eastAsia="ru-RU"/>
        </w:rPr>
        <w:t xml:space="preserve"> 9754,</w:t>
      </w:r>
      <w:r w:rsidR="00E61771">
        <w:rPr>
          <w:rFonts w:ascii="Times New Roman" w:eastAsia="Times New Roman" w:hAnsi="Times New Roman" w:cs="Times New Roman"/>
          <w:color w:val="000000"/>
          <w:sz w:val="24"/>
          <w:szCs w:val="24"/>
          <w:lang w:eastAsia="ru-RU"/>
        </w:rPr>
        <w:t>5</w:t>
      </w:r>
      <w:r w:rsidRPr="009F7F80">
        <w:rPr>
          <w:rFonts w:ascii="Times New Roman" w:eastAsia="Times New Roman" w:hAnsi="Times New Roman" w:cs="Times New Roman"/>
          <w:color w:val="000000"/>
          <w:sz w:val="24"/>
          <w:szCs w:val="24"/>
          <w:lang w:eastAsia="ru-RU"/>
        </w:rPr>
        <w:t xml:space="preserve"> тыс. рублей</w:t>
      </w:r>
      <w:r w:rsidR="00E61771">
        <w:rPr>
          <w:rFonts w:ascii="Times New Roman" w:eastAsia="Times New Roman" w:hAnsi="Times New Roman" w:cs="Times New Roman"/>
          <w:color w:val="000000"/>
          <w:sz w:val="24"/>
          <w:szCs w:val="24"/>
          <w:lang w:eastAsia="ru-RU"/>
        </w:rPr>
        <w:t>.</w:t>
      </w:r>
      <w:r w:rsidRPr="009F7F80">
        <w:rPr>
          <w:rFonts w:ascii="Times New Roman" w:eastAsia="Times New Roman" w:hAnsi="Times New Roman" w:cs="Times New Roman"/>
          <w:color w:val="000000"/>
          <w:sz w:val="24"/>
          <w:szCs w:val="24"/>
          <w:lang w:eastAsia="ru-RU"/>
        </w:rPr>
        <w:t xml:space="preserve"> </w:t>
      </w:r>
    </w:p>
    <w:p w:rsidR="00354250" w:rsidRPr="009F7F80" w:rsidRDefault="00354250" w:rsidP="00354250">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В результате реализации муниципальной Программы достигнуты показатели:</w:t>
      </w:r>
    </w:p>
    <w:tbl>
      <w:tblPr>
        <w:tblW w:w="10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4111"/>
        <w:gridCol w:w="993"/>
        <w:gridCol w:w="850"/>
        <w:gridCol w:w="851"/>
        <w:gridCol w:w="3241"/>
      </w:tblGrid>
      <w:tr w:rsidR="00354250" w:rsidRPr="009F7F80" w:rsidTr="004420BB">
        <w:tc>
          <w:tcPr>
            <w:tcW w:w="533" w:type="dxa"/>
            <w:vMerge w:val="restart"/>
          </w:tcPr>
          <w:p w:rsidR="00354250" w:rsidRPr="009F7F80" w:rsidRDefault="00354250" w:rsidP="00354250">
            <w:pPr>
              <w:spacing w:after="0" w:line="240" w:lineRule="auto"/>
              <w:jc w:val="center"/>
              <w:rPr>
                <w:rFonts w:ascii="Times New Roman" w:eastAsia="Times New Roman" w:hAnsi="Times New Roman" w:cs="Times New Roman"/>
                <w:lang w:eastAsia="ru-RU"/>
              </w:rPr>
            </w:pPr>
            <w:r w:rsidRPr="009F7F80">
              <w:rPr>
                <w:rFonts w:ascii="Times New Roman" w:eastAsia="Times New Roman" w:hAnsi="Times New Roman" w:cs="Times New Roman"/>
                <w:color w:val="000000"/>
                <w:lang w:eastAsia="ru-RU"/>
              </w:rPr>
              <w:tab/>
            </w:r>
            <w:r w:rsidRPr="009F7F80">
              <w:rPr>
                <w:rFonts w:ascii="Times New Roman" w:eastAsia="Times New Roman" w:hAnsi="Times New Roman" w:cs="Times New Roman"/>
                <w:lang w:eastAsia="ru-RU"/>
              </w:rPr>
              <w:t xml:space="preserve">№ </w:t>
            </w:r>
            <w:proofErr w:type="gramStart"/>
            <w:r w:rsidRPr="009F7F80">
              <w:rPr>
                <w:rFonts w:ascii="Times New Roman" w:eastAsia="Times New Roman" w:hAnsi="Times New Roman" w:cs="Times New Roman"/>
                <w:lang w:eastAsia="ru-RU"/>
              </w:rPr>
              <w:t>п</w:t>
            </w:r>
            <w:proofErr w:type="gramEnd"/>
            <w:r w:rsidRPr="009F7F80">
              <w:rPr>
                <w:rFonts w:ascii="Times New Roman" w:eastAsia="Times New Roman" w:hAnsi="Times New Roman" w:cs="Times New Roman"/>
                <w:lang w:eastAsia="ru-RU"/>
              </w:rPr>
              <w:t>/п</w:t>
            </w:r>
          </w:p>
        </w:tc>
        <w:tc>
          <w:tcPr>
            <w:tcW w:w="4111"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993"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Единица измерения</w:t>
            </w:r>
          </w:p>
        </w:tc>
        <w:tc>
          <w:tcPr>
            <w:tcW w:w="4942" w:type="dxa"/>
            <w:gridSpan w:val="3"/>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Значения целевых показателей за 2023 год</w:t>
            </w:r>
          </w:p>
        </w:tc>
      </w:tr>
      <w:tr w:rsidR="00354250" w:rsidRPr="009F7F80" w:rsidTr="004420BB">
        <w:tc>
          <w:tcPr>
            <w:tcW w:w="533"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4111"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993"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850"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851"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tc>
        <w:tc>
          <w:tcPr>
            <w:tcW w:w="3241"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Примечание</w:t>
            </w:r>
          </w:p>
        </w:tc>
      </w:tr>
      <w:tr w:rsidR="00354250" w:rsidRPr="009F7F80" w:rsidTr="000335C2">
        <w:tc>
          <w:tcPr>
            <w:tcW w:w="10579" w:type="dxa"/>
            <w:gridSpan w:val="6"/>
          </w:tcPr>
          <w:p w:rsidR="00354250" w:rsidRPr="009F7F80" w:rsidRDefault="00354250" w:rsidP="0035425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Муниципальная программа «Развитие образования в Еланском муниципальном районе Волгоградской области» на 2021-2025 годы</w:t>
            </w: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Удельный вес численности населения Еланского муниципального района Волгоградской области в возрасте от 5 до 18 лет, охваченного общим образованием, в общей численности населения в возрасте от 5 до 18 лет</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99,4</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99,5</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9F7F80">
              <w:rPr>
                <w:rFonts w:ascii="Times New Roman" w:eastAsia="Times New Roman" w:hAnsi="Times New Roman" w:cs="Times New Roman"/>
                <w:sz w:val="24"/>
                <w:szCs w:val="24"/>
                <w:lang w:eastAsia="ru-RU"/>
              </w:rPr>
              <w:t>численности</w:t>
            </w:r>
            <w:proofErr w:type="gramEnd"/>
            <w:r w:rsidRPr="009F7F80">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lastRenderedPageBreak/>
              <w:t xml:space="preserve">обучающихся в муниципальных общеобразовательных организациях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3</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Отношение среднего балла единого государственного экзамена (далее именуется - ЕГЭ) (в расчете на 2 обязательных предмета) в 10 процентах школ с лучшими результатами ЕГЭ к среднему баллу ЕГЭ (в расчете на 2 обязательных предмета) в 10 процентах школ с худшими результатами ЕГЭ</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1,8</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val="en-US" w:eastAsia="ru-RU"/>
              </w:rPr>
              <w:t>2</w:t>
            </w:r>
            <w:r w:rsidRPr="009F7F80">
              <w:rPr>
                <w:rFonts w:ascii="Times New Roman" w:eastAsia="Times New Roman" w:hAnsi="Times New Roman" w:cs="Times New Roman"/>
                <w:sz w:val="24"/>
                <w:szCs w:val="24"/>
                <w:lang w:eastAsia="ru-RU"/>
              </w:rPr>
              <w:t>,4</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не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Для достижения целевого показателя в 2023 г. проводилась работа по повышению качества образования в ОО района.  Работа по повышению качества образования будет продолжена и в 2024 г.          </w:t>
            </w: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Число уровней образования, на которых реализуются механизмы внешней оценки качества образования</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0335C2">
        <w:tc>
          <w:tcPr>
            <w:tcW w:w="10579" w:type="dxa"/>
            <w:gridSpan w:val="6"/>
          </w:tcPr>
          <w:p w:rsidR="00354250" w:rsidRPr="009F7F80" w:rsidRDefault="00354250" w:rsidP="001C4EEA">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Подпрограмма «Обеспечение функционирования муниципальной системы образования»</w:t>
            </w: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Удовлетворенность населения качеством общего образования</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71,6</w:t>
            </w:r>
          </w:p>
        </w:tc>
        <w:tc>
          <w:tcPr>
            <w:tcW w:w="851" w:type="dxa"/>
          </w:tcPr>
          <w:p w:rsidR="00354250" w:rsidRPr="009F7F80" w:rsidRDefault="002E57F0" w:rsidP="003542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94,3</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Уровень подготовки выпускников муниципальных общеобразовательных организаций, реализующих основные образовательные программы начального общего, основного общего и среднего общего образования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95</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98,5</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Доля обучающихся в муниципальных образовательных организациях дополнительного образования, освоивших дополнительные образовательные программы, в общей </w:t>
            </w:r>
            <w:proofErr w:type="gramStart"/>
            <w:r w:rsidRPr="009F7F80">
              <w:rPr>
                <w:rFonts w:ascii="Times New Roman" w:eastAsia="Times New Roman" w:hAnsi="Times New Roman" w:cs="Times New Roman"/>
                <w:sz w:val="24"/>
                <w:szCs w:val="24"/>
                <w:lang w:eastAsia="ru-RU"/>
              </w:rPr>
              <w:t>численности</w:t>
            </w:r>
            <w:proofErr w:type="gramEnd"/>
            <w:r w:rsidRPr="009F7F80">
              <w:rPr>
                <w:rFonts w:ascii="Times New Roman" w:eastAsia="Times New Roman" w:hAnsi="Times New Roman" w:cs="Times New Roman"/>
                <w:sz w:val="24"/>
                <w:szCs w:val="24"/>
                <w:lang w:eastAsia="ru-RU"/>
              </w:rPr>
              <w:t xml:space="preserve"> обучающихся в муниципальных образовательных организациях дополнительного образования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95</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99,5</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Удельный вес численности учителей в возрасте до 35 лет в общей численности учителей общеобразовательных организаций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11</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11</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9F7F80">
              <w:rPr>
                <w:rFonts w:ascii="Times New Roman" w:eastAsia="Times New Roman" w:hAnsi="Times New Roman" w:cs="Times New Roman"/>
                <w:sz w:val="24"/>
                <w:szCs w:val="24"/>
                <w:lang w:eastAsia="ru-RU"/>
              </w:rPr>
              <w:t>численности</w:t>
            </w:r>
            <w:proofErr w:type="gramEnd"/>
            <w:r w:rsidRPr="009F7F80">
              <w:rPr>
                <w:rFonts w:ascii="Times New Roman" w:eastAsia="Times New Roman" w:hAnsi="Times New Roman" w:cs="Times New Roman"/>
                <w:sz w:val="24"/>
                <w:szCs w:val="24"/>
                <w:lang w:eastAsia="ru-RU"/>
              </w:rPr>
              <w:t xml:space="preserve"> обучающихся в образовательных организациях общего образования </w:t>
            </w:r>
          </w:p>
        </w:tc>
        <w:tc>
          <w:tcPr>
            <w:tcW w:w="993"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rPr>
          <w:trHeight w:val="2310"/>
        </w:trPr>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val="en-US" w:eastAsia="ru-RU"/>
              </w:rPr>
            </w:pPr>
            <w:r w:rsidRPr="009F7F80">
              <w:rPr>
                <w:rFonts w:ascii="Times New Roman" w:eastAsia="Times New Roman" w:hAnsi="Times New Roman" w:cs="Times New Roman"/>
                <w:sz w:val="24"/>
                <w:szCs w:val="24"/>
                <w:lang w:val="en-US" w:eastAsia="ru-RU"/>
              </w:rPr>
              <w:lastRenderedPageBreak/>
              <w:t>6</w:t>
            </w:r>
          </w:p>
        </w:tc>
        <w:tc>
          <w:tcPr>
            <w:tcW w:w="4111" w:type="dxa"/>
          </w:tcPr>
          <w:p w:rsidR="00354250" w:rsidRPr="009F7F80" w:rsidRDefault="00354250" w:rsidP="001C4EEA">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обучающихся муниципальных общеобразовательных организаций, получающих бесплатное горячее питание:</w:t>
            </w:r>
          </w:p>
          <w:p w:rsidR="00354250" w:rsidRPr="009F7F80" w:rsidRDefault="00354250" w:rsidP="001C4EEA">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proofErr w:type="gramStart"/>
            <w:r w:rsidRPr="009F7F80">
              <w:rPr>
                <w:rFonts w:ascii="Times New Roman" w:eastAsia="Times New Roman" w:hAnsi="Times New Roman" w:cs="Times New Roman"/>
                <w:sz w:val="24"/>
                <w:szCs w:val="24"/>
                <w:lang w:eastAsia="ru-RU"/>
              </w:rPr>
              <w:t>обучающиеся</w:t>
            </w:r>
            <w:proofErr w:type="gramEnd"/>
            <w:r w:rsidRPr="009F7F80">
              <w:rPr>
                <w:rFonts w:ascii="Times New Roman" w:eastAsia="Times New Roman" w:hAnsi="Times New Roman" w:cs="Times New Roman"/>
                <w:sz w:val="24"/>
                <w:szCs w:val="24"/>
                <w:lang w:eastAsia="ru-RU"/>
              </w:rPr>
              <w:t xml:space="preserve"> 1-4 классов;</w:t>
            </w:r>
          </w:p>
          <w:p w:rsidR="00354250" w:rsidRPr="009F7F80" w:rsidRDefault="00354250" w:rsidP="001C4EEA">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proofErr w:type="gramStart"/>
            <w:r w:rsidRPr="009F7F80">
              <w:rPr>
                <w:rFonts w:ascii="Times New Roman" w:eastAsia="Times New Roman" w:hAnsi="Times New Roman" w:cs="Times New Roman"/>
                <w:sz w:val="24"/>
                <w:szCs w:val="24"/>
                <w:lang w:eastAsia="ru-RU"/>
              </w:rPr>
              <w:t>обучающиеся</w:t>
            </w:r>
            <w:proofErr w:type="gramEnd"/>
            <w:r w:rsidRPr="009F7F80">
              <w:rPr>
                <w:rFonts w:ascii="Times New Roman" w:eastAsia="Times New Roman" w:hAnsi="Times New Roman" w:cs="Times New Roman"/>
                <w:sz w:val="24"/>
                <w:szCs w:val="24"/>
                <w:lang w:eastAsia="ru-RU"/>
              </w:rPr>
              <w:t xml:space="preserve"> 5-11 классов;</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E61771">
            <w:pPr>
              <w:spacing w:after="0" w:line="240" w:lineRule="auto"/>
              <w:rPr>
                <w:rFonts w:ascii="Times New Roman" w:eastAsia="Times New Roman" w:hAnsi="Times New Roman" w:cs="Times New Roman"/>
                <w:sz w:val="24"/>
                <w:szCs w:val="24"/>
                <w:lang w:val="en-US" w:eastAsia="ru-RU"/>
              </w:rPr>
            </w:pPr>
            <w:r w:rsidRPr="009F7F80">
              <w:rPr>
                <w:rFonts w:ascii="Times New Roman" w:eastAsia="Times New Roman" w:hAnsi="Times New Roman" w:cs="Times New Roman"/>
                <w:sz w:val="24"/>
                <w:szCs w:val="24"/>
                <w:lang w:eastAsia="ru-RU"/>
              </w:rPr>
              <w:t>п</w:t>
            </w:r>
            <w:proofErr w:type="spellStart"/>
            <w:r w:rsidRPr="009F7F80">
              <w:rPr>
                <w:rFonts w:ascii="Times New Roman" w:eastAsia="Times New Roman" w:hAnsi="Times New Roman" w:cs="Times New Roman"/>
                <w:sz w:val="24"/>
                <w:szCs w:val="24"/>
                <w:lang w:val="en-US" w:eastAsia="ru-RU"/>
              </w:rPr>
              <w:t>роценто</w:t>
            </w:r>
            <w:proofErr w:type="spellEnd"/>
            <w:r w:rsidRPr="009F7F80">
              <w:rPr>
                <w:rFonts w:ascii="Times New Roman" w:eastAsia="Times New Roman" w:hAnsi="Times New Roman" w:cs="Times New Roman"/>
                <w:sz w:val="24"/>
                <w:szCs w:val="24"/>
                <w:lang w:eastAsia="ru-RU"/>
              </w:rPr>
              <w:t>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val="en-US" w:eastAsia="ru-RU"/>
              </w:rPr>
              <w:t>92</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p w:rsidR="00354250" w:rsidRPr="009F7F80" w:rsidRDefault="00354250" w:rsidP="00E61771">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86,3</w:t>
            </w:r>
          </w:p>
        </w:tc>
        <w:tc>
          <w:tcPr>
            <w:tcW w:w="3241" w:type="dxa"/>
          </w:tcPr>
          <w:p w:rsidR="00354250" w:rsidRPr="009F7F80" w:rsidRDefault="00354250" w:rsidP="002E57F0">
            <w:pPr>
              <w:spacing w:after="0" w:line="240" w:lineRule="auto"/>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sz w:val="24"/>
                <w:szCs w:val="24"/>
                <w:lang w:eastAsia="ru-RU"/>
              </w:rPr>
              <w:t xml:space="preserve">Целевое значение показателя (обучающиеся 5-11 классов) снизилось в связи с уменьшением количества обучающихся в ОО (демографический спад), в </w:t>
            </w:r>
            <w:proofErr w:type="spellStart"/>
            <w:r w:rsidRPr="009F7F80">
              <w:rPr>
                <w:rFonts w:ascii="Times New Roman" w:eastAsia="Times New Roman" w:hAnsi="Times New Roman" w:cs="Times New Roman"/>
                <w:sz w:val="24"/>
                <w:szCs w:val="24"/>
                <w:lang w:eastAsia="ru-RU"/>
              </w:rPr>
              <w:t>т</w:t>
            </w:r>
            <w:r w:rsidR="002E57F0">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ч</w:t>
            </w:r>
            <w:proofErr w:type="spellEnd"/>
            <w:r w:rsidR="002E57F0">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 xml:space="preserve"> получающих  платное горячее питание</w:t>
            </w:r>
            <w:proofErr w:type="gramEnd"/>
          </w:p>
        </w:tc>
      </w:tr>
      <w:tr w:rsidR="00354250" w:rsidRPr="009F7F80" w:rsidTr="000335C2">
        <w:tc>
          <w:tcPr>
            <w:tcW w:w="10579" w:type="dxa"/>
            <w:gridSpan w:val="6"/>
          </w:tcPr>
          <w:p w:rsidR="00354250" w:rsidRPr="009F7F80" w:rsidRDefault="00354250" w:rsidP="001C4EEA">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Подпрограмма «Развитие дошкольного, общего образования и дополнительного образования детей»</w:t>
            </w: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sz w:val="24"/>
                <w:szCs w:val="24"/>
                <w:lang w:eastAsia="ru-RU"/>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9F7F80">
              <w:rPr>
                <w:rFonts w:ascii="Times New Roman" w:eastAsia="Times New Roman" w:hAnsi="Times New Roman" w:cs="Times New Roman"/>
                <w:sz w:val="24"/>
                <w:szCs w:val="24"/>
                <w:lang w:eastAsia="ru-RU"/>
              </w:rPr>
              <w:t xml:space="preserve"> в очереди на получение в текущем году дошкольного образования)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sz w:val="24"/>
                <w:szCs w:val="24"/>
                <w:lang w:eastAsia="ru-RU"/>
              </w:rP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w:t>
            </w:r>
            <w:proofErr w:type="gramEnd"/>
            <w:r w:rsidRPr="009F7F80">
              <w:rPr>
                <w:rFonts w:ascii="Times New Roman" w:eastAsia="Times New Roman" w:hAnsi="Times New Roman" w:cs="Times New Roman"/>
                <w:sz w:val="24"/>
                <w:szCs w:val="24"/>
                <w:lang w:eastAsia="ru-RU"/>
              </w:rPr>
              <w:t xml:space="preserve"> в текущем году дошкольного образования)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color w:val="C00000"/>
                <w:sz w:val="24"/>
                <w:szCs w:val="24"/>
                <w:lang w:eastAsia="ru-RU"/>
              </w:rPr>
            </w:pPr>
            <w:r w:rsidRPr="009F7F80">
              <w:rPr>
                <w:rFonts w:ascii="Times New Roman" w:eastAsia="Times New Roman" w:hAnsi="Times New Roman" w:cs="Times New Roman"/>
                <w:sz w:val="24"/>
                <w:szCs w:val="24"/>
                <w:lang w:eastAsia="ru-RU"/>
              </w:rPr>
              <w:t xml:space="preserve">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9F7F80">
              <w:rPr>
                <w:rFonts w:ascii="Times New Roman" w:eastAsia="Times New Roman" w:hAnsi="Times New Roman" w:cs="Times New Roman"/>
                <w:sz w:val="24"/>
                <w:szCs w:val="24"/>
                <w:lang w:eastAsia="ru-RU"/>
              </w:rPr>
              <w:t>численности</w:t>
            </w:r>
            <w:proofErr w:type="gramEnd"/>
            <w:r w:rsidRPr="009F7F80">
              <w:rPr>
                <w:rFonts w:ascii="Times New Roman" w:eastAsia="Times New Roman" w:hAnsi="Times New Roman" w:cs="Times New Roman"/>
                <w:sz w:val="24"/>
                <w:szCs w:val="24"/>
                <w:lang w:eastAsia="ru-RU"/>
              </w:rPr>
              <w:t xml:space="preserve"> обучающихся по основным </w:t>
            </w:r>
            <w:r w:rsidRPr="009F7F80">
              <w:rPr>
                <w:rFonts w:ascii="Times New Roman" w:eastAsia="Times New Roman" w:hAnsi="Times New Roman" w:cs="Times New Roman"/>
                <w:sz w:val="24"/>
                <w:szCs w:val="24"/>
                <w:lang w:eastAsia="ru-RU"/>
              </w:rPr>
              <w:lastRenderedPageBreak/>
              <w:t xml:space="preserve">образовательным программам начального общего, основного общего и среднего общего образования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5</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Удельный вес численности детей, занимающихся в кружках, организованных на базе общеобразовательных организаций, расположенных в городском поселении и сельской местности, в общей </w:t>
            </w:r>
            <w:proofErr w:type="gramStart"/>
            <w:r w:rsidRPr="009F7F80">
              <w:rPr>
                <w:rFonts w:ascii="Times New Roman" w:eastAsia="Times New Roman" w:hAnsi="Times New Roman" w:cs="Times New Roman"/>
                <w:sz w:val="24"/>
                <w:szCs w:val="24"/>
                <w:lang w:eastAsia="ru-RU"/>
              </w:rPr>
              <w:t>численности</w:t>
            </w:r>
            <w:proofErr w:type="gramEnd"/>
            <w:r w:rsidRPr="009F7F80">
              <w:rPr>
                <w:rFonts w:ascii="Times New Roman" w:eastAsia="Times New Roman" w:hAnsi="Times New Roman" w:cs="Times New Roman"/>
                <w:sz w:val="24"/>
                <w:szCs w:val="24"/>
                <w:lang w:eastAsia="ru-RU"/>
              </w:rPr>
              <w:t xml:space="preserve"> обучающихся в общеобразовательных организациях, расположенных в городском поселении и сельской местности:</w:t>
            </w:r>
          </w:p>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в городском поселении;</w:t>
            </w:r>
          </w:p>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в сельской местности;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val="en-US" w:eastAsia="ru-RU"/>
              </w:rPr>
            </w:pPr>
          </w:p>
          <w:p w:rsidR="00354250" w:rsidRPr="009F7F80" w:rsidRDefault="00354250" w:rsidP="00354250">
            <w:pPr>
              <w:spacing w:after="0" w:line="240" w:lineRule="auto"/>
              <w:rPr>
                <w:rFonts w:ascii="Times New Roman" w:eastAsia="Times New Roman" w:hAnsi="Times New Roman" w:cs="Times New Roman"/>
                <w:sz w:val="24"/>
                <w:szCs w:val="24"/>
                <w:lang w:val="en-US" w:eastAsia="ru-RU"/>
              </w:rPr>
            </w:pPr>
          </w:p>
          <w:p w:rsidR="00354250" w:rsidRPr="009F7F80" w:rsidRDefault="00354250" w:rsidP="00354250">
            <w:pPr>
              <w:spacing w:after="0" w:line="240" w:lineRule="auto"/>
              <w:rPr>
                <w:rFonts w:ascii="Times New Roman" w:eastAsia="Times New Roman" w:hAnsi="Times New Roman" w:cs="Times New Roman"/>
                <w:sz w:val="24"/>
                <w:szCs w:val="24"/>
                <w:lang w:val="en-US" w:eastAsia="ru-RU"/>
              </w:rPr>
            </w:pPr>
          </w:p>
          <w:p w:rsidR="00354250" w:rsidRPr="009F7F80" w:rsidRDefault="00354250" w:rsidP="00354250">
            <w:pPr>
              <w:spacing w:after="0" w:line="240" w:lineRule="auto"/>
              <w:rPr>
                <w:rFonts w:ascii="Times New Roman" w:eastAsia="Times New Roman" w:hAnsi="Times New Roman" w:cs="Times New Roman"/>
                <w:sz w:val="24"/>
                <w:szCs w:val="24"/>
                <w:lang w:val="en-US" w:eastAsia="ru-RU"/>
              </w:rPr>
            </w:pPr>
          </w:p>
          <w:p w:rsidR="00354250" w:rsidRPr="009F7F80" w:rsidRDefault="00354250" w:rsidP="00354250">
            <w:pPr>
              <w:spacing w:after="0" w:line="240" w:lineRule="auto"/>
              <w:rPr>
                <w:rFonts w:ascii="Times New Roman" w:eastAsia="Times New Roman" w:hAnsi="Times New Roman" w:cs="Times New Roman"/>
                <w:sz w:val="24"/>
                <w:szCs w:val="24"/>
                <w:lang w:val="en-US" w:eastAsia="ru-RU"/>
              </w:rPr>
            </w:pPr>
          </w:p>
          <w:p w:rsidR="00354250" w:rsidRPr="009F7F80" w:rsidRDefault="00354250" w:rsidP="00354250">
            <w:pPr>
              <w:spacing w:after="0" w:line="240" w:lineRule="auto"/>
              <w:rPr>
                <w:rFonts w:ascii="Times New Roman" w:eastAsia="Times New Roman" w:hAnsi="Times New Roman" w:cs="Times New Roman"/>
                <w:sz w:val="24"/>
                <w:szCs w:val="24"/>
                <w:lang w:val="en-US" w:eastAsia="ru-RU"/>
              </w:rPr>
            </w:pPr>
          </w:p>
          <w:p w:rsidR="00354250" w:rsidRPr="009F7F80" w:rsidRDefault="00354250" w:rsidP="00354250">
            <w:pPr>
              <w:spacing w:after="0" w:line="240" w:lineRule="auto"/>
              <w:rPr>
                <w:rFonts w:ascii="Times New Roman" w:eastAsia="Times New Roman" w:hAnsi="Times New Roman" w:cs="Times New Roman"/>
                <w:sz w:val="24"/>
                <w:szCs w:val="24"/>
                <w:lang w:val="en-US" w:eastAsia="ru-RU"/>
              </w:rPr>
            </w:pPr>
          </w:p>
          <w:p w:rsidR="00354250" w:rsidRPr="009F7F80" w:rsidRDefault="00354250" w:rsidP="00354250">
            <w:pPr>
              <w:spacing w:after="0" w:line="240" w:lineRule="auto"/>
              <w:rPr>
                <w:rFonts w:ascii="Times New Roman" w:eastAsia="Times New Roman" w:hAnsi="Times New Roman" w:cs="Times New Roman"/>
                <w:sz w:val="24"/>
                <w:szCs w:val="24"/>
                <w:lang w:val="en-US" w:eastAsia="ru-RU"/>
              </w:rPr>
            </w:pPr>
          </w:p>
          <w:p w:rsidR="00354250" w:rsidRPr="009F7F80" w:rsidRDefault="00354250" w:rsidP="00354250">
            <w:pPr>
              <w:spacing w:after="0" w:line="240" w:lineRule="auto"/>
              <w:rPr>
                <w:rFonts w:ascii="Times New Roman" w:eastAsia="Times New Roman" w:hAnsi="Times New Roman" w:cs="Times New Roman"/>
                <w:sz w:val="24"/>
                <w:szCs w:val="24"/>
                <w:lang w:val="en-US"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68</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93</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94,5</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99</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Удельный вес численности детей, занимающихся в спортивных кружках, организованных на базе общеобразовательных организаций, расположенных в городских поселениях и сельской местности, в общей </w:t>
            </w:r>
            <w:proofErr w:type="gramStart"/>
            <w:r w:rsidRPr="009F7F80">
              <w:rPr>
                <w:rFonts w:ascii="Times New Roman" w:eastAsia="Times New Roman" w:hAnsi="Times New Roman" w:cs="Times New Roman"/>
                <w:sz w:val="24"/>
                <w:szCs w:val="24"/>
                <w:lang w:eastAsia="ru-RU"/>
              </w:rPr>
              <w:t>численности</w:t>
            </w:r>
            <w:proofErr w:type="gramEnd"/>
            <w:r w:rsidRPr="009F7F80">
              <w:rPr>
                <w:rFonts w:ascii="Times New Roman" w:eastAsia="Times New Roman" w:hAnsi="Times New Roman" w:cs="Times New Roman"/>
                <w:sz w:val="24"/>
                <w:szCs w:val="24"/>
                <w:lang w:eastAsia="ru-RU"/>
              </w:rPr>
              <w:t xml:space="preserve"> обучающихся в общеобразовательных организациях, расположенных в городских поселениях и сельской местности:</w:t>
            </w:r>
          </w:p>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в городских поселениях;</w:t>
            </w:r>
          </w:p>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в сельской местности;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28</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39</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37</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Удельный вес численности детей, охваченных дополнительными общеобразовательными программами технической и </w:t>
            </w:r>
            <w:proofErr w:type="gramStart"/>
            <w:r w:rsidRPr="009F7F80">
              <w:rPr>
                <w:rFonts w:ascii="Times New Roman" w:eastAsia="Times New Roman" w:hAnsi="Times New Roman" w:cs="Times New Roman"/>
                <w:sz w:val="24"/>
                <w:szCs w:val="24"/>
                <w:lang w:eastAsia="ru-RU"/>
              </w:rPr>
              <w:t>естественно-научной</w:t>
            </w:r>
            <w:proofErr w:type="gramEnd"/>
            <w:r w:rsidRPr="009F7F80">
              <w:rPr>
                <w:rFonts w:ascii="Times New Roman" w:eastAsia="Times New Roman" w:hAnsi="Times New Roman" w:cs="Times New Roman"/>
                <w:sz w:val="24"/>
                <w:szCs w:val="24"/>
                <w:lang w:eastAsia="ru-RU"/>
              </w:rPr>
              <w:t xml:space="preserve"> направленности, в общей численности детей в возрасте от 5 до 18 лет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18</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31</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8</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детей, охваченных системой  персонифицированного дополнительного образования детей, с использованием сертификата дополнительного образования</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79,5</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Доля детей в возрасте от 5 до 18 лет, охваченных дополнительным образованием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94</w:t>
            </w:r>
          </w:p>
        </w:tc>
        <w:tc>
          <w:tcPr>
            <w:tcW w:w="3241" w:type="dxa"/>
          </w:tcPr>
          <w:p w:rsidR="00354250" w:rsidRPr="009F7F80" w:rsidRDefault="00354250" w:rsidP="00354250">
            <w:pPr>
              <w:spacing w:after="0" w:line="240" w:lineRule="auto"/>
              <w:rPr>
                <w:rFonts w:ascii="Times New Roman" w:eastAsia="Calibri" w:hAnsi="Times New Roman" w:cs="Times New Roman"/>
                <w:sz w:val="24"/>
              </w:rPr>
            </w:pPr>
            <w:r w:rsidRPr="009F7F80">
              <w:rPr>
                <w:rFonts w:ascii="Times New Roman" w:eastAsia="Calibri" w:hAnsi="Times New Roman" w:cs="Times New Roman"/>
                <w:sz w:val="24"/>
              </w:rPr>
              <w:t>Целевое значение показателя достигнуто</w:t>
            </w:r>
          </w:p>
          <w:p w:rsidR="00354250" w:rsidRPr="009F7F80" w:rsidRDefault="00354250" w:rsidP="00354250">
            <w:pPr>
              <w:spacing w:after="0" w:line="240" w:lineRule="auto"/>
              <w:jc w:val="both"/>
              <w:rPr>
                <w:rFonts w:ascii="Times New Roman" w:eastAsia="Calibri" w:hAnsi="Times New Roman" w:cs="Times New Roman"/>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w:t>
            </w:r>
          </w:p>
        </w:tc>
        <w:tc>
          <w:tcPr>
            <w:tcW w:w="4111" w:type="dxa"/>
          </w:tcPr>
          <w:p w:rsidR="00354250" w:rsidRPr="009F7F80" w:rsidRDefault="00354250" w:rsidP="00F310DC">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Доля детей-инвалидов в возрасте от 1,5 до 7 лет, охваченных </w:t>
            </w:r>
            <w:r w:rsidR="00F310DC">
              <w:rPr>
                <w:rFonts w:ascii="Times New Roman" w:eastAsia="Times New Roman" w:hAnsi="Times New Roman" w:cs="Times New Roman"/>
                <w:sz w:val="24"/>
                <w:szCs w:val="24"/>
                <w:lang w:eastAsia="ru-RU"/>
              </w:rPr>
              <w:t>д</w:t>
            </w:r>
            <w:r w:rsidRPr="009F7F80">
              <w:rPr>
                <w:rFonts w:ascii="Times New Roman" w:eastAsia="Times New Roman" w:hAnsi="Times New Roman" w:cs="Times New Roman"/>
                <w:sz w:val="24"/>
                <w:szCs w:val="24"/>
                <w:lang w:eastAsia="ru-RU"/>
              </w:rPr>
              <w:t xml:space="preserve">ошкольным образованием, от общей численности детей-инвалидов данного возраста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11</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Доля детей-инвалидов, которым созданы условия для получения качественного начального общего, основного общего и среднего общего образования, в общей численности </w:t>
            </w:r>
            <w:r w:rsidRPr="009F7F80">
              <w:rPr>
                <w:rFonts w:ascii="Times New Roman" w:eastAsia="Times New Roman" w:hAnsi="Times New Roman" w:cs="Times New Roman"/>
                <w:sz w:val="24"/>
                <w:szCs w:val="24"/>
                <w:lang w:eastAsia="ru-RU"/>
              </w:rPr>
              <w:lastRenderedPageBreak/>
              <w:t xml:space="preserve">детей-инвалидов школьного возраста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12</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64</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72,5</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13</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обучающихся организаций, осуществляющих образовательную деятельность по дополнительным общеобразовательным программам, вовлечённых в различные формы наставничества</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14</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Доля дошкольных образовательных организаций, в которых создана универсальная </w:t>
            </w:r>
            <w:proofErr w:type="spellStart"/>
            <w:r w:rsidRPr="009F7F80">
              <w:rPr>
                <w:rFonts w:ascii="Times New Roman" w:eastAsia="Times New Roman" w:hAnsi="Times New Roman" w:cs="Times New Roman"/>
                <w:sz w:val="24"/>
                <w:szCs w:val="24"/>
                <w:lang w:eastAsia="ru-RU"/>
              </w:rPr>
              <w:t>безбарьерная</w:t>
            </w:r>
            <w:proofErr w:type="spellEnd"/>
            <w:r w:rsidRPr="009F7F80">
              <w:rPr>
                <w:rFonts w:ascii="Times New Roman" w:eastAsia="Times New Roman" w:hAnsi="Times New Roman" w:cs="Times New Roman"/>
                <w:sz w:val="24"/>
                <w:szCs w:val="24"/>
                <w:lang w:eastAsia="ru-RU"/>
              </w:rPr>
              <w:t xml:space="preserve"> среда для инклюзивного образования детей-инвалидов, в общем количестве дошкольных образовательных организаций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15</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Доля общеобразовательных организаций, в которых создана универсальная </w:t>
            </w:r>
            <w:proofErr w:type="spellStart"/>
            <w:r w:rsidRPr="009F7F80">
              <w:rPr>
                <w:rFonts w:ascii="Times New Roman" w:eastAsia="Times New Roman" w:hAnsi="Times New Roman" w:cs="Times New Roman"/>
                <w:sz w:val="24"/>
                <w:szCs w:val="24"/>
                <w:lang w:eastAsia="ru-RU"/>
              </w:rPr>
              <w:t>безбарьерная</w:t>
            </w:r>
            <w:proofErr w:type="spellEnd"/>
            <w:r w:rsidRPr="009F7F80">
              <w:rPr>
                <w:rFonts w:ascii="Times New Roman" w:eastAsia="Times New Roman" w:hAnsi="Times New Roman" w:cs="Times New Roman"/>
                <w:sz w:val="24"/>
                <w:szCs w:val="24"/>
                <w:lang w:eastAsia="ru-RU"/>
              </w:rPr>
              <w:t xml:space="preserve"> среда для инклюзивного образования детей-инвалидов, в общем количестве общеобразовательных организаций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23,8</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23,8</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16</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Увеличение доли </w:t>
            </w:r>
            <w:proofErr w:type="gramStart"/>
            <w:r w:rsidRPr="009F7F80">
              <w:rPr>
                <w:rFonts w:ascii="Times New Roman" w:eastAsia="Times New Roman" w:hAnsi="Times New Roman" w:cs="Times New Roman"/>
                <w:sz w:val="24"/>
                <w:szCs w:val="24"/>
                <w:lang w:eastAsia="ru-RU"/>
              </w:rPr>
              <w:t>обучающихся</w:t>
            </w:r>
            <w:proofErr w:type="gramEnd"/>
            <w:r w:rsidRPr="009F7F80">
              <w:rPr>
                <w:rFonts w:ascii="Times New Roman" w:eastAsia="Times New Roman" w:hAnsi="Times New Roman" w:cs="Times New Roman"/>
                <w:sz w:val="24"/>
                <w:szCs w:val="24"/>
                <w:lang w:eastAsia="ru-RU"/>
              </w:rPr>
              <w:t xml:space="preserve">, занимающихся физической культурой и спортом во внеурочное время (по каждому уровню общего образования, за исключением дошкольного образования), в общей численности обучающихся школьного возраста, проживающих в сельской местности Еланского муниципального района, по уровням общего образования: </w:t>
            </w:r>
          </w:p>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начальное общее образование </w:t>
            </w:r>
          </w:p>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основное общее образование </w:t>
            </w:r>
          </w:p>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среднее общее образование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17</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Численность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12</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12</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18</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Численность обучающихся, охваченных основными и дополнительными </w:t>
            </w:r>
            <w:r w:rsidR="002E57F0">
              <w:rPr>
                <w:rFonts w:ascii="Times New Roman" w:eastAsia="Times New Roman" w:hAnsi="Times New Roman" w:cs="Times New Roman"/>
                <w:sz w:val="24"/>
                <w:szCs w:val="24"/>
                <w:lang w:eastAsia="ru-RU"/>
              </w:rPr>
              <w:lastRenderedPageBreak/>
              <w:t>о</w:t>
            </w:r>
            <w:r w:rsidRPr="009F7F80">
              <w:rPr>
                <w:rFonts w:ascii="Times New Roman" w:eastAsia="Times New Roman" w:hAnsi="Times New Roman" w:cs="Times New Roman"/>
                <w:sz w:val="24"/>
                <w:szCs w:val="24"/>
                <w:lang w:eastAsia="ru-RU"/>
              </w:rPr>
              <w:t>бщеобразовательными программами цифрового, естественнонаучного и гуманитарного профилей</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единиц</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1300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1656</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19</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муниципальных образовательных организаций Еланского муниципального района, в которых улучшены условия осуществления образовательной деятельности путем проведения замены оконных блоков, в общем количестве муниципальных образовательных организаций</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34,6</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34,6</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Доля муниципальных образовательных организаций Еланского муниципального района, в которых улучшены условия осуществления образовательной деятельности путем проведения замены осветительных приборов, в общем количестве муниципальных образовательных организаций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23,7</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23,7</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21</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Доля муниципальных общеобразовательных организаций Еланского муниципального района, в которых улучшены условия осуществления образовательной деятельности путем проведения благоустройства площадок для проведения праздничных линеек и других мероприятий, в общем количестве муниципальных общеобразовательных организаций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5,2</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5,2</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22</w:t>
            </w:r>
          </w:p>
        </w:tc>
        <w:tc>
          <w:tcPr>
            <w:tcW w:w="4111" w:type="dxa"/>
          </w:tcPr>
          <w:p w:rsidR="00354250" w:rsidRPr="009F7F80" w:rsidRDefault="00354250" w:rsidP="001C4EEA">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Количество муниципальных образовательных организаций Еланского муниципального района, в которых улучшены условия осуществления образовательной деятельности путем проведения замены кровли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0335C2">
        <w:tc>
          <w:tcPr>
            <w:tcW w:w="10579" w:type="dxa"/>
            <w:gridSpan w:val="6"/>
          </w:tcPr>
          <w:p w:rsidR="00354250" w:rsidRPr="009F7F80" w:rsidRDefault="00354250" w:rsidP="001C4EEA">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Подпрограмма «Развитие системы оценки качества образования и информационной прозрачности системы образования»</w:t>
            </w: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образовательных организаций, включенных в государственную информационную систему Волгоградской области «Единая информационная система в сфере образования Волгоградской области» (дале</w:t>
            </w:r>
            <w:proofErr w:type="gramStart"/>
            <w:r w:rsidRPr="009F7F80">
              <w:rPr>
                <w:rFonts w:ascii="Times New Roman" w:eastAsia="Times New Roman" w:hAnsi="Times New Roman" w:cs="Times New Roman"/>
                <w:sz w:val="24"/>
                <w:szCs w:val="24"/>
                <w:lang w:eastAsia="ru-RU"/>
              </w:rPr>
              <w:t>е-</w:t>
            </w:r>
            <w:proofErr w:type="gramEnd"/>
            <w:r w:rsidRPr="009F7F80">
              <w:rPr>
                <w:rFonts w:ascii="Times New Roman" w:eastAsia="Times New Roman" w:hAnsi="Times New Roman" w:cs="Times New Roman"/>
                <w:sz w:val="24"/>
                <w:szCs w:val="24"/>
                <w:lang w:eastAsia="ru-RU"/>
              </w:rPr>
              <w:t xml:space="preserve"> ГИС «Образование Волгоградской области»), в общем числе образовательных организаций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Удельный вес числа образовательных организаций, обеспечивающих предоставление нормативно </w:t>
            </w:r>
            <w:r w:rsidRPr="009F7F80">
              <w:rPr>
                <w:rFonts w:ascii="Times New Roman" w:eastAsia="Times New Roman" w:hAnsi="Times New Roman" w:cs="Times New Roman"/>
                <w:sz w:val="24"/>
                <w:szCs w:val="24"/>
                <w:lang w:eastAsia="ru-RU"/>
              </w:rPr>
              <w:lastRenderedPageBreak/>
              <w:t xml:space="preserve">закрепленного перечня сведений о своей деятельности на официальных сайтах, в общем числе образовательных организаций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3</w:t>
            </w:r>
          </w:p>
        </w:tc>
        <w:tc>
          <w:tcPr>
            <w:tcW w:w="4111" w:type="dxa"/>
          </w:tcPr>
          <w:p w:rsidR="00354250" w:rsidRPr="009F7F80" w:rsidRDefault="00354250" w:rsidP="001C4EEA">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Удельный вес числа муниципальных образовательных организаций, данные о которых представлены на официальном сайте для размещения информации о муниципальных организациях (bus.gov.ru), в общем числе муниципальных образовательных организаций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4111" w:type="dxa"/>
          </w:tcPr>
          <w:p w:rsidR="00354250" w:rsidRPr="009F7F80" w:rsidRDefault="00354250" w:rsidP="001C4EEA">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Доля муниципальных образовательных организаций, ежегодно представляющих общественности публичный отчет, обеспечивающий открытость и прозрачность образовательной и хозяйственной деятельности, в общем числе муниципальных образовательных организаций </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324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4420BB">
        <w:tc>
          <w:tcPr>
            <w:tcW w:w="53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4111" w:type="dxa"/>
          </w:tcPr>
          <w:p w:rsidR="00354250" w:rsidRPr="009F7F80" w:rsidRDefault="00354250" w:rsidP="001C4EEA">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Число общеобразовательных организаций, в которых внедрена целевая модель цифровой образовательной среды</w:t>
            </w: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3241" w:type="dxa"/>
          </w:tcPr>
          <w:p w:rsidR="00354250" w:rsidRPr="009F7F80" w:rsidRDefault="00354250" w:rsidP="004420BB">
            <w:pPr>
              <w:spacing w:after="0" w:line="240" w:lineRule="auto"/>
              <w:jc w:val="both"/>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sz w:val="24"/>
                <w:szCs w:val="24"/>
                <w:lang w:eastAsia="ru-RU"/>
              </w:rPr>
              <w:t>В доп</w:t>
            </w:r>
            <w:r w:rsidR="004420BB">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 xml:space="preserve"> соглашении №</w:t>
            </w:r>
            <w:r w:rsidR="002E57F0">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4 от 28</w:t>
            </w:r>
            <w:r w:rsidR="002E57F0">
              <w:rPr>
                <w:rFonts w:ascii="Times New Roman" w:eastAsia="Times New Roman" w:hAnsi="Times New Roman" w:cs="Times New Roman"/>
                <w:sz w:val="24"/>
                <w:szCs w:val="24"/>
                <w:lang w:eastAsia="ru-RU"/>
              </w:rPr>
              <w:t>.02.2023</w:t>
            </w:r>
            <w:r w:rsidRPr="009F7F80">
              <w:rPr>
                <w:rFonts w:ascii="Times New Roman" w:eastAsia="Times New Roman" w:hAnsi="Times New Roman" w:cs="Times New Roman"/>
                <w:sz w:val="24"/>
                <w:szCs w:val="24"/>
                <w:lang w:eastAsia="ru-RU"/>
              </w:rPr>
              <w:t>г.</w:t>
            </w:r>
            <w:r w:rsidR="00F310DC">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к соглашению  о реализации на территории Еланского муниципального района Волгоградской области регионального проекта "Цифровая образовательная среда» от 12</w:t>
            </w:r>
            <w:r w:rsidR="002E57F0">
              <w:rPr>
                <w:rFonts w:ascii="Times New Roman" w:eastAsia="Times New Roman" w:hAnsi="Times New Roman" w:cs="Times New Roman"/>
                <w:sz w:val="24"/>
                <w:szCs w:val="24"/>
                <w:lang w:eastAsia="ru-RU"/>
              </w:rPr>
              <w:t>.04.</w:t>
            </w:r>
            <w:r w:rsidRPr="009F7F80">
              <w:rPr>
                <w:rFonts w:ascii="Times New Roman" w:eastAsia="Times New Roman" w:hAnsi="Times New Roman" w:cs="Times New Roman"/>
                <w:sz w:val="24"/>
                <w:szCs w:val="24"/>
                <w:lang w:eastAsia="ru-RU"/>
              </w:rPr>
              <w:t>2019 г. № 33 внесены изменения в показатель «Количество общеобразовательных организаций, в которых реализуется мероприятие по обновлению материально-технической базы в целях внедрения цифровой образовательной среды (ежегодное значение (2023 г</w:t>
            </w:r>
            <w:r w:rsidR="002E57F0">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 – 0 единиц.</w:t>
            </w:r>
            <w:proofErr w:type="gramEnd"/>
            <w:r w:rsidRPr="009F7F80">
              <w:rPr>
                <w:rFonts w:ascii="Times New Roman" w:eastAsia="Times New Roman" w:hAnsi="Times New Roman" w:cs="Times New Roman"/>
                <w:sz w:val="24"/>
                <w:szCs w:val="24"/>
                <w:lang w:eastAsia="ru-RU"/>
              </w:rPr>
              <w:t xml:space="preserve"> Целевая модель цифровой образовательной среды внедрена в 2020 г.- МБОУ «Еланская СШ №1», в 2022 г. -  МБОУ «Еланская СШ №2»,  МБОУ «Еланская СШ №3».  В подпрограмму "Развитие системы оценки качества образования и информационной прозрачности системы образования" </w:t>
            </w:r>
            <w:r w:rsidRPr="009F7F80">
              <w:rPr>
                <w:rFonts w:ascii="Times New Roman" w:eastAsia="Times New Roman" w:hAnsi="Times New Roman" w:cs="Times New Roman"/>
                <w:sz w:val="24"/>
                <w:szCs w:val="24"/>
                <w:lang w:eastAsia="ru-RU"/>
              </w:rPr>
              <w:lastRenderedPageBreak/>
              <w:t>муниципальной программы "Развитие образования в Еланском муниципальном районе Волгоградской области на 2021-2025 годы" в целевые показатели внесены изменения (постановление Администрации Еланского муниципального района Волгоградской области № 275 от 18</w:t>
            </w:r>
            <w:r w:rsidR="002E57F0">
              <w:rPr>
                <w:rFonts w:ascii="Times New Roman" w:eastAsia="Times New Roman" w:hAnsi="Times New Roman" w:cs="Times New Roman"/>
                <w:sz w:val="24"/>
                <w:szCs w:val="24"/>
                <w:lang w:eastAsia="ru-RU"/>
              </w:rPr>
              <w:t>.05.</w:t>
            </w:r>
            <w:r w:rsidRPr="009F7F80">
              <w:rPr>
                <w:rFonts w:ascii="Times New Roman" w:eastAsia="Times New Roman" w:hAnsi="Times New Roman" w:cs="Times New Roman"/>
                <w:sz w:val="24"/>
                <w:szCs w:val="24"/>
                <w:lang w:eastAsia="ru-RU"/>
              </w:rPr>
              <w:t>2023 г.)</w:t>
            </w:r>
          </w:p>
        </w:tc>
      </w:tr>
    </w:tbl>
    <w:p w:rsidR="00354250" w:rsidRPr="009F7F80" w:rsidRDefault="00354250" w:rsidP="003542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Анализ эффективности реализации Программы показывает, что из 37 показателей, предусмотренных в Программе, по 11 показателям фактические значения выше плановых, 24 показателя достигнуты в полном объёме, что свидетельствует об удовлетворительном качестве планирования и высокой результативности выполнения муниципальной программы.</w:t>
      </w:r>
    </w:p>
    <w:p w:rsidR="00354250" w:rsidRDefault="00354250" w:rsidP="003542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Не достижение величин по 2 целевым показателям обусловлено как объективными, так и субъективными причинами (причины невыполнения указаны в примечании). </w:t>
      </w:r>
    </w:p>
    <w:p w:rsidR="001B6A22" w:rsidRDefault="001B6A22" w:rsidP="003542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4250" w:rsidRDefault="00354250" w:rsidP="00354250">
      <w:pPr>
        <w:widowControl w:val="0"/>
        <w:numPr>
          <w:ilvl w:val="0"/>
          <w:numId w:val="4"/>
        </w:numPr>
        <w:autoSpaceDE w:val="0"/>
        <w:autoSpaceDN w:val="0"/>
        <w:adjustRightInd w:val="0"/>
        <w:spacing w:after="0" w:line="240" w:lineRule="auto"/>
        <w:ind w:hanging="502"/>
        <w:jc w:val="center"/>
        <w:rPr>
          <w:rFonts w:ascii="Times New Roman" w:eastAsia="Times New Roman" w:hAnsi="Times New Roman" w:cs="Courier New"/>
          <w:b/>
          <w:sz w:val="28"/>
          <w:szCs w:val="20"/>
          <w:lang w:eastAsia="ru-RU"/>
        </w:rPr>
      </w:pPr>
      <w:r w:rsidRPr="009F7F80">
        <w:rPr>
          <w:rFonts w:ascii="Times New Roman" w:eastAsia="Times New Roman" w:hAnsi="Times New Roman" w:cs="Courier New"/>
          <w:b/>
          <w:sz w:val="28"/>
          <w:szCs w:val="20"/>
          <w:lang w:eastAsia="ru-RU"/>
        </w:rPr>
        <w:t xml:space="preserve">МП «Реализация государственной молодёжной политики в Еланском </w:t>
      </w:r>
      <w:r w:rsidR="00BE4909">
        <w:rPr>
          <w:rFonts w:ascii="Times New Roman" w:eastAsia="Times New Roman" w:hAnsi="Times New Roman" w:cs="Courier New"/>
          <w:b/>
          <w:sz w:val="28"/>
          <w:szCs w:val="20"/>
          <w:lang w:eastAsia="ru-RU"/>
        </w:rPr>
        <w:t xml:space="preserve">муниципальном </w:t>
      </w:r>
      <w:r w:rsidRPr="009F7F80">
        <w:rPr>
          <w:rFonts w:ascii="Times New Roman" w:eastAsia="Times New Roman" w:hAnsi="Times New Roman" w:cs="Courier New"/>
          <w:b/>
          <w:sz w:val="28"/>
          <w:szCs w:val="20"/>
          <w:lang w:eastAsia="ru-RU"/>
        </w:rPr>
        <w:t>районе Волгоградской области»  на 2021-2025 годы</w:t>
      </w:r>
      <w:r w:rsidR="00CB2240">
        <w:rPr>
          <w:rFonts w:ascii="Times New Roman" w:eastAsia="Times New Roman" w:hAnsi="Times New Roman" w:cs="Courier New"/>
          <w:b/>
          <w:sz w:val="28"/>
          <w:szCs w:val="20"/>
          <w:lang w:eastAsia="ru-RU"/>
        </w:rPr>
        <w:t>.</w:t>
      </w:r>
    </w:p>
    <w:p w:rsidR="00CB2240" w:rsidRPr="009F7F80" w:rsidRDefault="00CB2240" w:rsidP="00CB2240">
      <w:pPr>
        <w:widowControl w:val="0"/>
        <w:autoSpaceDE w:val="0"/>
        <w:autoSpaceDN w:val="0"/>
        <w:adjustRightInd w:val="0"/>
        <w:spacing w:after="0" w:line="240" w:lineRule="auto"/>
        <w:ind w:left="360"/>
        <w:rPr>
          <w:rFonts w:ascii="Times New Roman" w:eastAsia="Times New Roman" w:hAnsi="Times New Roman" w:cs="Courier New"/>
          <w:b/>
          <w:sz w:val="28"/>
          <w:szCs w:val="20"/>
          <w:lang w:eastAsia="ru-RU"/>
        </w:rPr>
      </w:pPr>
    </w:p>
    <w:p w:rsidR="00BE4909" w:rsidRDefault="00354250" w:rsidP="00BE4909">
      <w:pPr>
        <w:spacing w:after="0" w:line="240" w:lineRule="auto"/>
        <w:ind w:firstLine="709"/>
        <w:jc w:val="both"/>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color w:val="000000"/>
          <w:sz w:val="24"/>
          <w:szCs w:val="24"/>
          <w:shd w:val="clear" w:color="auto" w:fill="FFFFFF"/>
          <w:lang w:eastAsia="ru-RU"/>
        </w:rPr>
        <w:t xml:space="preserve">Одной из наиболее значимых задач Программы является </w:t>
      </w:r>
      <w:r w:rsidRPr="009F7F80">
        <w:rPr>
          <w:rFonts w:ascii="Times New Roman" w:eastAsia="Times New Roman" w:hAnsi="Times New Roman" w:cs="Times New Roman"/>
          <w:sz w:val="24"/>
          <w:szCs w:val="24"/>
          <w:lang w:eastAsia="ru-RU"/>
        </w:rPr>
        <w:t xml:space="preserve">создание условий для воспитания и развития молодежи, знающей и ответственно реализующей свои права и обязанности, обладающей гуманистическим мировоззрением, устойчивой системой нравственных и гражданских ценностей. </w:t>
      </w:r>
      <w:r w:rsidR="00BE4909">
        <w:rPr>
          <w:rFonts w:ascii="Times New Roman" w:eastAsia="Times New Roman" w:hAnsi="Times New Roman" w:cs="Times New Roman"/>
          <w:sz w:val="24"/>
          <w:szCs w:val="24"/>
          <w:lang w:eastAsia="ru-RU"/>
        </w:rPr>
        <w:t xml:space="preserve"> </w:t>
      </w:r>
      <w:proofErr w:type="gramEnd"/>
    </w:p>
    <w:p w:rsidR="00354250" w:rsidRPr="009F7F80" w:rsidRDefault="00354250" w:rsidP="00BE4909">
      <w:pPr>
        <w:spacing w:after="0" w:line="240" w:lineRule="auto"/>
        <w:ind w:firstLine="709"/>
        <w:jc w:val="both"/>
        <w:rPr>
          <w:rFonts w:ascii="Times New Roman" w:eastAsia="Times New Roman" w:hAnsi="Times New Roman" w:cs="Times New Roman"/>
          <w:b/>
          <w:sz w:val="24"/>
          <w:szCs w:val="24"/>
          <w:lang w:eastAsia="ru-RU"/>
        </w:rPr>
      </w:pPr>
      <w:r w:rsidRPr="009F7F80">
        <w:rPr>
          <w:rFonts w:ascii="Times New Roman" w:eastAsia="Times New Roman" w:hAnsi="Times New Roman" w:cs="Times New Roman"/>
          <w:sz w:val="24"/>
          <w:szCs w:val="24"/>
          <w:lang w:eastAsia="ru-RU"/>
        </w:rPr>
        <w:t xml:space="preserve">Для достижения поставленных целей необходимо </w:t>
      </w:r>
      <w:r w:rsidRPr="009F7F80">
        <w:rPr>
          <w:rFonts w:ascii="Times New Roman" w:eastAsia="Times New Roman" w:hAnsi="Times New Roman" w:cs="Times New Roman"/>
          <w:color w:val="000000"/>
          <w:sz w:val="24"/>
          <w:szCs w:val="24"/>
          <w:shd w:val="clear" w:color="auto" w:fill="FFFFFF"/>
          <w:lang w:eastAsia="ru-RU"/>
        </w:rPr>
        <w:t>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социально-экономического развития Еланского муниципального  района Волгоградской области, а также содействия успешной интеграции молодежи в общество и повышению ее роли в общественной жизни.</w:t>
      </w:r>
    </w:p>
    <w:p w:rsidR="00354250" w:rsidRPr="009F7F80" w:rsidRDefault="00354250" w:rsidP="00354250">
      <w:pPr>
        <w:spacing w:after="0" w:line="240" w:lineRule="auto"/>
        <w:ind w:firstLine="708"/>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В 2023 году были  проведены следующие  мероприятия по направлениям:</w:t>
      </w:r>
    </w:p>
    <w:p w:rsidR="00354250" w:rsidRPr="009F7F80" w:rsidRDefault="00354250" w:rsidP="00354250">
      <w:pPr>
        <w:widowControl w:val="0"/>
        <w:autoSpaceDE w:val="0"/>
        <w:autoSpaceDN w:val="0"/>
        <w:adjustRightInd w:val="0"/>
        <w:spacing w:after="0" w:line="240" w:lineRule="auto"/>
        <w:ind w:firstLine="709"/>
        <w:jc w:val="both"/>
        <w:rPr>
          <w:rFonts w:ascii="Calibri" w:eastAsia="Calibri" w:hAnsi="Calibri" w:cs="Times New Roman"/>
          <w:sz w:val="24"/>
          <w:szCs w:val="24"/>
        </w:rPr>
      </w:pPr>
      <w:r w:rsidRPr="009F7F80">
        <w:rPr>
          <w:rFonts w:ascii="Times New Roman" w:eastAsia="Calibri" w:hAnsi="Times New Roman" w:cs="Times New Roman"/>
          <w:b/>
          <w:sz w:val="24"/>
          <w:szCs w:val="24"/>
        </w:rPr>
        <w:t xml:space="preserve">1. </w:t>
      </w:r>
      <w:r w:rsidRPr="009F7F80">
        <w:rPr>
          <w:rFonts w:ascii="Times New Roman" w:eastAsia="Calibri" w:hAnsi="Times New Roman" w:cs="Times New Roman"/>
          <w:sz w:val="24"/>
          <w:szCs w:val="24"/>
          <w:u w:val="single"/>
        </w:rPr>
        <w:t>Гражданское и патриотическое воспитание молодежи, формирование правовых, культурных и нравственных ценностей среди молодежи</w:t>
      </w:r>
      <w:r w:rsidRPr="009F7F80">
        <w:rPr>
          <w:rFonts w:ascii="Times New Roman" w:eastAsia="Times New Roman" w:hAnsi="Times New Roman" w:cs="Times New Roman"/>
          <w:sz w:val="24"/>
          <w:szCs w:val="24"/>
          <w:u w:val="single"/>
          <w:lang w:eastAsia="ru-RU"/>
        </w:rPr>
        <w:t>:</w:t>
      </w:r>
      <w:r w:rsidRPr="009F7F80">
        <w:rPr>
          <w:rFonts w:ascii="Times New Roman" w:eastAsia="Times New Roman" w:hAnsi="Times New Roman" w:cs="Times New Roman"/>
          <w:sz w:val="24"/>
          <w:szCs w:val="24"/>
          <w:lang w:eastAsia="ru-RU"/>
        </w:rPr>
        <w:t xml:space="preserve"> патриотическая акция «Дорога к обелиску», патриотическая акция «Пароль </w:t>
      </w:r>
      <w:proofErr w:type="gramStart"/>
      <w:r w:rsidRPr="009F7F80">
        <w:rPr>
          <w:rFonts w:ascii="Times New Roman" w:eastAsia="Times New Roman" w:hAnsi="Times New Roman" w:cs="Times New Roman"/>
          <w:sz w:val="24"/>
          <w:szCs w:val="24"/>
          <w:lang w:eastAsia="ru-RU"/>
        </w:rPr>
        <w:t>Победы-Сталинград</w:t>
      </w:r>
      <w:proofErr w:type="gramEnd"/>
      <w:r w:rsidRPr="009F7F80">
        <w:rPr>
          <w:rFonts w:ascii="Times New Roman" w:eastAsia="Times New Roman" w:hAnsi="Times New Roman" w:cs="Times New Roman"/>
          <w:sz w:val="24"/>
          <w:szCs w:val="24"/>
          <w:lang w:eastAsia="ru-RU"/>
        </w:rPr>
        <w:t xml:space="preserve">», автопробег «День Победы», молодежные гражданско-патриотические акции: </w:t>
      </w:r>
      <w:proofErr w:type="gramStart"/>
      <w:r w:rsidRPr="009F7F80">
        <w:rPr>
          <w:rFonts w:ascii="Times New Roman" w:eastAsia="Times New Roman" w:hAnsi="Times New Roman" w:cs="Times New Roman"/>
          <w:sz w:val="24"/>
          <w:szCs w:val="24"/>
          <w:lang w:eastAsia="ru-RU"/>
        </w:rPr>
        <w:t>«Георгиевская ленточка», «Бессмертный полк»</w:t>
      </w:r>
      <w:r w:rsidR="00CB2240">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 xml:space="preserve"> «Песня Победы», «Палисадник Победы»</w:t>
      </w:r>
      <w:r w:rsidR="00CB2240">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 xml:space="preserve">«Свеча памяти», «Российский </w:t>
      </w:r>
      <w:proofErr w:type="spellStart"/>
      <w:r w:rsidRPr="009F7F80">
        <w:rPr>
          <w:rFonts w:ascii="Times New Roman" w:eastAsia="Times New Roman" w:hAnsi="Times New Roman" w:cs="Times New Roman"/>
          <w:sz w:val="24"/>
          <w:szCs w:val="24"/>
          <w:lang w:eastAsia="ru-RU"/>
        </w:rPr>
        <w:t>триколор</w:t>
      </w:r>
      <w:proofErr w:type="spellEnd"/>
      <w:r w:rsidRPr="009F7F80">
        <w:rPr>
          <w:rFonts w:ascii="Times New Roman" w:eastAsia="Times New Roman" w:hAnsi="Times New Roman" w:cs="Times New Roman"/>
          <w:sz w:val="24"/>
          <w:szCs w:val="24"/>
          <w:lang w:eastAsia="ru-RU"/>
        </w:rPr>
        <w:t>», военно-патриотические игры «Зарница», «Победа», велопробег «Под флагом России», игра-</w:t>
      </w:r>
      <w:proofErr w:type="spellStart"/>
      <w:r w:rsidRPr="009F7F80">
        <w:rPr>
          <w:rFonts w:ascii="Times New Roman" w:eastAsia="Times New Roman" w:hAnsi="Times New Roman" w:cs="Times New Roman"/>
          <w:sz w:val="24"/>
          <w:szCs w:val="24"/>
          <w:lang w:eastAsia="ru-RU"/>
        </w:rPr>
        <w:t>квест</w:t>
      </w:r>
      <w:proofErr w:type="spellEnd"/>
      <w:r w:rsidRPr="009F7F80">
        <w:rPr>
          <w:rFonts w:ascii="Times New Roman" w:eastAsia="Times New Roman" w:hAnsi="Times New Roman" w:cs="Times New Roman"/>
          <w:sz w:val="24"/>
          <w:szCs w:val="24"/>
          <w:lang w:eastAsia="ru-RU"/>
        </w:rPr>
        <w:t xml:space="preserve"> «Пароль Победы-Сталинград», посвященная контрнаступлению советских войск под Ст</w:t>
      </w:r>
      <w:r w:rsidR="00CB2240">
        <w:rPr>
          <w:rFonts w:ascii="Times New Roman" w:eastAsia="Times New Roman" w:hAnsi="Times New Roman" w:cs="Times New Roman"/>
          <w:sz w:val="24"/>
          <w:szCs w:val="24"/>
          <w:lang w:eastAsia="ru-RU"/>
        </w:rPr>
        <w:t>алинградом, патриотические акции</w:t>
      </w:r>
      <w:r w:rsidRPr="009F7F80">
        <w:rPr>
          <w:rFonts w:ascii="Times New Roman" w:eastAsia="Times New Roman" w:hAnsi="Times New Roman" w:cs="Times New Roman"/>
          <w:sz w:val="24"/>
          <w:szCs w:val="24"/>
          <w:lang w:eastAsia="ru-RU"/>
        </w:rPr>
        <w:t xml:space="preserve"> «День героев Отечества», «День неизвестного солдата», игра-викторина «95 лет Еланскому району,  торжественные церемонии принятия детей в ряды ВДЮВПОД «ЮНАРМИЯ», соревнования по стрельбе, турнир по бильярду, посвященные Дню защитника Отечества</w:t>
      </w:r>
      <w:proofErr w:type="gramEnd"/>
      <w:r w:rsidRPr="009F7F80">
        <w:rPr>
          <w:rFonts w:ascii="Times New Roman" w:eastAsia="Times New Roman" w:hAnsi="Times New Roman" w:cs="Times New Roman"/>
          <w:sz w:val="24"/>
          <w:szCs w:val="24"/>
          <w:lang w:eastAsia="ru-RU"/>
        </w:rPr>
        <w:t>, Дни призывника.</w:t>
      </w:r>
    </w:p>
    <w:p w:rsidR="00354250" w:rsidRPr="009F7F80" w:rsidRDefault="00354250" w:rsidP="00354250">
      <w:pPr>
        <w:widowControl w:val="0"/>
        <w:autoSpaceDE w:val="0"/>
        <w:autoSpaceDN w:val="0"/>
        <w:adjustRightInd w:val="0"/>
        <w:spacing w:after="0" w:line="240" w:lineRule="auto"/>
        <w:ind w:firstLine="709"/>
        <w:jc w:val="both"/>
        <w:rPr>
          <w:rFonts w:ascii="Calibri" w:eastAsia="Calibri" w:hAnsi="Calibri" w:cs="Times New Roman"/>
          <w:sz w:val="24"/>
          <w:szCs w:val="24"/>
        </w:rPr>
      </w:pPr>
      <w:r w:rsidRPr="009F7F80">
        <w:rPr>
          <w:rFonts w:ascii="Times New Roman" w:eastAsia="Calibri" w:hAnsi="Times New Roman" w:cs="Times New Roman"/>
          <w:sz w:val="24"/>
          <w:szCs w:val="24"/>
          <w:u w:val="single"/>
        </w:rPr>
        <w:t>2. Формирование системы развития талантливой и инициативной молодежи, создание условий для самореализации подростков и молодежи, развитие их творческого и  интеллектуального потенциалов:</w:t>
      </w:r>
      <w:r w:rsidRPr="009F7F80">
        <w:rPr>
          <w:rFonts w:ascii="Times New Roman" w:eastAsia="Calibri" w:hAnsi="Times New Roman" w:cs="Times New Roman"/>
          <w:sz w:val="24"/>
          <w:szCs w:val="24"/>
        </w:rPr>
        <w:t xml:space="preserve"> муниципальный этап</w:t>
      </w:r>
      <w:r w:rsidRPr="009F7F80">
        <w:rPr>
          <w:rFonts w:ascii="Calibri" w:eastAsia="Calibri" w:hAnsi="Calibri" w:cs="Times New Roman"/>
          <w:sz w:val="24"/>
          <w:szCs w:val="24"/>
        </w:rPr>
        <w:t xml:space="preserve"> </w:t>
      </w:r>
      <w:r w:rsidRPr="009F7F80">
        <w:rPr>
          <w:rFonts w:ascii="Times New Roman" w:eastAsia="Calibri" w:hAnsi="Times New Roman" w:cs="Times New Roman"/>
          <w:sz w:val="24"/>
          <w:szCs w:val="24"/>
        </w:rPr>
        <w:t>фестиваля творческой молодежи «</w:t>
      </w:r>
      <w:proofErr w:type="spellStart"/>
      <w:r w:rsidRPr="009F7F80">
        <w:rPr>
          <w:rFonts w:ascii="Times New Roman" w:eastAsia="Calibri" w:hAnsi="Times New Roman" w:cs="Times New Roman"/>
          <w:sz w:val="24"/>
          <w:szCs w:val="24"/>
        </w:rPr>
        <w:t>ТриЧетыре</w:t>
      </w:r>
      <w:proofErr w:type="spellEnd"/>
      <w:r w:rsidRPr="009F7F80">
        <w:rPr>
          <w:rFonts w:ascii="Times New Roman" w:eastAsia="Calibri" w:hAnsi="Times New Roman" w:cs="Times New Roman"/>
          <w:sz w:val="24"/>
          <w:szCs w:val="24"/>
        </w:rPr>
        <w:t>», «</w:t>
      </w:r>
      <w:r w:rsidR="004452E2">
        <w:rPr>
          <w:rFonts w:ascii="Times New Roman" w:eastAsia="Calibri" w:hAnsi="Times New Roman" w:cs="Times New Roman"/>
          <w:sz w:val="24"/>
          <w:szCs w:val="24"/>
        </w:rPr>
        <w:t>Д</w:t>
      </w:r>
      <w:r w:rsidRPr="009F7F80">
        <w:rPr>
          <w:rFonts w:ascii="Times New Roman" w:eastAsia="Calibri" w:hAnsi="Times New Roman" w:cs="Times New Roman"/>
          <w:sz w:val="24"/>
          <w:szCs w:val="24"/>
        </w:rPr>
        <w:t>ень танца», концерт художественной самодеятельности, посвященный Дню молодежи России,</w:t>
      </w:r>
      <w:r w:rsidRPr="009F7F80">
        <w:rPr>
          <w:rFonts w:ascii="Times New Roman" w:eastAsia="Times New Roman" w:hAnsi="Times New Roman" w:cs="Times New Roman"/>
          <w:sz w:val="24"/>
          <w:szCs w:val="24"/>
          <w:lang w:eastAsia="ru-RU"/>
        </w:rPr>
        <w:t xml:space="preserve"> 20</w:t>
      </w:r>
      <w:r w:rsidR="00CB2240">
        <w:rPr>
          <w:rFonts w:ascii="Times New Roman" w:eastAsia="Times New Roman" w:hAnsi="Times New Roman" w:cs="Times New Roman"/>
          <w:sz w:val="24"/>
          <w:szCs w:val="24"/>
          <w:lang w:eastAsia="ru-RU"/>
        </w:rPr>
        <w:t>-й</w:t>
      </w:r>
      <w:r w:rsidRPr="009F7F80">
        <w:rPr>
          <w:rFonts w:ascii="Times New Roman" w:eastAsia="Times New Roman" w:hAnsi="Times New Roman" w:cs="Times New Roman"/>
          <w:sz w:val="24"/>
          <w:szCs w:val="24"/>
          <w:lang w:eastAsia="ru-RU"/>
        </w:rPr>
        <w:t xml:space="preserve"> слет сельской молодежи.</w:t>
      </w:r>
    </w:p>
    <w:p w:rsidR="00354250" w:rsidRPr="009F7F80" w:rsidRDefault="00354250" w:rsidP="0035425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7F80">
        <w:rPr>
          <w:rFonts w:ascii="Times New Roman" w:eastAsia="Calibri" w:hAnsi="Times New Roman" w:cs="Times New Roman"/>
          <w:sz w:val="24"/>
          <w:szCs w:val="24"/>
          <w:u w:val="single"/>
        </w:rPr>
        <w:t>3. Профилактика  асоциального и деструктивного поведения подростков и молодежи, поддержка детей и молодежи, находящейся в социально опасном положении</w:t>
      </w:r>
      <w:r w:rsidRPr="009F7F80">
        <w:rPr>
          <w:rFonts w:ascii="Times New Roman" w:eastAsia="Calibri" w:hAnsi="Times New Roman" w:cs="Times New Roman"/>
          <w:b/>
          <w:sz w:val="24"/>
          <w:szCs w:val="24"/>
        </w:rPr>
        <w:t>:</w:t>
      </w:r>
      <w:r w:rsidRPr="009F7F80">
        <w:rPr>
          <w:rFonts w:ascii="Times New Roman" w:eastAsia="Calibri" w:hAnsi="Times New Roman" w:cs="Times New Roman"/>
          <w:sz w:val="24"/>
          <w:szCs w:val="24"/>
        </w:rPr>
        <w:t xml:space="preserve"> </w:t>
      </w:r>
      <w:r w:rsidRPr="009F7F80">
        <w:rPr>
          <w:rFonts w:ascii="Times New Roman" w:eastAsia="Times New Roman" w:hAnsi="Times New Roman" w:cs="Times New Roman"/>
          <w:sz w:val="24"/>
          <w:szCs w:val="24"/>
          <w:lang w:eastAsia="ru-RU"/>
        </w:rPr>
        <w:t>профилактическая игра «Я знаю, что…», православный молодежный слет.</w:t>
      </w:r>
    </w:p>
    <w:p w:rsidR="00354250" w:rsidRPr="009F7F80" w:rsidRDefault="00354250" w:rsidP="003542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u w:val="single"/>
          <w:lang w:eastAsia="ru-RU"/>
        </w:rPr>
        <w:t>4. Организация мероприятий, направленных на вовлечение молодежи в добровольческую деятельность, развитие гражданской активности молодежи и формирование здорового образа жизни:</w:t>
      </w:r>
      <w:r w:rsidRPr="009F7F80">
        <w:rPr>
          <w:rFonts w:ascii="Times New Roman" w:eastAsia="Times New Roman" w:hAnsi="Times New Roman" w:cs="Times New Roman"/>
          <w:b/>
          <w:sz w:val="24"/>
          <w:szCs w:val="24"/>
          <w:lang w:eastAsia="ru-RU"/>
        </w:rPr>
        <w:t xml:space="preserve"> </w:t>
      </w:r>
      <w:r w:rsidRPr="009F7F80">
        <w:rPr>
          <w:rFonts w:ascii="Times New Roman" w:eastAsia="Times New Roman" w:hAnsi="Times New Roman" w:cs="Times New Roman"/>
          <w:sz w:val="24"/>
          <w:szCs w:val="24"/>
          <w:lang w:eastAsia="ru-RU"/>
        </w:rPr>
        <w:t xml:space="preserve">добровольческие акции: «Корзина добра», «Я </w:t>
      </w:r>
      <w:proofErr w:type="gramStart"/>
      <w:r w:rsidRPr="009F7F80">
        <w:rPr>
          <w:rFonts w:ascii="Times New Roman" w:eastAsia="Times New Roman" w:hAnsi="Times New Roman" w:cs="Times New Roman"/>
          <w:sz w:val="24"/>
          <w:szCs w:val="24"/>
          <w:lang w:eastAsia="ru-RU"/>
        </w:rPr>
        <w:t>–д</w:t>
      </w:r>
      <w:proofErr w:type="gramEnd"/>
      <w:r w:rsidRPr="009F7F80">
        <w:rPr>
          <w:rFonts w:ascii="Times New Roman" w:eastAsia="Times New Roman" w:hAnsi="Times New Roman" w:cs="Times New Roman"/>
          <w:sz w:val="24"/>
          <w:szCs w:val="24"/>
          <w:lang w:eastAsia="ru-RU"/>
        </w:rPr>
        <w:t xml:space="preserve">оброволец!», «Весенняя неделя добра», «Осенняя неделя добра», экологические акции «Вода России», «Чистый берег»,  «Новый год в каждый дом», </w:t>
      </w:r>
      <w:r w:rsidRPr="009F7F80">
        <w:rPr>
          <w:rFonts w:ascii="Times New Roman" w:eastAsia="Times New Roman" w:hAnsi="Times New Roman" w:cs="Times New Roman"/>
          <w:sz w:val="24"/>
          <w:szCs w:val="24"/>
          <w:lang w:eastAsia="ru-RU"/>
        </w:rPr>
        <w:lastRenderedPageBreak/>
        <w:t>благотворительные акции «Съешь блин-спаси ребенка», «Белый цветок», «Собери первоклассника в школу», форум социального добровольчества, организация мастер-классов по изготовлению маскировочных сетей, сухого душа, окопных свечей, акция «</w:t>
      </w:r>
      <w:proofErr w:type="spellStart"/>
      <w:r w:rsidRPr="009F7F80">
        <w:rPr>
          <w:rFonts w:ascii="Times New Roman" w:eastAsia="Times New Roman" w:hAnsi="Times New Roman" w:cs="Times New Roman"/>
          <w:sz w:val="24"/>
          <w:szCs w:val="24"/>
          <w:lang w:eastAsia="ru-RU"/>
        </w:rPr>
        <w:t>СВОих</w:t>
      </w:r>
      <w:proofErr w:type="spellEnd"/>
      <w:r w:rsidRPr="009F7F80">
        <w:rPr>
          <w:rFonts w:ascii="Times New Roman" w:eastAsia="Times New Roman" w:hAnsi="Times New Roman" w:cs="Times New Roman"/>
          <w:sz w:val="24"/>
          <w:szCs w:val="24"/>
          <w:lang w:eastAsia="ru-RU"/>
        </w:rPr>
        <w:t xml:space="preserve"> не бросаем», соревнования по волейболу, соревнования по городошному спорту, соревнования по армрестлингу.</w:t>
      </w:r>
    </w:p>
    <w:p w:rsidR="00354250" w:rsidRPr="009F7F80"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Всего в 2023 году было </w:t>
      </w:r>
      <w:r w:rsidR="004452E2">
        <w:rPr>
          <w:rFonts w:ascii="Times New Roman" w:eastAsia="Times New Roman" w:hAnsi="Times New Roman" w:cs="Times New Roman"/>
          <w:sz w:val="24"/>
          <w:szCs w:val="24"/>
          <w:lang w:eastAsia="ru-RU"/>
        </w:rPr>
        <w:t xml:space="preserve">организовано и проведено </w:t>
      </w:r>
      <w:r w:rsidRPr="009F7F80">
        <w:rPr>
          <w:rFonts w:ascii="Times New Roman" w:eastAsia="Times New Roman" w:hAnsi="Times New Roman" w:cs="Times New Roman"/>
          <w:sz w:val="24"/>
          <w:szCs w:val="24"/>
          <w:lang w:eastAsia="ru-RU"/>
        </w:rPr>
        <w:t>по</w:t>
      </w:r>
      <w:r w:rsidR="00A10F7D" w:rsidRPr="009F7F80">
        <w:rPr>
          <w:rFonts w:ascii="Times New Roman" w:eastAsia="Times New Roman" w:hAnsi="Times New Roman" w:cs="Times New Roman"/>
          <w:sz w:val="24"/>
          <w:szCs w:val="24"/>
          <w:lang w:eastAsia="ru-RU"/>
        </w:rPr>
        <w:t>рядка</w:t>
      </w:r>
      <w:r w:rsidRPr="009F7F80">
        <w:rPr>
          <w:rFonts w:ascii="Times New Roman" w:eastAsia="Times New Roman" w:hAnsi="Times New Roman" w:cs="Times New Roman"/>
          <w:sz w:val="24"/>
          <w:szCs w:val="24"/>
          <w:lang w:eastAsia="ru-RU"/>
        </w:rPr>
        <w:t xml:space="preserve"> 150 мероприяти</w:t>
      </w:r>
      <w:r w:rsidR="00A10F7D" w:rsidRPr="009F7F80">
        <w:rPr>
          <w:rFonts w:ascii="Times New Roman" w:eastAsia="Times New Roman" w:hAnsi="Times New Roman" w:cs="Times New Roman"/>
          <w:sz w:val="24"/>
          <w:szCs w:val="24"/>
          <w:lang w:eastAsia="ru-RU"/>
        </w:rPr>
        <w:t>й</w:t>
      </w:r>
      <w:r w:rsidRPr="009F7F80">
        <w:rPr>
          <w:rFonts w:ascii="Times New Roman" w:eastAsia="Times New Roman" w:hAnsi="Times New Roman" w:cs="Times New Roman"/>
          <w:sz w:val="24"/>
          <w:szCs w:val="24"/>
          <w:lang w:eastAsia="ru-RU"/>
        </w:rPr>
        <w:t xml:space="preserve"> для подростков и молодежи различной направленности. </w:t>
      </w:r>
    </w:p>
    <w:p w:rsidR="00354250" w:rsidRPr="009F7F80" w:rsidRDefault="00354250" w:rsidP="00354250">
      <w:pPr>
        <w:tabs>
          <w:tab w:val="left" w:pos="709"/>
        </w:tabs>
        <w:spacing w:after="0" w:line="240" w:lineRule="auto"/>
        <w:jc w:val="both"/>
        <w:rPr>
          <w:rFonts w:ascii="Times New Roman" w:eastAsia="Times New Roman" w:hAnsi="Times New Roman" w:cs="Times New Roman"/>
          <w:sz w:val="24"/>
          <w:szCs w:val="24"/>
          <w:lang w:eastAsia="ru-RU"/>
        </w:rPr>
      </w:pPr>
      <w:r w:rsidRPr="009F7F80">
        <w:rPr>
          <w:rFonts w:ascii="Calibri" w:eastAsia="Calibri" w:hAnsi="Calibri" w:cs="Times New Roman"/>
          <w:sz w:val="28"/>
          <w:szCs w:val="28"/>
        </w:rPr>
        <w:tab/>
      </w:r>
      <w:r w:rsidRPr="009F7F80">
        <w:rPr>
          <w:rFonts w:ascii="Times New Roman" w:eastAsia="Times New Roman" w:hAnsi="Times New Roman" w:cs="Times New Roman"/>
          <w:sz w:val="24"/>
          <w:szCs w:val="24"/>
          <w:lang w:eastAsia="ru-RU"/>
        </w:rPr>
        <w:t>Целевые показатели реализации Программы в 2023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3728"/>
        <w:gridCol w:w="1300"/>
        <w:gridCol w:w="968"/>
        <w:gridCol w:w="992"/>
        <w:gridCol w:w="2930"/>
      </w:tblGrid>
      <w:tr w:rsidR="00354250" w:rsidRPr="009F7F80" w:rsidTr="000335C2">
        <w:tc>
          <w:tcPr>
            <w:tcW w:w="633" w:type="dxa"/>
            <w:vMerge w:val="restart"/>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3728" w:type="dxa"/>
            <w:vMerge w:val="restart"/>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1300" w:type="dxa"/>
            <w:vMerge w:val="restart"/>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Единица изменения</w:t>
            </w:r>
          </w:p>
        </w:tc>
        <w:tc>
          <w:tcPr>
            <w:tcW w:w="1960" w:type="dxa"/>
            <w:gridSpan w:val="2"/>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2023 год</w:t>
            </w:r>
          </w:p>
        </w:tc>
        <w:tc>
          <w:tcPr>
            <w:tcW w:w="2930" w:type="dxa"/>
            <w:vMerge w:val="restart"/>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tc>
      </w:tr>
      <w:tr w:rsidR="00354250" w:rsidRPr="009F7F80" w:rsidTr="000335C2">
        <w:tc>
          <w:tcPr>
            <w:tcW w:w="633" w:type="dxa"/>
            <w:vMerge/>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tc>
        <w:tc>
          <w:tcPr>
            <w:tcW w:w="3728" w:type="dxa"/>
            <w:vMerge/>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tc>
        <w:tc>
          <w:tcPr>
            <w:tcW w:w="1300" w:type="dxa"/>
            <w:vMerge/>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tc>
        <w:tc>
          <w:tcPr>
            <w:tcW w:w="968"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992"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tc>
        <w:tc>
          <w:tcPr>
            <w:tcW w:w="2930" w:type="dxa"/>
            <w:vMerge/>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tc>
      </w:tr>
      <w:tr w:rsidR="00354250" w:rsidRPr="009F7F80" w:rsidTr="000335C2">
        <w:tc>
          <w:tcPr>
            <w:tcW w:w="633"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3728"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проведенных мероприятий для подростков и молодёжи различной направленности</w:t>
            </w:r>
          </w:p>
        </w:tc>
        <w:tc>
          <w:tcPr>
            <w:tcW w:w="1300"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Штук</w:t>
            </w:r>
          </w:p>
        </w:tc>
        <w:tc>
          <w:tcPr>
            <w:tcW w:w="968"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55</w:t>
            </w:r>
          </w:p>
        </w:tc>
        <w:tc>
          <w:tcPr>
            <w:tcW w:w="992"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150</w:t>
            </w:r>
          </w:p>
        </w:tc>
        <w:tc>
          <w:tcPr>
            <w:tcW w:w="2930"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Большее значение показателя характеризует большую занятость молодежи</w:t>
            </w:r>
          </w:p>
        </w:tc>
      </w:tr>
      <w:tr w:rsidR="00354250" w:rsidRPr="009F7F80" w:rsidTr="000335C2">
        <w:tc>
          <w:tcPr>
            <w:tcW w:w="633"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3728"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Численность молодежи, охваченной мероприятиями муниципальной программы (% от общего количества)</w:t>
            </w:r>
          </w:p>
        </w:tc>
        <w:tc>
          <w:tcPr>
            <w:tcW w:w="1300"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968"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70</w:t>
            </w:r>
          </w:p>
        </w:tc>
        <w:tc>
          <w:tcPr>
            <w:tcW w:w="992"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70</w:t>
            </w:r>
          </w:p>
        </w:tc>
        <w:tc>
          <w:tcPr>
            <w:tcW w:w="2930"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выполнен</w:t>
            </w:r>
          </w:p>
        </w:tc>
      </w:tr>
    </w:tbl>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ab/>
        <w:t>На реализацию мероприятий Программы в 2023 году</w:t>
      </w:r>
      <w:r w:rsidR="00CB2240">
        <w:rPr>
          <w:rFonts w:ascii="Times New Roman" w:eastAsia="Times New Roman" w:hAnsi="Times New Roman" w:cs="Times New Roman"/>
          <w:sz w:val="24"/>
          <w:szCs w:val="24"/>
          <w:lang w:eastAsia="ru-RU"/>
        </w:rPr>
        <w:t xml:space="preserve"> утверждены лимиты в сумме 428,0</w:t>
      </w:r>
      <w:r w:rsidRPr="009F7F80">
        <w:rPr>
          <w:rFonts w:ascii="Times New Roman" w:eastAsia="Times New Roman" w:hAnsi="Times New Roman" w:cs="Times New Roman"/>
          <w:sz w:val="24"/>
          <w:szCs w:val="24"/>
          <w:lang w:eastAsia="ru-RU"/>
        </w:rPr>
        <w:t xml:space="preserve"> тыс. рублей. Эффективность реализации </w:t>
      </w:r>
      <w:r w:rsidR="004452E2">
        <w:rPr>
          <w:rFonts w:ascii="Times New Roman" w:eastAsia="Times New Roman" w:hAnsi="Times New Roman" w:cs="Times New Roman"/>
          <w:sz w:val="24"/>
          <w:szCs w:val="24"/>
          <w:lang w:eastAsia="ru-RU"/>
        </w:rPr>
        <w:t>П</w:t>
      </w:r>
      <w:r w:rsidRPr="009F7F80">
        <w:rPr>
          <w:rFonts w:ascii="Times New Roman" w:eastAsia="Times New Roman" w:hAnsi="Times New Roman" w:cs="Times New Roman"/>
          <w:sz w:val="24"/>
          <w:szCs w:val="24"/>
          <w:lang w:eastAsia="ru-RU"/>
        </w:rPr>
        <w:t xml:space="preserve">рограммы в 2023 году составила 100 %. </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p w:rsidR="00354250" w:rsidRPr="001B6A22" w:rsidRDefault="00354250" w:rsidP="00354250">
      <w:pPr>
        <w:numPr>
          <w:ilvl w:val="0"/>
          <w:numId w:val="4"/>
        </w:numPr>
        <w:spacing w:after="0" w:line="240" w:lineRule="auto"/>
        <w:ind w:left="426"/>
        <w:jc w:val="center"/>
        <w:rPr>
          <w:rFonts w:ascii="Times New Roman" w:eastAsia="Times New Roman" w:hAnsi="Times New Roman" w:cs="Times New Roman"/>
          <w:b/>
          <w:sz w:val="28"/>
          <w:szCs w:val="28"/>
          <w:lang w:eastAsia="ru-RU"/>
        </w:rPr>
      </w:pPr>
      <w:r w:rsidRPr="001B6A22">
        <w:rPr>
          <w:rFonts w:ascii="Times New Roman" w:eastAsia="Times New Roman" w:hAnsi="Times New Roman" w:cs="Times New Roman"/>
          <w:b/>
          <w:sz w:val="28"/>
          <w:szCs w:val="28"/>
          <w:lang w:eastAsia="ru-RU"/>
        </w:rPr>
        <w:t>МП «Организация отдыха и оздоровления детей и подростков в Еланском муниципальном районе Волгоградской области</w:t>
      </w:r>
      <w:r w:rsidR="001119C6">
        <w:rPr>
          <w:rFonts w:ascii="Times New Roman" w:eastAsia="Times New Roman" w:hAnsi="Times New Roman" w:cs="Times New Roman"/>
          <w:b/>
          <w:sz w:val="28"/>
          <w:szCs w:val="28"/>
          <w:lang w:eastAsia="ru-RU"/>
        </w:rPr>
        <w:t>»</w:t>
      </w:r>
      <w:r w:rsidRPr="001B6A22">
        <w:rPr>
          <w:rFonts w:ascii="Times New Roman" w:eastAsia="Times New Roman" w:hAnsi="Times New Roman" w:cs="Times New Roman"/>
          <w:b/>
          <w:sz w:val="28"/>
          <w:szCs w:val="28"/>
          <w:lang w:eastAsia="ru-RU"/>
        </w:rPr>
        <w:t xml:space="preserve"> на 2021-2025 годы.</w:t>
      </w:r>
    </w:p>
    <w:p w:rsidR="008A3FA5" w:rsidRPr="009F7F80" w:rsidRDefault="008A3FA5" w:rsidP="008A3FA5">
      <w:pPr>
        <w:spacing w:after="0" w:line="240" w:lineRule="auto"/>
        <w:ind w:left="426"/>
        <w:rPr>
          <w:rFonts w:ascii="Times New Roman" w:eastAsia="Times New Roman" w:hAnsi="Times New Roman" w:cs="Times New Roman"/>
          <w:b/>
          <w:sz w:val="28"/>
          <w:szCs w:val="28"/>
          <w:lang w:eastAsia="ru-RU"/>
        </w:rPr>
      </w:pPr>
    </w:p>
    <w:p w:rsidR="00354250" w:rsidRPr="009F7F80" w:rsidRDefault="00354250" w:rsidP="00354250">
      <w:pPr>
        <w:spacing w:after="0" w:line="240" w:lineRule="auto"/>
        <w:ind w:left="426"/>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Целью </w:t>
      </w:r>
      <w:r w:rsidR="001B6A22">
        <w:rPr>
          <w:rFonts w:ascii="Times New Roman" w:eastAsia="Times New Roman" w:hAnsi="Times New Roman" w:cs="Times New Roman"/>
          <w:sz w:val="24"/>
          <w:szCs w:val="24"/>
          <w:lang w:eastAsia="ru-RU"/>
        </w:rPr>
        <w:t>П</w:t>
      </w:r>
      <w:r w:rsidRPr="009F7F80">
        <w:rPr>
          <w:rFonts w:ascii="Times New Roman" w:eastAsia="Times New Roman" w:hAnsi="Times New Roman" w:cs="Times New Roman"/>
          <w:sz w:val="24"/>
          <w:szCs w:val="24"/>
          <w:lang w:eastAsia="ru-RU"/>
        </w:rPr>
        <w:t>рограммы является обеспечение развития комплексной системы организации отдыха и оздоровления детей Еланско</w:t>
      </w:r>
      <w:r w:rsidR="001B6A22">
        <w:rPr>
          <w:rFonts w:ascii="Times New Roman" w:eastAsia="Times New Roman" w:hAnsi="Times New Roman" w:cs="Times New Roman"/>
          <w:sz w:val="24"/>
          <w:szCs w:val="24"/>
          <w:lang w:eastAsia="ru-RU"/>
        </w:rPr>
        <w:t>го</w:t>
      </w:r>
      <w:r w:rsidRPr="009F7F80">
        <w:rPr>
          <w:rFonts w:ascii="Times New Roman" w:eastAsia="Times New Roman" w:hAnsi="Times New Roman" w:cs="Times New Roman"/>
          <w:sz w:val="24"/>
          <w:szCs w:val="24"/>
          <w:lang w:eastAsia="ru-RU"/>
        </w:rPr>
        <w:t xml:space="preserve"> муниципально</w:t>
      </w:r>
      <w:r w:rsidR="001B6A22">
        <w:rPr>
          <w:rFonts w:ascii="Times New Roman" w:eastAsia="Times New Roman" w:hAnsi="Times New Roman" w:cs="Times New Roman"/>
          <w:sz w:val="24"/>
          <w:szCs w:val="24"/>
          <w:lang w:eastAsia="ru-RU"/>
        </w:rPr>
        <w:t>го</w:t>
      </w:r>
      <w:r w:rsidRPr="009F7F80">
        <w:rPr>
          <w:rFonts w:ascii="Times New Roman" w:eastAsia="Times New Roman" w:hAnsi="Times New Roman" w:cs="Times New Roman"/>
          <w:sz w:val="24"/>
          <w:szCs w:val="24"/>
          <w:lang w:eastAsia="ru-RU"/>
        </w:rPr>
        <w:t xml:space="preserve"> район</w:t>
      </w:r>
      <w:r w:rsidR="001B6A22">
        <w:rPr>
          <w:rFonts w:ascii="Times New Roman" w:eastAsia="Times New Roman" w:hAnsi="Times New Roman" w:cs="Times New Roman"/>
          <w:sz w:val="24"/>
          <w:szCs w:val="24"/>
          <w:lang w:eastAsia="ru-RU"/>
        </w:rPr>
        <w:t>а</w:t>
      </w:r>
      <w:r w:rsidRPr="009F7F80">
        <w:rPr>
          <w:rFonts w:ascii="Times New Roman" w:eastAsia="Times New Roman" w:hAnsi="Times New Roman" w:cs="Times New Roman"/>
          <w:sz w:val="24"/>
          <w:szCs w:val="24"/>
          <w:lang w:eastAsia="ru-RU"/>
        </w:rPr>
        <w:t>. Мероприятия осуществляются на базе детских оздоровительных и санаторно-оздоровительных лагерей стационарного типа расположенных на территории Волгоградской области и Российской Федерации, лагерей с дневным пребыванием детей, создаваемых на базе муниципальных образовательных организаций.</w:t>
      </w:r>
    </w:p>
    <w:p w:rsidR="00354250" w:rsidRPr="009F7F80" w:rsidRDefault="00354250" w:rsidP="00354250">
      <w:pPr>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2023 году были проведены следующие основные мероприятия:</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244"/>
        <w:gridCol w:w="4820"/>
      </w:tblGrid>
      <w:tr w:rsidR="00354250" w:rsidRPr="009F7F80" w:rsidTr="008F11A4">
        <w:tc>
          <w:tcPr>
            <w:tcW w:w="534" w:type="dxa"/>
          </w:tcPr>
          <w:p w:rsidR="00354250" w:rsidRPr="009F7F80" w:rsidRDefault="00354250" w:rsidP="00354250">
            <w:pPr>
              <w:spacing w:after="0" w:line="240" w:lineRule="auto"/>
              <w:rPr>
                <w:rFonts w:ascii="Times New Roman" w:eastAsia="Times New Roman" w:hAnsi="Times New Roman" w:cs="Times New Roman"/>
                <w:lang w:eastAsia="ru-RU"/>
              </w:rPr>
            </w:pPr>
            <w:r w:rsidRPr="009F7F80">
              <w:rPr>
                <w:rFonts w:ascii="Times New Roman" w:eastAsia="Times New Roman" w:hAnsi="Times New Roman" w:cs="Times New Roman"/>
                <w:lang w:eastAsia="ru-RU"/>
              </w:rPr>
              <w:t xml:space="preserve">№ </w:t>
            </w:r>
            <w:proofErr w:type="gramStart"/>
            <w:r w:rsidRPr="009F7F80">
              <w:rPr>
                <w:rFonts w:ascii="Times New Roman" w:eastAsia="Times New Roman" w:hAnsi="Times New Roman" w:cs="Times New Roman"/>
                <w:lang w:eastAsia="ru-RU"/>
              </w:rPr>
              <w:t>п</w:t>
            </w:r>
            <w:proofErr w:type="gramEnd"/>
            <w:r w:rsidRPr="009F7F80">
              <w:rPr>
                <w:rFonts w:ascii="Times New Roman" w:eastAsia="Times New Roman" w:hAnsi="Times New Roman" w:cs="Times New Roman"/>
                <w:lang w:eastAsia="ru-RU"/>
              </w:rPr>
              <w:t>/п</w:t>
            </w:r>
          </w:p>
        </w:tc>
        <w:tc>
          <w:tcPr>
            <w:tcW w:w="524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мероприятия</w:t>
            </w:r>
          </w:p>
        </w:tc>
        <w:tc>
          <w:tcPr>
            <w:tcW w:w="482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 2023 года</w:t>
            </w:r>
          </w:p>
        </w:tc>
      </w:tr>
      <w:tr w:rsidR="00354250" w:rsidRPr="009F7F80" w:rsidTr="008F11A4">
        <w:tc>
          <w:tcPr>
            <w:tcW w:w="534" w:type="dxa"/>
          </w:tcPr>
          <w:p w:rsidR="00354250" w:rsidRPr="009F7F80" w:rsidRDefault="00354250" w:rsidP="00354250">
            <w:pPr>
              <w:spacing w:after="0" w:line="240" w:lineRule="auto"/>
              <w:rPr>
                <w:rFonts w:ascii="Calibri" w:eastAsia="Times New Roman" w:hAnsi="Calibri" w:cs="Times New Roman"/>
                <w:sz w:val="24"/>
                <w:szCs w:val="24"/>
                <w:lang w:eastAsia="ru-RU"/>
              </w:rPr>
            </w:pPr>
            <w:r w:rsidRPr="009F7F80">
              <w:rPr>
                <w:rFonts w:ascii="Calibri" w:eastAsia="Times New Roman" w:hAnsi="Calibri" w:cs="Times New Roman"/>
                <w:lang w:eastAsia="ru-RU"/>
              </w:rPr>
              <w:t>1</w:t>
            </w:r>
          </w:p>
        </w:tc>
        <w:tc>
          <w:tcPr>
            <w:tcW w:w="5244" w:type="dxa"/>
          </w:tcPr>
          <w:p w:rsidR="00354250" w:rsidRPr="009F7F80" w:rsidRDefault="00354250" w:rsidP="00354250">
            <w:pPr>
              <w:spacing w:after="0" w:line="240" w:lineRule="auto"/>
              <w:rPr>
                <w:rFonts w:ascii="Calibri" w:eastAsia="Times New Roman" w:hAnsi="Calibri" w:cs="Times New Roman"/>
                <w:sz w:val="24"/>
                <w:szCs w:val="24"/>
                <w:lang w:eastAsia="ru-RU"/>
              </w:rPr>
            </w:pPr>
            <w:r w:rsidRPr="009F7F80">
              <w:rPr>
                <w:rFonts w:ascii="Times New Roman" w:eastAsia="Times New Roman" w:hAnsi="Times New Roman" w:cs="Times New Roman"/>
                <w:sz w:val="24"/>
                <w:szCs w:val="24"/>
                <w:lang w:eastAsia="ru-RU"/>
              </w:rPr>
              <w:t>Направление в санаторн</w:t>
            </w:r>
            <w:proofErr w:type="gramStart"/>
            <w:r w:rsidRPr="009F7F80">
              <w:rPr>
                <w:rFonts w:ascii="Times New Roman" w:eastAsia="Times New Roman" w:hAnsi="Times New Roman" w:cs="Times New Roman"/>
                <w:sz w:val="24"/>
                <w:szCs w:val="24"/>
                <w:lang w:eastAsia="ru-RU"/>
              </w:rPr>
              <w:t>о-</w:t>
            </w:r>
            <w:proofErr w:type="gramEnd"/>
            <w:r w:rsidRPr="009F7F80">
              <w:rPr>
                <w:rFonts w:ascii="Times New Roman" w:eastAsia="Times New Roman" w:hAnsi="Times New Roman" w:cs="Times New Roman"/>
                <w:sz w:val="24"/>
                <w:szCs w:val="24"/>
                <w:lang w:eastAsia="ru-RU"/>
              </w:rPr>
              <w:t xml:space="preserve"> оздоровительные лагеря (СОЛ) с полной оплатой за счет средств областного бюджета</w:t>
            </w:r>
          </w:p>
        </w:tc>
        <w:tc>
          <w:tcPr>
            <w:tcW w:w="4820" w:type="dxa"/>
          </w:tcPr>
          <w:p w:rsidR="00354250" w:rsidRPr="009F7F80" w:rsidRDefault="00354250" w:rsidP="00354250">
            <w:pPr>
              <w:spacing w:after="0" w:line="240" w:lineRule="auto"/>
              <w:rPr>
                <w:rFonts w:ascii="Calibri" w:eastAsia="Times New Roman" w:hAnsi="Calibri" w:cs="Times New Roman"/>
                <w:sz w:val="24"/>
                <w:szCs w:val="24"/>
                <w:lang w:eastAsia="ru-RU"/>
              </w:rPr>
            </w:pPr>
            <w:r w:rsidRPr="009F7F80">
              <w:rPr>
                <w:rFonts w:ascii="Times New Roman" w:eastAsia="Times New Roman" w:hAnsi="Times New Roman" w:cs="Times New Roman"/>
                <w:sz w:val="24"/>
                <w:szCs w:val="24"/>
                <w:lang w:eastAsia="ru-RU"/>
              </w:rPr>
              <w:t>13 детей было направлено в санаторно-оздоровительные лагеря</w:t>
            </w:r>
          </w:p>
        </w:tc>
      </w:tr>
      <w:tr w:rsidR="00354250" w:rsidRPr="009F7F80" w:rsidTr="008F11A4">
        <w:tc>
          <w:tcPr>
            <w:tcW w:w="534" w:type="dxa"/>
          </w:tcPr>
          <w:p w:rsidR="00354250" w:rsidRPr="009F7F80" w:rsidRDefault="00354250" w:rsidP="00354250">
            <w:pPr>
              <w:spacing w:after="0" w:line="240" w:lineRule="auto"/>
              <w:rPr>
                <w:rFonts w:ascii="Calibri" w:eastAsia="Times New Roman" w:hAnsi="Calibri" w:cs="Times New Roman"/>
                <w:sz w:val="24"/>
                <w:szCs w:val="24"/>
                <w:lang w:eastAsia="ru-RU"/>
              </w:rPr>
            </w:pPr>
            <w:r w:rsidRPr="009F7F80">
              <w:rPr>
                <w:rFonts w:ascii="Calibri" w:eastAsia="Times New Roman" w:hAnsi="Calibri" w:cs="Times New Roman"/>
                <w:sz w:val="24"/>
                <w:szCs w:val="24"/>
                <w:lang w:eastAsia="ru-RU"/>
              </w:rPr>
              <w:t>2</w:t>
            </w:r>
          </w:p>
        </w:tc>
        <w:tc>
          <w:tcPr>
            <w:tcW w:w="524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Направление во Всероссийские детские центры (ВДЦ)</w:t>
            </w:r>
          </w:p>
        </w:tc>
        <w:tc>
          <w:tcPr>
            <w:tcW w:w="482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 ребенок  был направлен в ВДЦ «Орленок»</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8F11A4">
        <w:tc>
          <w:tcPr>
            <w:tcW w:w="534" w:type="dxa"/>
          </w:tcPr>
          <w:p w:rsidR="00354250" w:rsidRPr="009F7F80" w:rsidRDefault="00354250" w:rsidP="00354250">
            <w:pPr>
              <w:spacing w:after="0" w:line="240" w:lineRule="auto"/>
              <w:ind w:left="108" w:firstLine="426"/>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524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Направление в детские оздоровительные</w:t>
            </w:r>
          </w:p>
          <w:p w:rsidR="00354250" w:rsidRPr="009F7F80" w:rsidRDefault="00354250" w:rsidP="00354250">
            <w:pPr>
              <w:spacing w:after="0" w:line="240" w:lineRule="auto"/>
              <w:ind w:left="4"/>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лагеря (ДОЛ) с полной оплатой</w:t>
            </w:r>
          </w:p>
          <w:p w:rsidR="00354250" w:rsidRPr="009F7F80" w:rsidRDefault="00354250" w:rsidP="00354250">
            <w:pPr>
              <w:spacing w:after="0" w:line="240" w:lineRule="auto"/>
              <w:ind w:left="4"/>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за счет средств областного бюджета</w:t>
            </w:r>
          </w:p>
        </w:tc>
        <w:tc>
          <w:tcPr>
            <w:tcW w:w="4820"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72 ребенка было направлено в детские оздоровительные лагеря (ДОЛ).</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8F11A4">
        <w:tc>
          <w:tcPr>
            <w:tcW w:w="53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5244" w:type="dxa"/>
          </w:tcPr>
          <w:p w:rsidR="00354250" w:rsidRPr="009F7F80" w:rsidRDefault="00354250" w:rsidP="00354250">
            <w:pPr>
              <w:spacing w:after="0" w:line="240" w:lineRule="auto"/>
              <w:ind w:left="4"/>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Направление в профильные лагеря с полной оплатой за счет средств областного бюджета, детей, состоящих на различных видах учета в органах и учреждениях системы профилактики</w:t>
            </w:r>
          </w:p>
          <w:p w:rsidR="00354250" w:rsidRPr="009F7F80" w:rsidRDefault="00354250" w:rsidP="00354250">
            <w:pPr>
              <w:spacing w:after="0" w:line="240" w:lineRule="auto"/>
              <w:ind w:left="4"/>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безнадзорности и правонарушений несовершеннолетних</w:t>
            </w:r>
          </w:p>
        </w:tc>
        <w:tc>
          <w:tcPr>
            <w:tcW w:w="482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 детей было направлено в профильный лагерь МАУ «Новониколаевская ДБО «Спутник»</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ind w:firstLine="708"/>
              <w:rPr>
                <w:rFonts w:ascii="Times New Roman" w:eastAsia="Times New Roman" w:hAnsi="Times New Roman" w:cs="Times New Roman"/>
                <w:sz w:val="24"/>
                <w:szCs w:val="24"/>
                <w:lang w:eastAsia="ru-RU"/>
              </w:rPr>
            </w:pPr>
          </w:p>
        </w:tc>
      </w:tr>
      <w:tr w:rsidR="00354250" w:rsidRPr="009F7F80" w:rsidTr="008F11A4">
        <w:tc>
          <w:tcPr>
            <w:tcW w:w="53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5244" w:type="dxa"/>
          </w:tcPr>
          <w:p w:rsidR="00354250" w:rsidRPr="009F7F80" w:rsidRDefault="00354250" w:rsidP="008F11A4">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Направление в профильные лагеря</w:t>
            </w:r>
            <w:r w:rsidR="008F11A4">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с полной оплатой за счет средств местного бюджета</w:t>
            </w:r>
          </w:p>
        </w:tc>
        <w:tc>
          <w:tcPr>
            <w:tcW w:w="4820" w:type="dxa"/>
          </w:tcPr>
          <w:p w:rsidR="00354250" w:rsidRPr="009F7F80" w:rsidRDefault="00354250" w:rsidP="00354250">
            <w:pPr>
              <w:spacing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 детей было направлено в профильный лагерь «Успех 34»</w:t>
            </w:r>
          </w:p>
        </w:tc>
      </w:tr>
      <w:tr w:rsidR="00354250" w:rsidRPr="009F7F80" w:rsidTr="008F11A4">
        <w:tc>
          <w:tcPr>
            <w:tcW w:w="53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w:t>
            </w:r>
          </w:p>
        </w:tc>
        <w:tc>
          <w:tcPr>
            <w:tcW w:w="5244" w:type="dxa"/>
          </w:tcPr>
          <w:p w:rsidR="00354250" w:rsidRPr="009F7F80" w:rsidRDefault="00354250" w:rsidP="008F11A4">
            <w:pPr>
              <w:spacing w:after="0" w:line="240" w:lineRule="auto"/>
              <w:jc w:val="both"/>
              <w:rPr>
                <w:rFonts w:ascii="Times New Roman" w:eastAsia="Times New Roman" w:hAnsi="Times New Roman" w:cs="Times New Roman"/>
                <w:sz w:val="24"/>
                <w:szCs w:val="24"/>
                <w:shd w:val="clear" w:color="auto" w:fill="FBFBFB"/>
                <w:lang w:eastAsia="ru-RU"/>
              </w:rPr>
            </w:pPr>
            <w:proofErr w:type="gramStart"/>
            <w:r w:rsidRPr="009F7F80">
              <w:rPr>
                <w:rFonts w:ascii="Times New Roman" w:eastAsia="Times New Roman" w:hAnsi="Times New Roman" w:cs="Times New Roman"/>
                <w:sz w:val="24"/>
                <w:szCs w:val="24"/>
                <w:lang w:eastAsia="ru-RU"/>
              </w:rPr>
              <w:t>Направление в лагеря</w:t>
            </w:r>
            <w:r w:rsidR="008F11A4">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с дневным пребыванием на базе </w:t>
            </w:r>
            <w:r w:rsidRPr="009F7F80">
              <w:rPr>
                <w:rFonts w:ascii="Times New Roman" w:eastAsia="Times New Roman" w:hAnsi="Times New Roman" w:cs="Times New Roman"/>
                <w:bCs/>
                <w:sz w:val="24"/>
                <w:szCs w:val="24"/>
                <w:shd w:val="clear" w:color="auto" w:fill="FBFBFB"/>
                <w:lang w:eastAsia="ru-RU"/>
              </w:rPr>
              <w:t>муниципального</w:t>
            </w:r>
            <w:r w:rsidRPr="009F7F80">
              <w:rPr>
                <w:rFonts w:ascii="Times New Roman" w:eastAsia="Times New Roman" w:hAnsi="Times New Roman" w:cs="Times New Roman"/>
                <w:sz w:val="24"/>
                <w:szCs w:val="24"/>
                <w:shd w:val="clear" w:color="auto" w:fill="FBFBFB"/>
                <w:lang w:eastAsia="ru-RU"/>
              </w:rPr>
              <w:t> </w:t>
            </w:r>
            <w:r w:rsidRPr="009F7F80">
              <w:rPr>
                <w:rFonts w:ascii="Times New Roman" w:eastAsia="Times New Roman" w:hAnsi="Times New Roman" w:cs="Times New Roman"/>
                <w:bCs/>
                <w:sz w:val="24"/>
                <w:szCs w:val="24"/>
                <w:shd w:val="clear" w:color="auto" w:fill="FBFBFB"/>
                <w:lang w:eastAsia="ru-RU"/>
              </w:rPr>
              <w:t>бюджетного</w:t>
            </w:r>
            <w:r w:rsidRPr="009F7F80">
              <w:rPr>
                <w:rFonts w:ascii="Times New Roman" w:eastAsia="Times New Roman" w:hAnsi="Times New Roman" w:cs="Times New Roman"/>
                <w:sz w:val="24"/>
                <w:szCs w:val="24"/>
                <w:shd w:val="clear" w:color="auto" w:fill="FBFBFB"/>
                <w:lang w:eastAsia="ru-RU"/>
              </w:rPr>
              <w:t> </w:t>
            </w:r>
            <w:proofErr w:type="gramEnd"/>
          </w:p>
          <w:p w:rsidR="00354250" w:rsidRPr="009F7F80" w:rsidRDefault="00354250" w:rsidP="00354250">
            <w:pPr>
              <w:spacing w:after="0" w:line="240" w:lineRule="auto"/>
              <w:ind w:left="4"/>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shd w:val="clear" w:color="auto" w:fill="FBFBFB"/>
                <w:lang w:eastAsia="ru-RU"/>
              </w:rPr>
              <w:t>общеобразовательного </w:t>
            </w:r>
            <w:r w:rsidRPr="009F7F80">
              <w:rPr>
                <w:rFonts w:ascii="Times New Roman" w:eastAsia="Times New Roman" w:hAnsi="Times New Roman" w:cs="Times New Roman"/>
                <w:bCs/>
                <w:sz w:val="24"/>
                <w:szCs w:val="24"/>
                <w:shd w:val="clear" w:color="auto" w:fill="FBFBFB"/>
                <w:lang w:eastAsia="ru-RU"/>
              </w:rPr>
              <w:t>учреждения</w:t>
            </w:r>
          </w:p>
        </w:tc>
        <w:tc>
          <w:tcPr>
            <w:tcW w:w="4820" w:type="dxa"/>
          </w:tcPr>
          <w:p w:rsidR="00354250" w:rsidRPr="009F7F80" w:rsidRDefault="00354250" w:rsidP="00354250">
            <w:pPr>
              <w:spacing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bCs/>
                <w:sz w:val="24"/>
                <w:szCs w:val="24"/>
                <w:shd w:val="clear" w:color="auto" w:fill="FBFBFB"/>
                <w:lang w:eastAsia="ru-RU"/>
              </w:rPr>
              <w:t xml:space="preserve">500 детей было направлено </w:t>
            </w:r>
            <w:r w:rsidRPr="009F7F80">
              <w:rPr>
                <w:rFonts w:ascii="Times New Roman" w:eastAsia="Times New Roman" w:hAnsi="Times New Roman" w:cs="Times New Roman"/>
                <w:sz w:val="24"/>
                <w:szCs w:val="24"/>
                <w:lang w:eastAsia="ru-RU"/>
              </w:rPr>
              <w:t>в лагеря с дневным пребыванием</w:t>
            </w:r>
          </w:p>
        </w:tc>
      </w:tr>
    </w:tbl>
    <w:p w:rsidR="00354250" w:rsidRPr="009F7F80" w:rsidRDefault="00354250" w:rsidP="00354250">
      <w:pPr>
        <w:spacing w:after="0" w:line="240" w:lineRule="auto"/>
        <w:ind w:firstLine="426"/>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В результате из бюджета Еланского муниципального района на организацию отдыха и оздоровления детей и подростков направлены  денежные средства в сумме 170,</w:t>
      </w:r>
      <w:r w:rsidR="001B6A22">
        <w:rPr>
          <w:rFonts w:ascii="Times New Roman" w:eastAsia="Times New Roman" w:hAnsi="Times New Roman" w:cs="Times New Roman"/>
          <w:sz w:val="24"/>
          <w:szCs w:val="24"/>
          <w:lang w:eastAsia="ru-RU"/>
        </w:rPr>
        <w:t>0</w:t>
      </w:r>
      <w:r w:rsidRPr="009F7F80">
        <w:rPr>
          <w:rFonts w:ascii="Times New Roman" w:eastAsia="Times New Roman" w:hAnsi="Times New Roman" w:cs="Times New Roman"/>
          <w:sz w:val="24"/>
          <w:szCs w:val="24"/>
          <w:lang w:eastAsia="ru-RU"/>
        </w:rPr>
        <w:t xml:space="preserve">  тыс. рублей</w:t>
      </w:r>
      <w:proofErr w:type="gramStart"/>
      <w:r w:rsidRPr="009F7F80">
        <w:rPr>
          <w:rFonts w:ascii="Times New Roman" w:eastAsia="Times New Roman" w:hAnsi="Times New Roman" w:cs="Times New Roman"/>
          <w:sz w:val="24"/>
          <w:szCs w:val="24"/>
          <w:lang w:eastAsia="ru-RU"/>
        </w:rPr>
        <w:t>.,</w:t>
      </w:r>
      <w:r w:rsidR="008F11A4">
        <w:rPr>
          <w:rFonts w:ascii="Times New Roman" w:eastAsia="Times New Roman" w:hAnsi="Times New Roman" w:cs="Times New Roman"/>
          <w:sz w:val="24"/>
          <w:szCs w:val="24"/>
          <w:lang w:eastAsia="ru-RU"/>
        </w:rPr>
        <w:t xml:space="preserve"> </w:t>
      </w:r>
      <w:proofErr w:type="gramEnd"/>
      <w:r w:rsidRPr="009F7F80">
        <w:rPr>
          <w:rFonts w:ascii="Times New Roman" w:eastAsia="Times New Roman" w:hAnsi="Times New Roman" w:cs="Times New Roman"/>
          <w:sz w:val="24"/>
          <w:szCs w:val="24"/>
          <w:lang w:eastAsia="ru-RU"/>
        </w:rPr>
        <w:t>из них:135,0 тыс. рублей – на лагеря с дневным пребыванием на базе муниципального</w:t>
      </w:r>
      <w:r w:rsidR="008F11A4">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бюджетного общеобразовательного учреждения и 35,</w:t>
      </w:r>
      <w:r w:rsidR="001B6A22">
        <w:rPr>
          <w:rFonts w:ascii="Times New Roman" w:eastAsia="Times New Roman" w:hAnsi="Times New Roman" w:cs="Times New Roman"/>
          <w:sz w:val="24"/>
          <w:szCs w:val="24"/>
          <w:lang w:eastAsia="ru-RU"/>
        </w:rPr>
        <w:t>0</w:t>
      </w:r>
      <w:r w:rsidRPr="009F7F80">
        <w:rPr>
          <w:rFonts w:ascii="Times New Roman" w:eastAsia="Times New Roman" w:hAnsi="Times New Roman" w:cs="Times New Roman"/>
          <w:sz w:val="24"/>
          <w:szCs w:val="24"/>
          <w:lang w:eastAsia="ru-RU"/>
        </w:rPr>
        <w:t xml:space="preserve"> тыс. рублей – на путевки в профильные лагеря.</w:t>
      </w:r>
    </w:p>
    <w:p w:rsidR="00354250" w:rsidRPr="009F7F80" w:rsidRDefault="00354250" w:rsidP="00354250">
      <w:pPr>
        <w:spacing w:after="0" w:line="240" w:lineRule="auto"/>
        <w:ind w:firstLine="426"/>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результате реализации Программы достигнуты следующие показатели:</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955"/>
        <w:gridCol w:w="1417"/>
        <w:gridCol w:w="993"/>
        <w:gridCol w:w="992"/>
        <w:gridCol w:w="1701"/>
      </w:tblGrid>
      <w:tr w:rsidR="00354250" w:rsidRPr="009F7F80" w:rsidTr="000335C2">
        <w:tc>
          <w:tcPr>
            <w:tcW w:w="540" w:type="dxa"/>
            <w:vMerge w:val="restart"/>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4955" w:type="dxa"/>
            <w:vMerge w:val="restart"/>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1417" w:type="dxa"/>
            <w:vMerge w:val="restart"/>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Единица измерения</w:t>
            </w:r>
          </w:p>
        </w:tc>
        <w:tc>
          <w:tcPr>
            <w:tcW w:w="3686" w:type="dxa"/>
            <w:gridSpan w:val="3"/>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2023 год</w:t>
            </w:r>
          </w:p>
        </w:tc>
      </w:tr>
      <w:tr w:rsidR="00354250" w:rsidRPr="009F7F80" w:rsidTr="000335C2">
        <w:tc>
          <w:tcPr>
            <w:tcW w:w="540"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4955"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1417"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99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992"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Факт </w:t>
            </w:r>
          </w:p>
        </w:tc>
        <w:tc>
          <w:tcPr>
            <w:tcW w:w="170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tc>
      </w:tr>
      <w:tr w:rsidR="00354250" w:rsidRPr="009F7F80" w:rsidTr="000335C2">
        <w:tc>
          <w:tcPr>
            <w:tcW w:w="54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495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Удельный вес численности несовершеннолетних граждан к общему количеству молодежи в возрасте от 7  до 17 лет, охваченной организованным отдыхом </w:t>
            </w:r>
          </w:p>
        </w:tc>
        <w:tc>
          <w:tcPr>
            <w:tcW w:w="1417" w:type="dxa"/>
          </w:tcPr>
          <w:p w:rsidR="00354250" w:rsidRPr="009F7F80" w:rsidRDefault="00354250" w:rsidP="00354250">
            <w:pPr>
              <w:spacing w:before="100" w:beforeAutospacing="1"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993" w:type="dxa"/>
          </w:tcPr>
          <w:p w:rsidR="00354250" w:rsidRPr="009F7F80" w:rsidRDefault="00354250" w:rsidP="00354250">
            <w:pPr>
              <w:spacing w:before="100" w:beforeAutospacing="1"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50</w:t>
            </w:r>
          </w:p>
        </w:tc>
        <w:tc>
          <w:tcPr>
            <w:tcW w:w="992" w:type="dxa"/>
          </w:tcPr>
          <w:p w:rsidR="00354250" w:rsidRPr="009F7F80" w:rsidRDefault="00354250" w:rsidP="00354250">
            <w:pPr>
              <w:spacing w:before="100" w:beforeAutospacing="1"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50</w:t>
            </w:r>
          </w:p>
        </w:tc>
        <w:tc>
          <w:tcPr>
            <w:tcW w:w="1701" w:type="dxa"/>
          </w:tcPr>
          <w:p w:rsidR="00354250" w:rsidRPr="009F7F80" w:rsidRDefault="00354250" w:rsidP="00354250">
            <w:pPr>
              <w:spacing w:before="100" w:beforeAutospacing="1"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0335C2">
        <w:tc>
          <w:tcPr>
            <w:tcW w:w="54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495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охваченных детей и подростков из числа состоящих на различных видах учетов</w:t>
            </w:r>
          </w:p>
        </w:tc>
        <w:tc>
          <w:tcPr>
            <w:tcW w:w="1417" w:type="dxa"/>
          </w:tcPr>
          <w:p w:rsidR="00354250" w:rsidRPr="009F7F80" w:rsidRDefault="00354250" w:rsidP="00354250">
            <w:pPr>
              <w:spacing w:before="100" w:beforeAutospacing="1"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w:t>
            </w:r>
          </w:p>
        </w:tc>
        <w:tc>
          <w:tcPr>
            <w:tcW w:w="993" w:type="dxa"/>
          </w:tcPr>
          <w:p w:rsidR="00354250" w:rsidRPr="009F7F80" w:rsidRDefault="00354250" w:rsidP="00354250">
            <w:pPr>
              <w:spacing w:before="100" w:beforeAutospacing="1"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40</w:t>
            </w:r>
          </w:p>
        </w:tc>
        <w:tc>
          <w:tcPr>
            <w:tcW w:w="992" w:type="dxa"/>
          </w:tcPr>
          <w:p w:rsidR="00354250" w:rsidRPr="009F7F80" w:rsidRDefault="00354250" w:rsidP="00354250">
            <w:pPr>
              <w:spacing w:before="100" w:beforeAutospacing="1"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40</w:t>
            </w:r>
          </w:p>
        </w:tc>
        <w:tc>
          <w:tcPr>
            <w:tcW w:w="170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Целевое значение показателя  достигнуто </w:t>
            </w:r>
          </w:p>
        </w:tc>
      </w:tr>
      <w:tr w:rsidR="00354250" w:rsidRPr="009F7F80" w:rsidTr="000335C2">
        <w:tc>
          <w:tcPr>
            <w:tcW w:w="54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495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Освоение выделенных путевок</w:t>
            </w:r>
          </w:p>
        </w:tc>
        <w:tc>
          <w:tcPr>
            <w:tcW w:w="1417" w:type="dxa"/>
          </w:tcPr>
          <w:p w:rsidR="00354250" w:rsidRPr="009F7F80" w:rsidRDefault="00354250" w:rsidP="00354250">
            <w:pPr>
              <w:spacing w:before="100" w:beforeAutospacing="1"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w:t>
            </w:r>
          </w:p>
        </w:tc>
        <w:tc>
          <w:tcPr>
            <w:tcW w:w="993" w:type="dxa"/>
          </w:tcPr>
          <w:p w:rsidR="00354250" w:rsidRPr="009F7F80" w:rsidRDefault="00354250" w:rsidP="00354250">
            <w:pPr>
              <w:spacing w:before="100" w:beforeAutospacing="1"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992" w:type="dxa"/>
          </w:tcPr>
          <w:p w:rsidR="00354250" w:rsidRPr="009F7F80" w:rsidRDefault="00354250" w:rsidP="00354250">
            <w:pPr>
              <w:spacing w:before="100" w:beforeAutospacing="1"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100</w:t>
            </w:r>
          </w:p>
        </w:tc>
        <w:tc>
          <w:tcPr>
            <w:tcW w:w="170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bl>
    <w:p w:rsidR="00354250" w:rsidRPr="009F7F80" w:rsidRDefault="00354250" w:rsidP="00354250">
      <w:pPr>
        <w:spacing w:after="0" w:line="240" w:lineRule="auto"/>
        <w:ind w:firstLine="567"/>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Работа по организации отдыха и оздоровления детей и подростков в Еланском муниципальном районе Волгоградской области будет продолжена.</w:t>
      </w:r>
    </w:p>
    <w:p w:rsidR="00354250" w:rsidRPr="009F7F80" w:rsidRDefault="00354250" w:rsidP="00354250">
      <w:pPr>
        <w:spacing w:after="0" w:line="240" w:lineRule="auto"/>
        <w:ind w:firstLine="567"/>
        <w:jc w:val="both"/>
        <w:rPr>
          <w:rFonts w:ascii="Times New Roman" w:eastAsia="Times New Roman" w:hAnsi="Times New Roman" w:cs="Times New Roman"/>
          <w:sz w:val="24"/>
          <w:szCs w:val="24"/>
          <w:lang w:eastAsia="ru-RU"/>
        </w:rPr>
      </w:pPr>
    </w:p>
    <w:p w:rsidR="00354250" w:rsidRPr="00BC6BDF" w:rsidRDefault="00354250" w:rsidP="00354250">
      <w:pPr>
        <w:numPr>
          <w:ilvl w:val="0"/>
          <w:numId w:val="4"/>
        </w:numPr>
        <w:spacing w:after="0" w:line="240" w:lineRule="auto"/>
        <w:jc w:val="center"/>
        <w:rPr>
          <w:rFonts w:ascii="Times New Roman" w:eastAsia="Times New Roman" w:hAnsi="Times New Roman" w:cs="Calibri"/>
          <w:sz w:val="24"/>
          <w:szCs w:val="24"/>
          <w:lang w:eastAsia="ru-RU"/>
        </w:rPr>
      </w:pPr>
      <w:r w:rsidRPr="00BC6BDF">
        <w:rPr>
          <w:rFonts w:ascii="Times New Roman" w:eastAsia="Times New Roman" w:hAnsi="Times New Roman" w:cs="Times New Roman"/>
          <w:b/>
          <w:sz w:val="28"/>
          <w:szCs w:val="24"/>
          <w:lang w:eastAsia="ru-RU"/>
        </w:rPr>
        <w:t>МП «Молодой семье - доступное жилье» на 2021</w:t>
      </w:r>
      <w:r w:rsidRPr="009F7F80">
        <w:rPr>
          <w:rFonts w:ascii="Times New Roman" w:eastAsia="Times New Roman" w:hAnsi="Times New Roman" w:cs="Times New Roman"/>
          <w:b/>
          <w:sz w:val="28"/>
          <w:szCs w:val="24"/>
          <w:lang w:eastAsia="ru-RU"/>
        </w:rPr>
        <w:t>-2025 годы</w:t>
      </w:r>
      <w:r w:rsidR="00BC6BDF">
        <w:rPr>
          <w:rFonts w:ascii="Times New Roman" w:eastAsia="Times New Roman" w:hAnsi="Times New Roman" w:cs="Times New Roman"/>
          <w:b/>
          <w:sz w:val="28"/>
          <w:szCs w:val="24"/>
          <w:lang w:eastAsia="ru-RU"/>
        </w:rPr>
        <w:t>.</w:t>
      </w:r>
    </w:p>
    <w:p w:rsidR="00BC6BDF" w:rsidRPr="009F7F80" w:rsidRDefault="00BC6BDF" w:rsidP="00BC6BDF">
      <w:pPr>
        <w:spacing w:after="0" w:line="240" w:lineRule="auto"/>
        <w:ind w:left="360"/>
        <w:rPr>
          <w:rFonts w:ascii="Times New Roman" w:eastAsia="Times New Roman" w:hAnsi="Times New Roman" w:cs="Calibri"/>
          <w:sz w:val="24"/>
          <w:szCs w:val="24"/>
          <w:lang w:eastAsia="ru-RU"/>
        </w:rPr>
      </w:pPr>
    </w:p>
    <w:p w:rsidR="00354250" w:rsidRPr="009F7F80" w:rsidRDefault="00354250" w:rsidP="00354250">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F7F80">
        <w:rPr>
          <w:rFonts w:ascii="Times New Roman" w:eastAsia="Times New Roman" w:hAnsi="Times New Roman" w:cs="Times New Roman"/>
          <w:color w:val="000000"/>
          <w:sz w:val="24"/>
          <w:szCs w:val="24"/>
          <w:shd w:val="clear" w:color="auto" w:fill="FFFFFF"/>
          <w:lang w:eastAsia="ru-RU"/>
        </w:rPr>
        <w:t>Целью Программы является поддержка молодых семей в решении жилищной проблемы. Обеспечение их жильем является одним из условий стабильности жизни, влияет на улучшение демографической ситуации в районе.</w:t>
      </w:r>
      <w:r w:rsidRPr="009F7F80">
        <w:rPr>
          <w:rFonts w:ascii="Times New Roman" w:eastAsia="Times New Roman" w:hAnsi="Times New Roman" w:cs="Times New Roman"/>
          <w:sz w:val="24"/>
          <w:szCs w:val="24"/>
          <w:lang w:eastAsia="ru-RU"/>
        </w:rPr>
        <w:t xml:space="preserve"> Б</w:t>
      </w:r>
      <w:r w:rsidRPr="009F7F80">
        <w:rPr>
          <w:rFonts w:ascii="Times New Roman" w:eastAsia="Times New Roman" w:hAnsi="Times New Roman" w:cs="Times New Roman"/>
          <w:color w:val="000000"/>
          <w:sz w:val="24"/>
          <w:szCs w:val="24"/>
          <w:shd w:val="clear" w:color="auto" w:fill="FFFFFF"/>
          <w:lang w:eastAsia="ru-RU"/>
        </w:rPr>
        <w:t>юджетная поддержка п</w:t>
      </w:r>
      <w:r w:rsidRPr="009F7F80">
        <w:rPr>
          <w:rFonts w:ascii="Times New Roman" w:eastAsia="Times New Roman" w:hAnsi="Times New Roman" w:cs="Times New Roman"/>
          <w:sz w:val="24"/>
          <w:szCs w:val="24"/>
          <w:lang w:eastAsia="ru-RU"/>
        </w:rPr>
        <w:t xml:space="preserve">омогает решить </w:t>
      </w:r>
      <w:r w:rsidRPr="009F7F80">
        <w:rPr>
          <w:rFonts w:ascii="Times New Roman" w:eastAsia="Times New Roman" w:hAnsi="Times New Roman" w:cs="Times New Roman"/>
          <w:color w:val="000000"/>
          <w:sz w:val="24"/>
          <w:szCs w:val="24"/>
          <w:shd w:val="clear" w:color="auto" w:fill="FFFFFF"/>
          <w:lang w:eastAsia="ru-RU"/>
        </w:rPr>
        <w:t xml:space="preserve">проблему низкой доступности жилья и ипотечных жилищных кредитов для молодых семей. </w:t>
      </w:r>
    </w:p>
    <w:p w:rsidR="00354250" w:rsidRPr="009F7F80"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ходе реализации Программы в 2023 году  были  проведены следующие мероприятия:</w:t>
      </w:r>
    </w:p>
    <w:p w:rsidR="00354250" w:rsidRPr="009F7F80" w:rsidRDefault="00354250" w:rsidP="00354250">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Сформирован список  молодых семей, изъявивших желание участвовать в Программе (на 01.01.2024 г.–</w:t>
      </w:r>
      <w:r w:rsidR="003E6CDD">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37 молодых сем</w:t>
      </w:r>
      <w:r w:rsidR="001D1638">
        <w:rPr>
          <w:rFonts w:ascii="Times New Roman" w:eastAsia="Times New Roman" w:hAnsi="Times New Roman" w:cs="Times New Roman"/>
          <w:sz w:val="24"/>
          <w:szCs w:val="24"/>
          <w:lang w:eastAsia="ru-RU"/>
        </w:rPr>
        <w:t>ей</w:t>
      </w:r>
      <w:r w:rsidRPr="009F7F80">
        <w:rPr>
          <w:rFonts w:ascii="Times New Roman" w:eastAsia="Times New Roman" w:hAnsi="Times New Roman" w:cs="Times New Roman"/>
          <w:sz w:val="24"/>
          <w:szCs w:val="24"/>
          <w:lang w:eastAsia="ru-RU"/>
        </w:rPr>
        <w:t>).</w:t>
      </w:r>
    </w:p>
    <w:p w:rsidR="00354250" w:rsidRPr="009F7F80" w:rsidRDefault="00354250" w:rsidP="00354250">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Организована проверка документов, поданных молодыми семьями в соответствии с требованиями Программы.</w:t>
      </w:r>
    </w:p>
    <w:p w:rsidR="00354250" w:rsidRPr="009F7F80" w:rsidRDefault="00354250" w:rsidP="00354250">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Вручены 11 свидетельств молодым семьям на право получения социальной выплаты на приобретение  жилья  или создание объекта индивидуального жилищного строительства.</w:t>
      </w:r>
    </w:p>
    <w:p w:rsidR="00354250" w:rsidRPr="009F7F80"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На реализацию мероприятий Программы в 2023 году в бюджете Еланского муниципального района Волгоградской области предусмотрены лимиты в сумме  1000,0 тыс. рублей. </w:t>
      </w:r>
      <w:r w:rsidR="005D3290">
        <w:rPr>
          <w:rFonts w:ascii="Times New Roman" w:eastAsia="Times New Roman" w:hAnsi="Times New Roman" w:cs="Times New Roman"/>
          <w:sz w:val="24"/>
          <w:szCs w:val="24"/>
          <w:lang w:eastAsia="ru-RU"/>
        </w:rPr>
        <w:t>Расход составил 939,</w:t>
      </w:r>
      <w:r w:rsidR="00BC6BDF">
        <w:rPr>
          <w:rFonts w:ascii="Times New Roman" w:eastAsia="Times New Roman" w:hAnsi="Times New Roman" w:cs="Times New Roman"/>
          <w:sz w:val="24"/>
          <w:szCs w:val="24"/>
          <w:lang w:eastAsia="ru-RU"/>
        </w:rPr>
        <w:t>0</w:t>
      </w:r>
      <w:r w:rsidR="005D3290">
        <w:rPr>
          <w:rFonts w:ascii="Times New Roman" w:eastAsia="Times New Roman" w:hAnsi="Times New Roman" w:cs="Times New Roman"/>
          <w:sz w:val="24"/>
          <w:szCs w:val="24"/>
          <w:lang w:eastAsia="ru-RU"/>
        </w:rPr>
        <w:t xml:space="preserve"> тыс. рублей. </w:t>
      </w:r>
      <w:r w:rsidRPr="009F7F80">
        <w:rPr>
          <w:rFonts w:ascii="Times New Roman" w:eastAsia="Times New Roman" w:hAnsi="Times New Roman" w:cs="Times New Roman"/>
          <w:sz w:val="24"/>
          <w:szCs w:val="24"/>
          <w:lang w:eastAsia="ru-RU"/>
        </w:rPr>
        <w:t xml:space="preserve">В рамках </w:t>
      </w:r>
      <w:proofErr w:type="spellStart"/>
      <w:r w:rsidRPr="009F7F80">
        <w:rPr>
          <w:rFonts w:ascii="Times New Roman" w:eastAsia="Times New Roman" w:hAnsi="Times New Roman" w:cs="Times New Roman"/>
          <w:sz w:val="24"/>
          <w:szCs w:val="24"/>
          <w:lang w:eastAsia="ru-RU"/>
        </w:rPr>
        <w:t>софинансирования</w:t>
      </w:r>
      <w:proofErr w:type="spellEnd"/>
      <w:r w:rsidRPr="009F7F80">
        <w:rPr>
          <w:rFonts w:ascii="Times New Roman" w:eastAsia="Times New Roman" w:hAnsi="Times New Roman" w:cs="Times New Roman"/>
          <w:sz w:val="24"/>
          <w:szCs w:val="24"/>
          <w:lang w:eastAsia="ru-RU"/>
        </w:rPr>
        <w:t xml:space="preserve"> Программы из областного и федерального бюджетов выделено 3676,1 тыс. рублей.</w:t>
      </w:r>
      <w:r w:rsidR="001D1638">
        <w:rPr>
          <w:rFonts w:ascii="Times New Roman" w:eastAsia="Times New Roman" w:hAnsi="Times New Roman" w:cs="Times New Roman"/>
          <w:sz w:val="24"/>
          <w:szCs w:val="24"/>
          <w:lang w:eastAsia="ru-RU"/>
        </w:rPr>
        <w:t xml:space="preserve"> </w:t>
      </w:r>
    </w:p>
    <w:p w:rsidR="00354250" w:rsidRPr="009F7F80"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Целевые показатели реализации Программы в 2023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498"/>
        <w:gridCol w:w="1300"/>
        <w:gridCol w:w="850"/>
        <w:gridCol w:w="851"/>
        <w:gridCol w:w="1512"/>
      </w:tblGrid>
      <w:tr w:rsidR="00354250" w:rsidRPr="009F7F80" w:rsidTr="00D44C7A">
        <w:tc>
          <w:tcPr>
            <w:tcW w:w="540" w:type="dxa"/>
            <w:vMerge w:val="restart"/>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5498" w:type="dxa"/>
            <w:vMerge w:val="restart"/>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1300" w:type="dxa"/>
            <w:vMerge w:val="restart"/>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Единица изменения</w:t>
            </w:r>
          </w:p>
        </w:tc>
        <w:tc>
          <w:tcPr>
            <w:tcW w:w="1701" w:type="dxa"/>
            <w:gridSpan w:val="2"/>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2023 год</w:t>
            </w:r>
          </w:p>
        </w:tc>
        <w:tc>
          <w:tcPr>
            <w:tcW w:w="1512" w:type="dxa"/>
            <w:vMerge w:val="restart"/>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tc>
      </w:tr>
      <w:tr w:rsidR="00354250" w:rsidRPr="009F7F80" w:rsidTr="00D44C7A">
        <w:tc>
          <w:tcPr>
            <w:tcW w:w="540" w:type="dxa"/>
            <w:vMerge/>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tc>
        <w:tc>
          <w:tcPr>
            <w:tcW w:w="5498" w:type="dxa"/>
            <w:vMerge/>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tc>
        <w:tc>
          <w:tcPr>
            <w:tcW w:w="1300" w:type="dxa"/>
            <w:vMerge/>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tc>
        <w:tc>
          <w:tcPr>
            <w:tcW w:w="850"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851"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tc>
        <w:tc>
          <w:tcPr>
            <w:tcW w:w="1512" w:type="dxa"/>
            <w:vMerge/>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tc>
      </w:tr>
      <w:tr w:rsidR="00354250" w:rsidRPr="009F7F80" w:rsidTr="00D44C7A">
        <w:tc>
          <w:tcPr>
            <w:tcW w:w="540"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5498"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color w:val="000000"/>
                <w:sz w:val="24"/>
                <w:szCs w:val="24"/>
                <w:shd w:val="clear" w:color="auto" w:fill="FFFFFF"/>
                <w:lang w:eastAsia="ru-RU"/>
              </w:rPr>
              <w:t xml:space="preserve">Количество молодых семей, улучшивших жилищные условия (в </w:t>
            </w:r>
            <w:proofErr w:type="spellStart"/>
            <w:r w:rsidRPr="009F7F80">
              <w:rPr>
                <w:rFonts w:ascii="Times New Roman" w:eastAsia="Times New Roman" w:hAnsi="Times New Roman" w:cs="Times New Roman"/>
                <w:color w:val="000000"/>
                <w:sz w:val="24"/>
                <w:szCs w:val="24"/>
                <w:shd w:val="clear" w:color="auto" w:fill="FFFFFF"/>
                <w:lang w:eastAsia="ru-RU"/>
              </w:rPr>
              <w:t>т</w:t>
            </w:r>
            <w:r w:rsidR="003E6CDD">
              <w:rPr>
                <w:rFonts w:ascii="Times New Roman" w:eastAsia="Times New Roman" w:hAnsi="Times New Roman" w:cs="Times New Roman"/>
                <w:color w:val="000000"/>
                <w:sz w:val="24"/>
                <w:szCs w:val="24"/>
                <w:shd w:val="clear" w:color="auto" w:fill="FFFFFF"/>
                <w:lang w:eastAsia="ru-RU"/>
              </w:rPr>
              <w:t>.</w:t>
            </w:r>
            <w:r w:rsidRPr="009F7F80">
              <w:rPr>
                <w:rFonts w:ascii="Times New Roman" w:eastAsia="Times New Roman" w:hAnsi="Times New Roman" w:cs="Times New Roman"/>
                <w:color w:val="000000"/>
                <w:sz w:val="24"/>
                <w:szCs w:val="24"/>
                <w:shd w:val="clear" w:color="auto" w:fill="FFFFFF"/>
                <w:lang w:eastAsia="ru-RU"/>
              </w:rPr>
              <w:t>ч</w:t>
            </w:r>
            <w:proofErr w:type="spellEnd"/>
            <w:r w:rsidR="003E6CDD">
              <w:rPr>
                <w:rFonts w:ascii="Times New Roman" w:eastAsia="Times New Roman" w:hAnsi="Times New Roman" w:cs="Times New Roman"/>
                <w:color w:val="000000"/>
                <w:sz w:val="24"/>
                <w:szCs w:val="24"/>
                <w:shd w:val="clear" w:color="auto" w:fill="FFFFFF"/>
                <w:lang w:eastAsia="ru-RU"/>
              </w:rPr>
              <w:t>.</w:t>
            </w:r>
            <w:r w:rsidRPr="009F7F80">
              <w:rPr>
                <w:rFonts w:ascii="Times New Roman" w:eastAsia="Times New Roman" w:hAnsi="Times New Roman" w:cs="Times New Roman"/>
                <w:color w:val="000000"/>
                <w:sz w:val="24"/>
                <w:szCs w:val="24"/>
                <w:shd w:val="clear" w:color="auto" w:fill="FFFFFF"/>
                <w:lang w:eastAsia="ru-RU"/>
              </w:rPr>
              <w:t xml:space="preserve"> с </w:t>
            </w:r>
            <w:r w:rsidR="00D44C7A" w:rsidRPr="009F7F80">
              <w:rPr>
                <w:rFonts w:ascii="Times New Roman" w:eastAsia="Times New Roman" w:hAnsi="Times New Roman" w:cs="Times New Roman"/>
                <w:color w:val="000000"/>
                <w:sz w:val="24"/>
                <w:szCs w:val="24"/>
                <w:shd w:val="clear" w:color="auto" w:fill="FFFFFF"/>
                <w:lang w:eastAsia="ru-RU"/>
              </w:rPr>
              <w:t>и</w:t>
            </w:r>
            <w:r w:rsidRPr="009F7F80">
              <w:rPr>
                <w:rFonts w:ascii="Times New Roman" w:eastAsia="Times New Roman" w:hAnsi="Times New Roman" w:cs="Times New Roman"/>
                <w:color w:val="000000"/>
                <w:sz w:val="24"/>
                <w:szCs w:val="24"/>
                <w:shd w:val="clear" w:color="auto" w:fill="FFFFFF"/>
                <w:lang w:eastAsia="ru-RU"/>
              </w:rPr>
              <w:t>спользованием заемных средств) при оказании содействия за счёт средств</w:t>
            </w:r>
            <w:r w:rsidRPr="009F7F80">
              <w:rPr>
                <w:rFonts w:ascii="Times New Roman" w:eastAsia="Times New Roman" w:hAnsi="Times New Roman" w:cs="Times New Roman"/>
                <w:color w:val="000000"/>
                <w:sz w:val="24"/>
                <w:szCs w:val="24"/>
                <w:lang w:eastAsia="ru-RU"/>
              </w:rPr>
              <w:t xml:space="preserve"> федерального</w:t>
            </w:r>
            <w:r w:rsidR="0097099F" w:rsidRPr="009F7F80">
              <w:rPr>
                <w:rFonts w:ascii="Times New Roman" w:eastAsia="Times New Roman" w:hAnsi="Times New Roman" w:cs="Times New Roman"/>
                <w:color w:val="000000"/>
                <w:sz w:val="24"/>
                <w:szCs w:val="24"/>
                <w:lang w:eastAsia="ru-RU"/>
              </w:rPr>
              <w:t xml:space="preserve"> </w:t>
            </w:r>
            <w:r w:rsidRPr="009F7F80">
              <w:rPr>
                <w:rFonts w:ascii="Times New Roman" w:eastAsia="Times New Roman" w:hAnsi="Times New Roman" w:cs="Times New Roman"/>
                <w:color w:val="000000"/>
                <w:sz w:val="24"/>
                <w:szCs w:val="24"/>
                <w:lang w:eastAsia="ru-RU"/>
              </w:rPr>
              <w:t>бюджета, бюджета</w:t>
            </w:r>
          </w:p>
          <w:p w:rsidR="00354250" w:rsidRPr="009F7F80" w:rsidRDefault="00354250" w:rsidP="00D44C7A">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color w:val="000000"/>
                <w:sz w:val="24"/>
                <w:szCs w:val="24"/>
                <w:lang w:eastAsia="ru-RU"/>
              </w:rPr>
              <w:t>Волгоградской</w:t>
            </w:r>
            <w:r w:rsidR="0097099F" w:rsidRPr="009F7F80">
              <w:rPr>
                <w:rFonts w:ascii="Times New Roman" w:eastAsia="Times New Roman" w:hAnsi="Times New Roman" w:cs="Times New Roman"/>
                <w:color w:val="000000"/>
                <w:sz w:val="24"/>
                <w:szCs w:val="24"/>
                <w:lang w:eastAsia="ru-RU"/>
              </w:rPr>
              <w:t xml:space="preserve"> </w:t>
            </w:r>
            <w:r w:rsidRPr="009F7F80">
              <w:rPr>
                <w:rFonts w:ascii="Times New Roman" w:eastAsia="Times New Roman" w:hAnsi="Times New Roman" w:cs="Times New Roman"/>
                <w:color w:val="000000"/>
                <w:sz w:val="24"/>
                <w:szCs w:val="24"/>
                <w:lang w:eastAsia="ru-RU"/>
              </w:rPr>
              <w:t>области и бюджета</w:t>
            </w:r>
            <w:r w:rsidR="0097099F" w:rsidRPr="009F7F80">
              <w:rPr>
                <w:rFonts w:ascii="Times New Roman" w:eastAsia="Times New Roman" w:hAnsi="Times New Roman" w:cs="Times New Roman"/>
                <w:color w:val="000000"/>
                <w:sz w:val="24"/>
                <w:szCs w:val="24"/>
                <w:lang w:eastAsia="ru-RU"/>
              </w:rPr>
              <w:t xml:space="preserve"> </w:t>
            </w:r>
            <w:r w:rsidRPr="009F7F80">
              <w:rPr>
                <w:rFonts w:ascii="Times New Roman" w:eastAsia="Times New Roman" w:hAnsi="Times New Roman" w:cs="Times New Roman"/>
                <w:color w:val="000000"/>
                <w:sz w:val="24"/>
                <w:szCs w:val="24"/>
                <w:lang w:eastAsia="ru-RU"/>
              </w:rPr>
              <w:t>Еланского</w:t>
            </w:r>
            <w:r w:rsidR="0097099F" w:rsidRPr="009F7F80">
              <w:rPr>
                <w:rFonts w:ascii="Times New Roman" w:eastAsia="Times New Roman" w:hAnsi="Times New Roman" w:cs="Times New Roman"/>
                <w:color w:val="000000"/>
                <w:sz w:val="24"/>
                <w:szCs w:val="24"/>
                <w:lang w:eastAsia="ru-RU"/>
              </w:rPr>
              <w:t xml:space="preserve"> </w:t>
            </w:r>
            <w:r w:rsidRPr="009F7F80">
              <w:rPr>
                <w:rFonts w:ascii="Times New Roman" w:eastAsia="Times New Roman" w:hAnsi="Times New Roman" w:cs="Times New Roman"/>
                <w:color w:val="000000"/>
                <w:sz w:val="24"/>
                <w:szCs w:val="24"/>
                <w:lang w:eastAsia="ru-RU"/>
              </w:rPr>
              <w:t>муниципального</w:t>
            </w:r>
            <w:r w:rsidR="00D44C7A" w:rsidRPr="009F7F80">
              <w:rPr>
                <w:rFonts w:ascii="Times New Roman" w:eastAsia="Times New Roman" w:hAnsi="Times New Roman" w:cs="Times New Roman"/>
                <w:color w:val="000000"/>
                <w:sz w:val="24"/>
                <w:szCs w:val="24"/>
                <w:lang w:eastAsia="ru-RU"/>
              </w:rPr>
              <w:t xml:space="preserve"> </w:t>
            </w:r>
            <w:r w:rsidRPr="009F7F80">
              <w:rPr>
                <w:rFonts w:ascii="Times New Roman" w:eastAsia="Times New Roman" w:hAnsi="Times New Roman" w:cs="Times New Roman"/>
                <w:color w:val="000000"/>
                <w:sz w:val="24"/>
                <w:szCs w:val="24"/>
                <w:lang w:eastAsia="ru-RU"/>
              </w:rPr>
              <w:t>района Волгоградской области</w:t>
            </w:r>
          </w:p>
        </w:tc>
        <w:tc>
          <w:tcPr>
            <w:tcW w:w="1300" w:type="dxa"/>
          </w:tcPr>
          <w:p w:rsidR="00354250" w:rsidRPr="009F7F80" w:rsidRDefault="0097099F"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ш</w:t>
            </w:r>
            <w:r w:rsidR="00354250" w:rsidRPr="009F7F80">
              <w:rPr>
                <w:rFonts w:ascii="Times New Roman" w:eastAsia="Times New Roman" w:hAnsi="Times New Roman" w:cs="Times New Roman"/>
                <w:sz w:val="24"/>
                <w:szCs w:val="24"/>
                <w:lang w:eastAsia="ru-RU"/>
              </w:rPr>
              <w:t>тук</w:t>
            </w:r>
          </w:p>
        </w:tc>
        <w:tc>
          <w:tcPr>
            <w:tcW w:w="850" w:type="dxa"/>
          </w:tcPr>
          <w:p w:rsidR="00354250" w:rsidRPr="009F7F80" w:rsidRDefault="00354250" w:rsidP="003E6CDD">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r w:rsidR="003E6CDD">
              <w:rPr>
                <w:rFonts w:ascii="Times New Roman" w:eastAsia="Times New Roman" w:hAnsi="Times New Roman" w:cs="Times New Roman"/>
                <w:sz w:val="24"/>
                <w:szCs w:val="24"/>
                <w:lang w:eastAsia="ru-RU"/>
              </w:rPr>
              <w:t>1</w:t>
            </w:r>
          </w:p>
        </w:tc>
        <w:tc>
          <w:tcPr>
            <w:tcW w:w="851" w:type="dxa"/>
          </w:tcPr>
          <w:p w:rsidR="00354250" w:rsidRPr="009F7F80" w:rsidRDefault="00354250" w:rsidP="003E6CDD">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r w:rsidR="003E6CDD">
              <w:rPr>
                <w:rFonts w:ascii="Times New Roman" w:eastAsia="Times New Roman" w:hAnsi="Times New Roman" w:cs="Times New Roman"/>
                <w:sz w:val="24"/>
                <w:szCs w:val="24"/>
                <w:lang w:eastAsia="ru-RU"/>
              </w:rPr>
              <w:t>1</w:t>
            </w:r>
          </w:p>
        </w:tc>
        <w:tc>
          <w:tcPr>
            <w:tcW w:w="1512"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bl>
    <w:p w:rsidR="00354250" w:rsidRPr="009F7F80" w:rsidRDefault="00354250" w:rsidP="00354250">
      <w:pPr>
        <w:spacing w:after="0" w:line="240" w:lineRule="auto"/>
        <w:ind w:firstLine="708"/>
        <w:rPr>
          <w:rFonts w:ascii="Times New Roman" w:eastAsia="Times New Roman" w:hAnsi="Times New Roman" w:cs="Times New Roman"/>
          <w:color w:val="000000"/>
          <w:sz w:val="24"/>
          <w:szCs w:val="24"/>
          <w:shd w:val="clear" w:color="auto" w:fill="FFFFFF"/>
          <w:lang w:eastAsia="ru-RU"/>
        </w:rPr>
      </w:pPr>
      <w:r w:rsidRPr="009F7F80">
        <w:rPr>
          <w:rFonts w:ascii="Times New Roman" w:eastAsia="Times New Roman" w:hAnsi="Times New Roman" w:cs="Times New Roman"/>
          <w:color w:val="000000"/>
          <w:sz w:val="24"/>
          <w:szCs w:val="24"/>
          <w:shd w:val="clear" w:color="auto" w:fill="FFFFFF"/>
          <w:lang w:eastAsia="ru-RU"/>
        </w:rPr>
        <w:t>Учитывая важность задачи по обеспечению молодых семей жильем, работа в 2024 году будет продолжена.</w:t>
      </w:r>
    </w:p>
    <w:p w:rsidR="00354250" w:rsidRPr="009F7F80" w:rsidRDefault="00354250" w:rsidP="00354250">
      <w:pPr>
        <w:spacing w:after="0" w:line="240" w:lineRule="auto"/>
        <w:ind w:firstLine="708"/>
        <w:rPr>
          <w:rFonts w:ascii="Times New Roman" w:eastAsia="Times New Roman" w:hAnsi="Times New Roman" w:cs="Times New Roman"/>
          <w:color w:val="000000"/>
          <w:sz w:val="24"/>
          <w:szCs w:val="24"/>
          <w:shd w:val="clear" w:color="auto" w:fill="FFFFFF"/>
          <w:lang w:eastAsia="ru-RU"/>
        </w:rPr>
      </w:pPr>
    </w:p>
    <w:p w:rsidR="00354250" w:rsidRPr="00783B0F" w:rsidRDefault="00354250" w:rsidP="00354250">
      <w:pPr>
        <w:numPr>
          <w:ilvl w:val="0"/>
          <w:numId w:val="4"/>
        </w:numPr>
        <w:tabs>
          <w:tab w:val="left" w:pos="0"/>
        </w:tabs>
        <w:spacing w:after="0" w:line="240" w:lineRule="auto"/>
        <w:jc w:val="center"/>
        <w:rPr>
          <w:rFonts w:ascii="Times New Roman" w:eastAsia="Times New Roman" w:hAnsi="Times New Roman" w:cs="Times New Roman"/>
          <w:b/>
          <w:sz w:val="28"/>
          <w:szCs w:val="24"/>
          <w:lang w:eastAsia="ru-RU"/>
        </w:rPr>
      </w:pPr>
      <w:r w:rsidRPr="009F7F80">
        <w:rPr>
          <w:rFonts w:ascii="Times New Roman" w:eastAsia="Times New Roman" w:hAnsi="Times New Roman" w:cs="Times New Roman"/>
          <w:b/>
          <w:sz w:val="28"/>
          <w:szCs w:val="28"/>
          <w:lang w:eastAsia="ru-RU"/>
        </w:rPr>
        <w:lastRenderedPageBreak/>
        <w:t>МП «Развитие</w:t>
      </w:r>
      <w:r w:rsidRPr="009F7F80">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b/>
          <w:sz w:val="28"/>
          <w:szCs w:val="28"/>
          <w:lang w:eastAsia="ru-RU"/>
        </w:rPr>
        <w:t>физической культуры и спорта</w:t>
      </w:r>
      <w:r w:rsidRPr="009F7F80">
        <w:rPr>
          <w:rFonts w:ascii="Times New Roman" w:eastAsia="Times New Roman" w:hAnsi="Times New Roman" w:cs="Times New Roman"/>
          <w:sz w:val="28"/>
          <w:szCs w:val="28"/>
          <w:lang w:eastAsia="ru-RU"/>
        </w:rPr>
        <w:t xml:space="preserve"> </w:t>
      </w:r>
      <w:r w:rsidRPr="009F7F80">
        <w:rPr>
          <w:rFonts w:ascii="Times New Roman" w:eastAsia="Times New Roman" w:hAnsi="Times New Roman" w:cs="Times New Roman"/>
          <w:b/>
          <w:sz w:val="28"/>
          <w:szCs w:val="28"/>
          <w:lang w:eastAsia="ru-RU"/>
        </w:rPr>
        <w:t>в Еланском муниципальном районе Волгоградской области» на 2020-2024 годы</w:t>
      </w:r>
      <w:r w:rsidR="00783B0F">
        <w:rPr>
          <w:rFonts w:ascii="Times New Roman" w:eastAsia="Times New Roman" w:hAnsi="Times New Roman" w:cs="Times New Roman"/>
          <w:b/>
          <w:sz w:val="28"/>
          <w:szCs w:val="28"/>
          <w:lang w:eastAsia="ru-RU"/>
        </w:rPr>
        <w:t>.</w:t>
      </w:r>
    </w:p>
    <w:p w:rsidR="00783B0F" w:rsidRPr="009F7F80" w:rsidRDefault="00783B0F" w:rsidP="00783B0F">
      <w:pPr>
        <w:tabs>
          <w:tab w:val="left" w:pos="0"/>
        </w:tabs>
        <w:spacing w:after="0" w:line="240" w:lineRule="auto"/>
        <w:ind w:left="360"/>
        <w:rPr>
          <w:rFonts w:ascii="Times New Roman" w:eastAsia="Times New Roman" w:hAnsi="Times New Roman" w:cs="Times New Roman"/>
          <w:b/>
          <w:sz w:val="28"/>
          <w:szCs w:val="24"/>
          <w:lang w:eastAsia="ru-RU"/>
        </w:rPr>
      </w:pPr>
    </w:p>
    <w:p w:rsidR="00354250" w:rsidRPr="009F7F80" w:rsidRDefault="00F149A6" w:rsidP="00F149A6">
      <w:pPr>
        <w:shd w:val="clear" w:color="auto" w:fill="FFFFFF"/>
        <w:tabs>
          <w:tab w:val="left" w:pos="709"/>
        </w:tabs>
        <w:spacing w:after="0" w:line="300" w:lineRule="atLeast"/>
        <w:ind w:firstLine="360"/>
        <w:jc w:val="both"/>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 xml:space="preserve">     </w:t>
      </w:r>
      <w:r w:rsidR="00354250" w:rsidRPr="009F7F80">
        <w:rPr>
          <w:rFonts w:ascii="Times New Roman" w:eastAsia="Times New Roman" w:hAnsi="Times New Roman" w:cs="Times New Roman"/>
          <w:color w:val="000000"/>
          <w:sz w:val="24"/>
          <w:szCs w:val="24"/>
          <w:lang w:eastAsia="ru-RU"/>
        </w:rPr>
        <w:t>В современном обществе с появлением новой техники и технологий имеет место сокращение двигательной активности людей и одновременно усиление влияния на организм неблагоприятных факторов, таких как загрязнение окружающей среды, неправильное питание, стрессы. Кроме того, снижается иммунитет, что влечет за собой значительную восприимчивость к инфекционным болезням. В настоящее время число людей с разнообразными заболеваниями растёт, так что снижение двигательной активности является актуальной проблемой.</w:t>
      </w:r>
    </w:p>
    <w:p w:rsidR="00354250" w:rsidRPr="009F7F80" w:rsidRDefault="00F149A6" w:rsidP="00F149A6">
      <w:pPr>
        <w:shd w:val="clear" w:color="auto" w:fill="FFFFFF"/>
        <w:tabs>
          <w:tab w:val="left" w:pos="567"/>
          <w:tab w:val="left" w:pos="851"/>
        </w:tabs>
        <w:spacing w:after="0" w:line="300" w:lineRule="atLeast"/>
        <w:ind w:firstLine="360"/>
        <w:jc w:val="both"/>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 xml:space="preserve">     </w:t>
      </w:r>
      <w:r w:rsidR="00354250" w:rsidRPr="009F7F80">
        <w:rPr>
          <w:rFonts w:ascii="Times New Roman" w:eastAsia="Times New Roman" w:hAnsi="Times New Roman" w:cs="Times New Roman"/>
          <w:color w:val="000000"/>
          <w:sz w:val="24"/>
          <w:szCs w:val="24"/>
          <w:lang w:eastAsia="ru-RU"/>
        </w:rPr>
        <w:t xml:space="preserve">Физическая культура и спорт является одними из наиболее значимых факторов укрепления и сохранения здоровья. Занятия физической культурой необходимы человеку во все периоды его жизни. В детском и юношеском возрасте они способствуют слаженному развитию организма. У взрослых улучшают функциональное состояние, увеличивают работоспособность и сохраняют здоровье. У пожилых </w:t>
      </w:r>
      <w:r w:rsidR="006F5269">
        <w:rPr>
          <w:rFonts w:ascii="Times New Roman" w:eastAsia="Times New Roman" w:hAnsi="Times New Roman" w:cs="Times New Roman"/>
          <w:color w:val="000000"/>
          <w:sz w:val="24"/>
          <w:szCs w:val="24"/>
          <w:lang w:eastAsia="ru-RU"/>
        </w:rPr>
        <w:t xml:space="preserve">людей </w:t>
      </w:r>
      <w:r w:rsidR="00354250" w:rsidRPr="009F7F80">
        <w:rPr>
          <w:rFonts w:ascii="Times New Roman" w:eastAsia="Times New Roman" w:hAnsi="Times New Roman" w:cs="Times New Roman"/>
          <w:color w:val="000000"/>
          <w:sz w:val="24"/>
          <w:szCs w:val="24"/>
          <w:lang w:eastAsia="ru-RU"/>
        </w:rPr>
        <w:t>задерживают неблагоприятные возрастные изменения.</w:t>
      </w:r>
    </w:p>
    <w:p w:rsidR="00354250" w:rsidRPr="009F7F80" w:rsidRDefault="00B61755" w:rsidP="00B61755">
      <w:pPr>
        <w:shd w:val="clear" w:color="auto" w:fill="FFFFFF"/>
        <w:tabs>
          <w:tab w:val="left" w:pos="709"/>
        </w:tabs>
        <w:spacing w:after="0" w:line="300" w:lineRule="atLeast"/>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4250" w:rsidRPr="009F7F80">
        <w:rPr>
          <w:rFonts w:ascii="Times New Roman" w:eastAsia="Times New Roman" w:hAnsi="Times New Roman" w:cs="Times New Roman"/>
          <w:color w:val="000000"/>
          <w:sz w:val="24"/>
          <w:szCs w:val="24"/>
          <w:lang w:eastAsia="ru-RU"/>
        </w:rPr>
        <w:t>Систематические занятия физической культурой и спортом помогают людям всех возрастов наиболее продуктивно использовать своё свободное время, а также способствуют отказу от таких социально и биологически вредных привычек, как употребление спиртных напитков и курение. У людей, систематически занимающихся физическими упражнениями, значительно повышается потенциал всех систем и органов человека.</w:t>
      </w:r>
    </w:p>
    <w:p w:rsidR="00354250" w:rsidRPr="009F7F80" w:rsidRDefault="00354250" w:rsidP="00F149A6">
      <w:pPr>
        <w:tabs>
          <w:tab w:val="left" w:pos="709"/>
        </w:tabs>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ab/>
        <w:t xml:space="preserve">В 2023 году на территории Еланского муниципального района Волгоградской области проведены мероприятия, </w:t>
      </w:r>
      <w:proofErr w:type="gramStart"/>
      <w:r w:rsidRPr="009F7F80">
        <w:rPr>
          <w:rFonts w:ascii="Times New Roman" w:eastAsia="Times New Roman" w:hAnsi="Times New Roman" w:cs="Times New Roman"/>
          <w:sz w:val="24"/>
          <w:szCs w:val="24"/>
          <w:lang w:eastAsia="ru-RU"/>
        </w:rPr>
        <w:t>согласно</w:t>
      </w:r>
      <w:proofErr w:type="gramEnd"/>
      <w:r w:rsidRPr="009F7F80">
        <w:rPr>
          <w:rFonts w:ascii="Times New Roman" w:eastAsia="Times New Roman" w:hAnsi="Times New Roman" w:cs="Times New Roman"/>
          <w:sz w:val="24"/>
          <w:szCs w:val="24"/>
          <w:lang w:eastAsia="ru-RU"/>
        </w:rPr>
        <w:t xml:space="preserve"> утвержденного Календарного плана проведения  физкультурно-массовых и спортивных мероприятий на год:  </w:t>
      </w:r>
    </w:p>
    <w:p w:rsidR="00354250" w:rsidRPr="009F7F80" w:rsidRDefault="00354250" w:rsidP="001B4BAF">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  спартакиады учащихся общеобразовательных организаций; </w:t>
      </w:r>
    </w:p>
    <w:p w:rsidR="00354250" w:rsidRPr="009F7F80" w:rsidRDefault="00354250" w:rsidP="001B4BAF">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  чемпионат, первенства, соревнования и турниры Еланского муниципального района по различным видам спорта; </w:t>
      </w:r>
    </w:p>
    <w:p w:rsidR="00354250" w:rsidRPr="009F7F80" w:rsidRDefault="00354250" w:rsidP="001B4BAF">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  участие спортсменов нашего района в зональных и областных соревнованиях по различным видам спорта и спартакиадах; </w:t>
      </w:r>
    </w:p>
    <w:p w:rsidR="00354250" w:rsidRPr="009F7F80" w:rsidRDefault="00354250" w:rsidP="001B4BAF">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 участие спортсменов в международных и Российских соревнованиях. </w:t>
      </w:r>
    </w:p>
    <w:p w:rsidR="00354250" w:rsidRPr="009F7F80" w:rsidRDefault="00354250" w:rsidP="00F7512C">
      <w:pPr>
        <w:spacing w:after="0" w:line="240" w:lineRule="auto"/>
        <w:ind w:firstLine="708"/>
        <w:jc w:val="both"/>
        <w:rPr>
          <w:rFonts w:ascii="Times New Roman" w:eastAsia="Calibri" w:hAnsi="Times New Roman" w:cs="Times New Roman"/>
          <w:sz w:val="24"/>
          <w:szCs w:val="24"/>
        </w:rPr>
      </w:pPr>
      <w:r w:rsidRPr="00F7512C">
        <w:rPr>
          <w:rFonts w:ascii="Times New Roman" w:eastAsia="Calibri" w:hAnsi="Times New Roman" w:cs="Times New Roman"/>
          <w:sz w:val="24"/>
          <w:szCs w:val="24"/>
        </w:rPr>
        <w:t>Участники</w:t>
      </w:r>
      <w:r w:rsidRPr="009F7F80">
        <w:rPr>
          <w:rFonts w:ascii="Times New Roman" w:eastAsia="Calibri" w:hAnsi="Times New Roman" w:cs="Times New Roman"/>
          <w:sz w:val="24"/>
          <w:szCs w:val="24"/>
        </w:rPr>
        <w:t xml:space="preserve"> спортивных районных мероприятий поощрены грамотами, кубками, медалями.</w:t>
      </w:r>
    </w:p>
    <w:p w:rsidR="00354250" w:rsidRPr="00F7512C" w:rsidRDefault="00354250" w:rsidP="00354250">
      <w:pPr>
        <w:spacing w:after="0" w:line="240" w:lineRule="auto"/>
        <w:ind w:firstLine="708"/>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На реализацию запланированных мероприятий утверждены лимиты в сумме 789,</w:t>
      </w:r>
      <w:r w:rsidR="00783B0F">
        <w:rPr>
          <w:rFonts w:ascii="Times New Roman" w:eastAsia="Calibri" w:hAnsi="Times New Roman" w:cs="Times New Roman"/>
          <w:sz w:val="24"/>
          <w:szCs w:val="24"/>
        </w:rPr>
        <w:t>0</w:t>
      </w:r>
      <w:r w:rsidRPr="009F7F80">
        <w:rPr>
          <w:rFonts w:ascii="Times New Roman" w:eastAsia="Calibri" w:hAnsi="Times New Roman" w:cs="Times New Roman"/>
          <w:sz w:val="24"/>
          <w:szCs w:val="24"/>
        </w:rPr>
        <w:t xml:space="preserve"> тыс. </w:t>
      </w:r>
      <w:r w:rsidRPr="00F7512C">
        <w:rPr>
          <w:rFonts w:ascii="Times New Roman" w:eastAsia="Calibri" w:hAnsi="Times New Roman" w:cs="Times New Roman"/>
          <w:sz w:val="24"/>
          <w:szCs w:val="24"/>
        </w:rPr>
        <w:t>рублей. Экономическая эффективность</w:t>
      </w:r>
      <w:r w:rsidRPr="00F7512C">
        <w:rPr>
          <w:rFonts w:ascii="Times New Roman" w:eastAsia="Calibri" w:hAnsi="Times New Roman" w:cs="Times New Roman"/>
          <w:color w:val="000000"/>
          <w:sz w:val="24"/>
          <w:szCs w:val="24"/>
          <w:shd w:val="clear" w:color="auto" w:fill="FFFFFF"/>
        </w:rPr>
        <w:t xml:space="preserve"> реализации Программы составила </w:t>
      </w:r>
      <w:r w:rsidR="00783B0F">
        <w:rPr>
          <w:rFonts w:ascii="Times New Roman" w:eastAsia="Calibri" w:hAnsi="Times New Roman" w:cs="Times New Roman"/>
          <w:color w:val="000000"/>
          <w:sz w:val="24"/>
          <w:szCs w:val="24"/>
          <w:shd w:val="clear" w:color="auto" w:fill="FFFFFF"/>
        </w:rPr>
        <w:t xml:space="preserve">100,0 </w:t>
      </w:r>
      <w:r w:rsidRPr="00F7512C">
        <w:rPr>
          <w:rFonts w:ascii="Times New Roman" w:eastAsia="Calibri" w:hAnsi="Times New Roman" w:cs="Times New Roman"/>
          <w:color w:val="000000"/>
          <w:sz w:val="24"/>
          <w:szCs w:val="24"/>
          <w:shd w:val="clear" w:color="auto" w:fill="FFFFFF"/>
        </w:rPr>
        <w:t xml:space="preserve">%. </w:t>
      </w:r>
      <w:r w:rsidRPr="00F7512C">
        <w:rPr>
          <w:rFonts w:ascii="Times New Roman" w:eastAsia="Calibri" w:hAnsi="Times New Roman" w:cs="Times New Roman"/>
          <w:sz w:val="24"/>
          <w:szCs w:val="24"/>
        </w:rPr>
        <w:t xml:space="preserve"> </w:t>
      </w:r>
    </w:p>
    <w:p w:rsidR="004C2412" w:rsidRPr="00F7512C"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F7512C">
        <w:rPr>
          <w:rFonts w:ascii="Times New Roman" w:eastAsia="Times New Roman" w:hAnsi="Times New Roman" w:cs="Times New Roman"/>
          <w:sz w:val="24"/>
          <w:szCs w:val="24"/>
          <w:lang w:eastAsia="ru-RU"/>
        </w:rPr>
        <w:t>Целевые показатели эффективности реализации Программы представлены в таблице:</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69"/>
        <w:gridCol w:w="1134"/>
        <w:gridCol w:w="851"/>
        <w:gridCol w:w="850"/>
        <w:gridCol w:w="3119"/>
      </w:tblGrid>
      <w:tr w:rsidR="00354250" w:rsidRPr="00F7512C" w:rsidTr="004C2412">
        <w:trPr>
          <w:trHeight w:val="225"/>
        </w:trPr>
        <w:tc>
          <w:tcPr>
            <w:tcW w:w="567" w:type="dxa"/>
            <w:vMerge w:val="restart"/>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w:t>
            </w:r>
          </w:p>
          <w:p w:rsidR="00354250" w:rsidRPr="004C2412" w:rsidRDefault="00354250" w:rsidP="00354250">
            <w:pPr>
              <w:spacing w:after="0" w:line="240" w:lineRule="auto"/>
              <w:rPr>
                <w:rFonts w:ascii="Times New Roman" w:eastAsia="Times New Roman" w:hAnsi="Times New Roman" w:cs="Times New Roman"/>
                <w:sz w:val="24"/>
                <w:szCs w:val="24"/>
                <w:lang w:eastAsia="ru-RU"/>
              </w:rPr>
            </w:pPr>
            <w:proofErr w:type="gramStart"/>
            <w:r w:rsidRPr="004C2412">
              <w:rPr>
                <w:rFonts w:ascii="Times New Roman" w:eastAsia="Times New Roman" w:hAnsi="Times New Roman" w:cs="Times New Roman"/>
                <w:sz w:val="24"/>
                <w:szCs w:val="24"/>
                <w:lang w:eastAsia="ru-RU"/>
              </w:rPr>
              <w:t>п</w:t>
            </w:r>
            <w:proofErr w:type="gramEnd"/>
            <w:r w:rsidRPr="004C2412">
              <w:rPr>
                <w:rFonts w:ascii="Times New Roman" w:eastAsia="Times New Roman" w:hAnsi="Times New Roman" w:cs="Times New Roman"/>
                <w:sz w:val="24"/>
                <w:szCs w:val="24"/>
                <w:lang w:eastAsia="ru-RU"/>
              </w:rPr>
              <w:t>/п</w:t>
            </w:r>
          </w:p>
        </w:tc>
        <w:tc>
          <w:tcPr>
            <w:tcW w:w="3969" w:type="dxa"/>
            <w:vMerge w:val="restart"/>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Наименование показателей результативности (целевых индикаторов)</w:t>
            </w:r>
          </w:p>
        </w:tc>
        <w:tc>
          <w:tcPr>
            <w:tcW w:w="1134" w:type="dxa"/>
            <w:vMerge w:val="restart"/>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Единица измерения</w:t>
            </w:r>
          </w:p>
        </w:tc>
        <w:tc>
          <w:tcPr>
            <w:tcW w:w="4820" w:type="dxa"/>
            <w:gridSpan w:val="3"/>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Ожидаемые результаты, предусмотренные Программой в 2023 году</w:t>
            </w:r>
          </w:p>
        </w:tc>
      </w:tr>
      <w:tr w:rsidR="00354250" w:rsidRPr="00F7512C" w:rsidTr="004C2412">
        <w:trPr>
          <w:trHeight w:val="412"/>
        </w:trPr>
        <w:tc>
          <w:tcPr>
            <w:tcW w:w="567" w:type="dxa"/>
            <w:vMerge/>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p>
        </w:tc>
        <w:tc>
          <w:tcPr>
            <w:tcW w:w="3969" w:type="dxa"/>
            <w:vMerge/>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p>
        </w:tc>
        <w:tc>
          <w:tcPr>
            <w:tcW w:w="1134" w:type="dxa"/>
            <w:vMerge/>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p>
        </w:tc>
        <w:tc>
          <w:tcPr>
            <w:tcW w:w="851"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План</w:t>
            </w:r>
          </w:p>
        </w:tc>
        <w:tc>
          <w:tcPr>
            <w:tcW w:w="850"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Факт</w:t>
            </w:r>
          </w:p>
        </w:tc>
        <w:tc>
          <w:tcPr>
            <w:tcW w:w="3119"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Примечания</w:t>
            </w:r>
          </w:p>
        </w:tc>
      </w:tr>
      <w:tr w:rsidR="00354250" w:rsidRPr="00F7512C" w:rsidTr="004C2412">
        <w:tc>
          <w:tcPr>
            <w:tcW w:w="567"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w:t>
            </w:r>
          </w:p>
        </w:tc>
        <w:tc>
          <w:tcPr>
            <w:tcW w:w="3969"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2</w:t>
            </w:r>
          </w:p>
        </w:tc>
        <w:tc>
          <w:tcPr>
            <w:tcW w:w="1134"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3</w:t>
            </w:r>
          </w:p>
        </w:tc>
        <w:tc>
          <w:tcPr>
            <w:tcW w:w="851"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4</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5</w:t>
            </w:r>
          </w:p>
        </w:tc>
        <w:tc>
          <w:tcPr>
            <w:tcW w:w="3119"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6</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Доля населения Еланского муниципального района, систематически занимающихся физической культурой и спортом, в общей численности населения Еланского муниципального района в возрасте 3-79 лет</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w:t>
            </w:r>
          </w:p>
          <w:p w:rsidR="00354250" w:rsidRPr="004C2412" w:rsidRDefault="00354250" w:rsidP="00354250">
            <w:pPr>
              <w:spacing w:after="0" w:line="240" w:lineRule="auto"/>
              <w:rPr>
                <w:rFonts w:ascii="Times New Roman" w:eastAsia="Times New Roman" w:hAnsi="Times New Roman" w:cs="Times New Roman"/>
                <w:sz w:val="24"/>
                <w:szCs w:val="24"/>
              </w:rPr>
            </w:pPr>
          </w:p>
          <w:p w:rsidR="00354250" w:rsidRPr="004C2412" w:rsidRDefault="00354250" w:rsidP="00354250">
            <w:pPr>
              <w:spacing w:after="0" w:line="240" w:lineRule="auto"/>
              <w:rPr>
                <w:rFonts w:ascii="Times New Roman" w:eastAsia="Times New Roman" w:hAnsi="Times New Roman" w:cs="Times New Roman"/>
                <w:sz w:val="24"/>
                <w:szCs w:val="24"/>
              </w:rPr>
            </w:pPr>
          </w:p>
          <w:p w:rsidR="00354250" w:rsidRPr="004C2412" w:rsidRDefault="00354250" w:rsidP="00354250">
            <w:pPr>
              <w:spacing w:after="0" w:line="240" w:lineRule="auto"/>
              <w:rPr>
                <w:rFonts w:ascii="Times New Roman" w:eastAsia="Times New Roman" w:hAnsi="Times New Roman" w:cs="Times New Roman"/>
                <w:sz w:val="24"/>
                <w:szCs w:val="24"/>
              </w:rPr>
            </w:pPr>
          </w:p>
          <w:p w:rsidR="00354250" w:rsidRPr="004C2412" w:rsidRDefault="00354250" w:rsidP="00354250">
            <w:pPr>
              <w:spacing w:after="0" w:line="240" w:lineRule="auto"/>
              <w:jc w:val="center"/>
              <w:rPr>
                <w:rFonts w:ascii="Times New Roman" w:eastAsia="Times New Roman" w:hAnsi="Times New Roman" w:cs="Times New Roman"/>
                <w:sz w:val="24"/>
                <w:szCs w:val="24"/>
              </w:rPr>
            </w:pP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53,8</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55,5</w:t>
            </w:r>
          </w:p>
        </w:tc>
        <w:tc>
          <w:tcPr>
            <w:tcW w:w="3119" w:type="dxa"/>
          </w:tcPr>
          <w:p w:rsidR="00354250" w:rsidRPr="004C2412" w:rsidRDefault="00354250" w:rsidP="00F149A6">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 xml:space="preserve">Значение показателя достигнуто </w:t>
            </w:r>
          </w:p>
          <w:p w:rsidR="00354250" w:rsidRPr="004C2412" w:rsidRDefault="00354250" w:rsidP="00354250">
            <w:pPr>
              <w:spacing w:after="0" w:line="240" w:lineRule="auto"/>
              <w:rPr>
                <w:rFonts w:ascii="Times New Roman" w:eastAsia="Times New Roman" w:hAnsi="Times New Roman" w:cs="Times New Roman"/>
                <w:sz w:val="24"/>
                <w:szCs w:val="24"/>
                <w:lang w:eastAsia="ru-RU"/>
              </w:rPr>
            </w:pPr>
          </w:p>
          <w:p w:rsidR="00354250" w:rsidRPr="004C2412" w:rsidRDefault="00354250" w:rsidP="00354250">
            <w:pPr>
              <w:spacing w:after="0" w:line="240" w:lineRule="auto"/>
              <w:rPr>
                <w:rFonts w:ascii="Times New Roman" w:eastAsia="Times New Roman" w:hAnsi="Times New Roman" w:cs="Times New Roman"/>
                <w:sz w:val="24"/>
                <w:szCs w:val="24"/>
                <w:lang w:eastAsia="ru-RU"/>
              </w:rPr>
            </w:pP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2</w:t>
            </w:r>
          </w:p>
        </w:tc>
        <w:tc>
          <w:tcPr>
            <w:tcW w:w="3969" w:type="dxa"/>
          </w:tcPr>
          <w:p w:rsidR="00354250" w:rsidRPr="004C2412" w:rsidRDefault="00354250" w:rsidP="004C2412">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 xml:space="preserve">Количество учителей </w:t>
            </w:r>
            <w:r w:rsidR="004C2412">
              <w:rPr>
                <w:rFonts w:ascii="Times New Roman" w:eastAsia="Calibri" w:hAnsi="Times New Roman" w:cs="Times New Roman"/>
                <w:sz w:val="24"/>
                <w:szCs w:val="24"/>
              </w:rPr>
              <w:t>ф</w:t>
            </w:r>
            <w:r w:rsidRPr="004C2412">
              <w:rPr>
                <w:rFonts w:ascii="Times New Roman" w:eastAsia="Calibri" w:hAnsi="Times New Roman" w:cs="Times New Roman"/>
                <w:sz w:val="24"/>
                <w:szCs w:val="24"/>
              </w:rPr>
              <w:t>изкультуры, тренеров и других специалистов, занимающихся с населением</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Количество человек</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56</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54</w:t>
            </w:r>
          </w:p>
        </w:tc>
        <w:tc>
          <w:tcPr>
            <w:tcW w:w="3119" w:type="dxa"/>
          </w:tcPr>
          <w:p w:rsidR="00354250" w:rsidRPr="004C2412" w:rsidRDefault="00354250" w:rsidP="0046605D">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показателя не достигнуто</w:t>
            </w:r>
            <w:r w:rsidR="0046605D" w:rsidRPr="004C2412">
              <w:rPr>
                <w:rFonts w:ascii="Times New Roman" w:eastAsia="Times New Roman" w:hAnsi="Times New Roman" w:cs="Times New Roman"/>
                <w:sz w:val="24"/>
                <w:szCs w:val="24"/>
                <w:lang w:eastAsia="ru-RU"/>
              </w:rPr>
              <w:t>.</w:t>
            </w:r>
            <w:r w:rsidRPr="004C2412">
              <w:rPr>
                <w:rFonts w:ascii="Times New Roman" w:eastAsia="Times New Roman" w:hAnsi="Times New Roman" w:cs="Times New Roman"/>
                <w:sz w:val="24"/>
                <w:szCs w:val="24"/>
                <w:lang w:eastAsia="ru-RU"/>
              </w:rPr>
              <w:t xml:space="preserve"> </w:t>
            </w:r>
            <w:r w:rsidR="0046605D" w:rsidRPr="004C2412">
              <w:rPr>
                <w:rFonts w:ascii="Times New Roman" w:eastAsia="Times New Roman" w:hAnsi="Times New Roman" w:cs="Times New Roman"/>
                <w:sz w:val="24"/>
                <w:szCs w:val="24"/>
                <w:lang w:eastAsia="ru-RU"/>
              </w:rPr>
              <w:t xml:space="preserve">Имеются </w:t>
            </w:r>
            <w:r w:rsidRPr="004C2412">
              <w:rPr>
                <w:rFonts w:ascii="Times New Roman" w:eastAsia="Times New Roman" w:hAnsi="Times New Roman" w:cs="Times New Roman"/>
                <w:sz w:val="24"/>
                <w:szCs w:val="24"/>
                <w:lang w:eastAsia="ru-RU"/>
              </w:rPr>
              <w:t xml:space="preserve">вакансии тренеров по легкой атлетике и волейболу (девочки) в МБУ </w:t>
            </w:r>
            <w:proofErr w:type="gramStart"/>
            <w:r w:rsidRPr="004C2412">
              <w:rPr>
                <w:rFonts w:ascii="Times New Roman" w:eastAsia="Times New Roman" w:hAnsi="Times New Roman" w:cs="Times New Roman"/>
                <w:sz w:val="24"/>
                <w:szCs w:val="24"/>
                <w:lang w:eastAsia="ru-RU"/>
              </w:rPr>
              <w:t>ДО</w:t>
            </w:r>
            <w:proofErr w:type="gramEnd"/>
            <w:r w:rsidRPr="004C2412">
              <w:rPr>
                <w:rFonts w:ascii="Times New Roman" w:eastAsia="Times New Roman" w:hAnsi="Times New Roman" w:cs="Times New Roman"/>
                <w:sz w:val="24"/>
                <w:szCs w:val="24"/>
                <w:lang w:eastAsia="ru-RU"/>
              </w:rPr>
              <w:t xml:space="preserve"> «Еланская ДЮСШ»</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3</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 xml:space="preserve">Количество учреждений, </w:t>
            </w:r>
            <w:r w:rsidRPr="004C2412">
              <w:rPr>
                <w:rFonts w:ascii="Times New Roman" w:eastAsia="Calibri" w:hAnsi="Times New Roman" w:cs="Times New Roman"/>
                <w:sz w:val="24"/>
                <w:szCs w:val="24"/>
              </w:rPr>
              <w:lastRenderedPageBreak/>
              <w:t>предприятий, организаций, принимающих участие в районных соревнованиях и в спартакиадах</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lastRenderedPageBreak/>
              <w:t>Количес</w:t>
            </w:r>
            <w:r w:rsidRPr="004C2412">
              <w:rPr>
                <w:rFonts w:ascii="Times New Roman" w:eastAsia="Calibri" w:hAnsi="Times New Roman" w:cs="Times New Roman"/>
                <w:sz w:val="24"/>
                <w:szCs w:val="24"/>
              </w:rPr>
              <w:lastRenderedPageBreak/>
              <w:t>тво штук</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lastRenderedPageBreak/>
              <w:t>49</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56</w:t>
            </w:r>
          </w:p>
        </w:tc>
        <w:tc>
          <w:tcPr>
            <w:tcW w:w="3119"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 xml:space="preserve">Целевое значение </w:t>
            </w:r>
            <w:r w:rsidRPr="004C2412">
              <w:rPr>
                <w:rFonts w:ascii="Times New Roman" w:eastAsia="Times New Roman" w:hAnsi="Times New Roman" w:cs="Times New Roman"/>
                <w:sz w:val="24"/>
                <w:szCs w:val="24"/>
                <w:lang w:eastAsia="ru-RU"/>
              </w:rPr>
              <w:lastRenderedPageBreak/>
              <w:t>показателя выполнено</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lastRenderedPageBreak/>
              <w:t>4</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 xml:space="preserve">Доля граждан Еланского муниципального района, занимающихся в специализированных спортивных учреждениях, в общей численности детей и молодежи Еланского муниципального района в возрасте от 6 до 15 лет </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12</w:t>
            </w:r>
            <w:r w:rsidR="00F7512C" w:rsidRPr="004C2412">
              <w:rPr>
                <w:rFonts w:ascii="Times New Roman" w:eastAsia="Calibri" w:hAnsi="Times New Roman" w:cs="Times New Roman"/>
                <w:sz w:val="24"/>
                <w:szCs w:val="24"/>
              </w:rPr>
              <w:t>,0</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16,5</w:t>
            </w:r>
          </w:p>
        </w:tc>
        <w:tc>
          <w:tcPr>
            <w:tcW w:w="3119" w:type="dxa"/>
          </w:tcPr>
          <w:p w:rsidR="00F92DAA" w:rsidRPr="004C2412" w:rsidRDefault="00354250" w:rsidP="00F92DAA">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 xml:space="preserve">Целевое значение показателя достигнуто </w:t>
            </w:r>
          </w:p>
          <w:p w:rsidR="00354250" w:rsidRPr="004C2412" w:rsidRDefault="00354250" w:rsidP="00F92DAA">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 xml:space="preserve">(2490 чел. </w:t>
            </w:r>
            <w:r w:rsidR="00F92DAA" w:rsidRPr="004C2412">
              <w:rPr>
                <w:rFonts w:ascii="Times New Roman" w:eastAsia="Times New Roman" w:hAnsi="Times New Roman" w:cs="Times New Roman"/>
                <w:sz w:val="24"/>
                <w:szCs w:val="24"/>
                <w:lang w:eastAsia="ru-RU"/>
              </w:rPr>
              <w:t>в</w:t>
            </w:r>
            <w:r w:rsidRPr="004C2412">
              <w:rPr>
                <w:rFonts w:ascii="Times New Roman" w:eastAsia="Times New Roman" w:hAnsi="Times New Roman" w:cs="Times New Roman"/>
                <w:sz w:val="24"/>
                <w:szCs w:val="24"/>
                <w:lang w:eastAsia="ru-RU"/>
              </w:rPr>
              <w:t xml:space="preserve"> </w:t>
            </w:r>
            <w:r w:rsidR="00F92DAA" w:rsidRPr="004C2412">
              <w:rPr>
                <w:rFonts w:ascii="Times New Roman" w:eastAsia="Times New Roman" w:hAnsi="Times New Roman" w:cs="Times New Roman"/>
                <w:sz w:val="24"/>
                <w:szCs w:val="24"/>
                <w:lang w:eastAsia="ru-RU"/>
              </w:rPr>
              <w:t xml:space="preserve">МБУ </w:t>
            </w:r>
            <w:proofErr w:type="gramStart"/>
            <w:r w:rsidR="00F92DAA" w:rsidRPr="004C2412">
              <w:rPr>
                <w:rFonts w:ascii="Times New Roman" w:eastAsia="Times New Roman" w:hAnsi="Times New Roman" w:cs="Times New Roman"/>
                <w:sz w:val="24"/>
                <w:szCs w:val="24"/>
                <w:lang w:eastAsia="ru-RU"/>
              </w:rPr>
              <w:t>ДО</w:t>
            </w:r>
            <w:proofErr w:type="gramEnd"/>
            <w:r w:rsidR="00F92DAA" w:rsidRPr="004C2412">
              <w:rPr>
                <w:rFonts w:ascii="Times New Roman" w:eastAsia="Times New Roman" w:hAnsi="Times New Roman" w:cs="Times New Roman"/>
                <w:sz w:val="24"/>
                <w:szCs w:val="24"/>
                <w:lang w:eastAsia="ru-RU"/>
              </w:rPr>
              <w:t xml:space="preserve"> «</w:t>
            </w:r>
            <w:proofErr w:type="gramStart"/>
            <w:r w:rsidR="00F92DAA" w:rsidRPr="004C2412">
              <w:rPr>
                <w:rFonts w:ascii="Times New Roman" w:eastAsia="Times New Roman" w:hAnsi="Times New Roman" w:cs="Times New Roman"/>
                <w:sz w:val="24"/>
                <w:szCs w:val="24"/>
                <w:lang w:eastAsia="ru-RU"/>
              </w:rPr>
              <w:t>Еланская</w:t>
            </w:r>
            <w:proofErr w:type="gramEnd"/>
            <w:r w:rsidR="00F92DAA" w:rsidRPr="004C2412">
              <w:rPr>
                <w:rFonts w:ascii="Times New Roman" w:eastAsia="Times New Roman" w:hAnsi="Times New Roman" w:cs="Times New Roman"/>
                <w:sz w:val="24"/>
                <w:szCs w:val="24"/>
                <w:lang w:eastAsia="ru-RU"/>
              </w:rPr>
              <w:t xml:space="preserve"> </w:t>
            </w:r>
            <w:r w:rsidRPr="004C2412">
              <w:rPr>
                <w:rFonts w:ascii="Times New Roman" w:eastAsia="Times New Roman" w:hAnsi="Times New Roman" w:cs="Times New Roman"/>
                <w:sz w:val="24"/>
                <w:szCs w:val="24"/>
                <w:lang w:eastAsia="ru-RU"/>
              </w:rPr>
              <w:t>ДЮСШ</w:t>
            </w:r>
            <w:r w:rsidR="00F92DAA" w:rsidRPr="004C2412">
              <w:rPr>
                <w:rFonts w:ascii="Times New Roman" w:eastAsia="Times New Roman" w:hAnsi="Times New Roman" w:cs="Times New Roman"/>
                <w:sz w:val="24"/>
                <w:szCs w:val="24"/>
                <w:lang w:eastAsia="ru-RU"/>
              </w:rPr>
              <w:t>»</w:t>
            </w:r>
            <w:r w:rsidRPr="004C2412">
              <w:rPr>
                <w:rFonts w:ascii="Times New Roman" w:eastAsia="Times New Roman" w:hAnsi="Times New Roman" w:cs="Times New Roman"/>
                <w:sz w:val="24"/>
                <w:szCs w:val="24"/>
                <w:lang w:eastAsia="ru-RU"/>
              </w:rPr>
              <w:t xml:space="preserve"> 411 чел.)</w:t>
            </w:r>
          </w:p>
        </w:tc>
      </w:tr>
      <w:tr w:rsidR="00354250" w:rsidRPr="00F7512C" w:rsidTr="004C2412">
        <w:trPr>
          <w:trHeight w:val="565"/>
        </w:trPr>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5</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 xml:space="preserve">Количество секций, кружков, групп ОФП        </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Количество штук</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105</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109</w:t>
            </w:r>
          </w:p>
        </w:tc>
        <w:tc>
          <w:tcPr>
            <w:tcW w:w="3119"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показателя достигнуто</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6</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Доля учащихся и студентов, систематически занимающихся физической культурой и спортом, в общей численности учащихся и студентов Еланского муниципального района</w:t>
            </w:r>
          </w:p>
        </w:tc>
        <w:tc>
          <w:tcPr>
            <w:tcW w:w="1134" w:type="dxa"/>
          </w:tcPr>
          <w:p w:rsidR="00354250" w:rsidRPr="00ED7A89" w:rsidRDefault="00354250" w:rsidP="00354250">
            <w:pPr>
              <w:spacing w:after="0" w:line="240" w:lineRule="auto"/>
              <w:rPr>
                <w:rFonts w:ascii="Times New Roman" w:eastAsia="Calibri" w:hAnsi="Times New Roman" w:cs="Times New Roman"/>
                <w:sz w:val="24"/>
                <w:szCs w:val="24"/>
              </w:rPr>
            </w:pPr>
            <w:r w:rsidRPr="00ED7A89">
              <w:rPr>
                <w:rFonts w:ascii="Times New Roman" w:eastAsia="Calibri" w:hAnsi="Times New Roman" w:cs="Times New Roman"/>
                <w:sz w:val="24"/>
                <w:szCs w:val="24"/>
              </w:rPr>
              <w:t>%</w:t>
            </w:r>
          </w:p>
        </w:tc>
        <w:tc>
          <w:tcPr>
            <w:tcW w:w="851" w:type="dxa"/>
          </w:tcPr>
          <w:p w:rsidR="00354250" w:rsidRPr="00ED7A89" w:rsidRDefault="00354250" w:rsidP="00354250">
            <w:pPr>
              <w:spacing w:after="0" w:line="240" w:lineRule="auto"/>
              <w:rPr>
                <w:rFonts w:ascii="Times New Roman" w:eastAsia="Calibri" w:hAnsi="Times New Roman" w:cs="Times New Roman"/>
                <w:sz w:val="24"/>
                <w:szCs w:val="24"/>
              </w:rPr>
            </w:pPr>
            <w:r w:rsidRPr="00ED7A89">
              <w:rPr>
                <w:rFonts w:ascii="Times New Roman" w:eastAsia="Calibri" w:hAnsi="Times New Roman" w:cs="Times New Roman"/>
                <w:sz w:val="24"/>
                <w:szCs w:val="24"/>
              </w:rPr>
              <w:t>74,0</w:t>
            </w:r>
          </w:p>
          <w:p w:rsidR="00354250" w:rsidRPr="00ED7A89" w:rsidRDefault="00354250" w:rsidP="00354250">
            <w:pPr>
              <w:spacing w:after="0" w:line="240" w:lineRule="auto"/>
              <w:rPr>
                <w:rFonts w:ascii="Times New Roman" w:eastAsia="Calibri" w:hAnsi="Times New Roman" w:cs="Times New Roman"/>
                <w:sz w:val="24"/>
                <w:szCs w:val="24"/>
              </w:rPr>
            </w:pPr>
            <w:r w:rsidRPr="00ED7A89">
              <w:rPr>
                <w:rFonts w:ascii="Times New Roman" w:eastAsia="Calibri" w:hAnsi="Times New Roman" w:cs="Times New Roman"/>
                <w:sz w:val="24"/>
                <w:szCs w:val="24"/>
              </w:rPr>
              <w:t xml:space="preserve"> </w:t>
            </w:r>
          </w:p>
          <w:p w:rsidR="00354250" w:rsidRPr="00ED7A89" w:rsidRDefault="00354250" w:rsidP="00354250">
            <w:pPr>
              <w:spacing w:after="0" w:line="240" w:lineRule="auto"/>
              <w:rPr>
                <w:rFonts w:ascii="Times New Roman" w:eastAsia="Calibri" w:hAnsi="Times New Roman" w:cs="Times New Roman"/>
                <w:sz w:val="24"/>
                <w:szCs w:val="24"/>
              </w:rPr>
            </w:pPr>
          </w:p>
        </w:tc>
        <w:tc>
          <w:tcPr>
            <w:tcW w:w="850" w:type="dxa"/>
          </w:tcPr>
          <w:p w:rsidR="00354250" w:rsidRPr="00ED7A89" w:rsidRDefault="00354250" w:rsidP="00354250">
            <w:pPr>
              <w:spacing w:after="0" w:line="240" w:lineRule="auto"/>
              <w:jc w:val="center"/>
              <w:rPr>
                <w:rFonts w:ascii="Times New Roman" w:eastAsia="Times New Roman" w:hAnsi="Times New Roman" w:cs="Times New Roman"/>
                <w:sz w:val="24"/>
                <w:szCs w:val="24"/>
                <w:lang w:eastAsia="ru-RU"/>
              </w:rPr>
            </w:pPr>
            <w:r w:rsidRPr="00ED7A89">
              <w:rPr>
                <w:rFonts w:ascii="Times New Roman" w:eastAsia="Times New Roman" w:hAnsi="Times New Roman" w:cs="Times New Roman"/>
                <w:sz w:val="24"/>
                <w:szCs w:val="24"/>
                <w:lang w:eastAsia="ru-RU"/>
              </w:rPr>
              <w:t>97</w:t>
            </w:r>
            <w:r w:rsidR="00F7512C" w:rsidRPr="00ED7A89">
              <w:rPr>
                <w:rFonts w:ascii="Times New Roman" w:eastAsia="Times New Roman" w:hAnsi="Times New Roman" w:cs="Times New Roman"/>
                <w:sz w:val="24"/>
                <w:szCs w:val="24"/>
                <w:lang w:eastAsia="ru-RU"/>
              </w:rPr>
              <w:t>,0</w:t>
            </w:r>
          </w:p>
        </w:tc>
        <w:tc>
          <w:tcPr>
            <w:tcW w:w="3119" w:type="dxa"/>
          </w:tcPr>
          <w:p w:rsidR="00354250" w:rsidRPr="00ED7A89" w:rsidRDefault="00354250" w:rsidP="001168E8">
            <w:pPr>
              <w:spacing w:after="0" w:line="240" w:lineRule="auto"/>
              <w:rPr>
                <w:rFonts w:ascii="Times New Roman" w:eastAsia="Times New Roman" w:hAnsi="Times New Roman" w:cs="Times New Roman"/>
                <w:sz w:val="24"/>
                <w:szCs w:val="24"/>
                <w:lang w:eastAsia="ru-RU"/>
              </w:rPr>
            </w:pPr>
            <w:r w:rsidRPr="00ED7A89">
              <w:rPr>
                <w:rFonts w:ascii="Times New Roman" w:eastAsia="Times New Roman" w:hAnsi="Times New Roman" w:cs="Times New Roman"/>
                <w:sz w:val="24"/>
                <w:szCs w:val="24"/>
                <w:lang w:eastAsia="ru-RU"/>
              </w:rPr>
              <w:t>Целевое значение показателя достигнуто (3160 учащихся и студентов, из них систематически занимаются ФК и спортом 3069 чел.)</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7</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134" w:type="dxa"/>
          </w:tcPr>
          <w:p w:rsidR="00354250" w:rsidRPr="00ED7A89" w:rsidRDefault="00354250" w:rsidP="00354250">
            <w:pPr>
              <w:spacing w:after="0" w:line="240" w:lineRule="auto"/>
              <w:rPr>
                <w:rFonts w:ascii="Times New Roman" w:eastAsia="Calibri" w:hAnsi="Times New Roman" w:cs="Times New Roman"/>
                <w:sz w:val="24"/>
                <w:szCs w:val="24"/>
              </w:rPr>
            </w:pPr>
            <w:r w:rsidRPr="00ED7A89">
              <w:rPr>
                <w:rFonts w:ascii="Times New Roman" w:eastAsia="Calibri" w:hAnsi="Times New Roman" w:cs="Times New Roman"/>
                <w:sz w:val="24"/>
                <w:szCs w:val="24"/>
              </w:rPr>
              <w:t>%</w:t>
            </w:r>
          </w:p>
        </w:tc>
        <w:tc>
          <w:tcPr>
            <w:tcW w:w="851" w:type="dxa"/>
          </w:tcPr>
          <w:p w:rsidR="00354250" w:rsidRPr="00ED7A89" w:rsidRDefault="00354250" w:rsidP="00354250">
            <w:pPr>
              <w:spacing w:after="0" w:line="240" w:lineRule="auto"/>
              <w:rPr>
                <w:rFonts w:ascii="Times New Roman" w:eastAsia="Calibri" w:hAnsi="Times New Roman" w:cs="Times New Roman"/>
                <w:sz w:val="24"/>
                <w:szCs w:val="24"/>
              </w:rPr>
            </w:pPr>
            <w:r w:rsidRPr="00ED7A89">
              <w:rPr>
                <w:rFonts w:ascii="Times New Roman" w:eastAsia="Calibri" w:hAnsi="Times New Roman" w:cs="Times New Roman"/>
                <w:sz w:val="24"/>
                <w:szCs w:val="24"/>
              </w:rPr>
              <w:t>-</w:t>
            </w:r>
          </w:p>
        </w:tc>
        <w:tc>
          <w:tcPr>
            <w:tcW w:w="850" w:type="dxa"/>
          </w:tcPr>
          <w:p w:rsidR="00354250" w:rsidRPr="00ED7A89" w:rsidRDefault="00354250" w:rsidP="00354250">
            <w:pPr>
              <w:spacing w:after="0" w:line="240" w:lineRule="auto"/>
              <w:jc w:val="center"/>
              <w:rPr>
                <w:rFonts w:ascii="Times New Roman" w:eastAsia="Times New Roman" w:hAnsi="Times New Roman" w:cs="Times New Roman"/>
                <w:sz w:val="24"/>
                <w:szCs w:val="24"/>
                <w:lang w:eastAsia="ru-RU"/>
              </w:rPr>
            </w:pPr>
            <w:r w:rsidRPr="00ED7A89">
              <w:rPr>
                <w:rFonts w:ascii="Times New Roman" w:eastAsia="Times New Roman" w:hAnsi="Times New Roman" w:cs="Times New Roman"/>
                <w:sz w:val="24"/>
                <w:szCs w:val="24"/>
                <w:lang w:eastAsia="ru-RU"/>
              </w:rPr>
              <w:t>10,8</w:t>
            </w:r>
          </w:p>
        </w:tc>
        <w:tc>
          <w:tcPr>
            <w:tcW w:w="3119" w:type="dxa"/>
          </w:tcPr>
          <w:p w:rsidR="00354250" w:rsidRPr="00ED7A89" w:rsidRDefault="00354250" w:rsidP="00354250">
            <w:pPr>
              <w:spacing w:after="0" w:line="240" w:lineRule="auto"/>
              <w:rPr>
                <w:rFonts w:ascii="Times New Roman" w:eastAsia="Times New Roman" w:hAnsi="Times New Roman" w:cs="Times New Roman"/>
                <w:sz w:val="24"/>
                <w:szCs w:val="24"/>
                <w:lang w:eastAsia="ru-RU"/>
              </w:rPr>
            </w:pPr>
            <w:r w:rsidRPr="00ED7A89">
              <w:rPr>
                <w:rFonts w:ascii="Times New Roman" w:eastAsia="Times New Roman" w:hAnsi="Times New Roman" w:cs="Times New Roman"/>
                <w:sz w:val="24"/>
                <w:szCs w:val="24"/>
                <w:lang w:eastAsia="ru-RU"/>
              </w:rPr>
              <w:t>Целевое значение показателя достигнуто</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8</w:t>
            </w:r>
          </w:p>
        </w:tc>
        <w:tc>
          <w:tcPr>
            <w:tcW w:w="3969" w:type="dxa"/>
          </w:tcPr>
          <w:p w:rsidR="00354250" w:rsidRPr="004C2412" w:rsidRDefault="00354250" w:rsidP="008219B1">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 xml:space="preserve">Доля граждан Еланского муниципального района, </w:t>
            </w:r>
            <w:r w:rsidR="008219B1" w:rsidRPr="004C2412">
              <w:rPr>
                <w:rFonts w:ascii="Times New Roman" w:eastAsia="Calibri" w:hAnsi="Times New Roman" w:cs="Times New Roman"/>
                <w:sz w:val="24"/>
                <w:szCs w:val="24"/>
              </w:rPr>
              <w:t>з</w:t>
            </w:r>
            <w:r w:rsidRPr="004C2412">
              <w:rPr>
                <w:rFonts w:ascii="Times New Roman" w:eastAsia="Calibri" w:hAnsi="Times New Roman" w:cs="Times New Roman"/>
                <w:sz w:val="24"/>
                <w:szCs w:val="24"/>
              </w:rPr>
              <w:t>анимающихся физической культурой и спортом по месту работы, в общей численности населения, занятого в экономике</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17</w:t>
            </w:r>
            <w:r w:rsidR="00F7512C" w:rsidRPr="004C2412">
              <w:rPr>
                <w:rFonts w:ascii="Times New Roman" w:eastAsia="Calibri" w:hAnsi="Times New Roman" w:cs="Times New Roman"/>
                <w:sz w:val="24"/>
                <w:szCs w:val="24"/>
              </w:rPr>
              <w:t>,0</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17</w:t>
            </w:r>
            <w:r w:rsidR="00F7512C" w:rsidRPr="004C2412">
              <w:rPr>
                <w:rFonts w:ascii="Times New Roman" w:eastAsia="Times New Roman" w:hAnsi="Times New Roman" w:cs="Times New Roman"/>
                <w:sz w:val="24"/>
                <w:szCs w:val="24"/>
                <w:lang w:eastAsia="ru-RU"/>
              </w:rPr>
              <w:t>,0</w:t>
            </w:r>
          </w:p>
        </w:tc>
        <w:tc>
          <w:tcPr>
            <w:tcW w:w="3119"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показателя выполнено</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9</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Доля детей и молодежи в возрасте 3-29 лет, систематически занимающихся физической культурой и спортом, в общей численности детей и молодежи</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w:t>
            </w:r>
          </w:p>
        </w:tc>
        <w:tc>
          <w:tcPr>
            <w:tcW w:w="851"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86,4</w:t>
            </w:r>
          </w:p>
        </w:tc>
        <w:tc>
          <w:tcPr>
            <w:tcW w:w="850"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95,3</w:t>
            </w:r>
          </w:p>
        </w:tc>
        <w:tc>
          <w:tcPr>
            <w:tcW w:w="3119"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показателя достигнуто (6445</w:t>
            </w:r>
            <w:r w:rsidR="008219B1" w:rsidRPr="004C2412">
              <w:rPr>
                <w:rFonts w:ascii="Times New Roman" w:eastAsia="Times New Roman" w:hAnsi="Times New Roman" w:cs="Times New Roman"/>
                <w:sz w:val="24"/>
                <w:szCs w:val="24"/>
                <w:lang w:eastAsia="ru-RU"/>
              </w:rPr>
              <w:t xml:space="preserve"> чел.</w:t>
            </w:r>
            <w:r w:rsidRPr="004C2412">
              <w:rPr>
                <w:rFonts w:ascii="Times New Roman" w:eastAsia="Times New Roman" w:hAnsi="Times New Roman" w:cs="Times New Roman"/>
                <w:sz w:val="24"/>
                <w:szCs w:val="24"/>
                <w:lang w:eastAsia="ru-RU"/>
              </w:rPr>
              <w:t xml:space="preserve"> занимающихся, всего – 6765</w:t>
            </w:r>
            <w:r w:rsidR="008219B1" w:rsidRPr="004C2412">
              <w:rPr>
                <w:rFonts w:ascii="Times New Roman" w:eastAsia="Times New Roman" w:hAnsi="Times New Roman" w:cs="Times New Roman"/>
                <w:sz w:val="24"/>
                <w:szCs w:val="24"/>
                <w:lang w:eastAsia="ru-RU"/>
              </w:rPr>
              <w:t xml:space="preserve"> чел.</w:t>
            </w:r>
            <w:r w:rsidRPr="004C2412">
              <w:rPr>
                <w:rFonts w:ascii="Times New Roman" w:eastAsia="Times New Roman" w:hAnsi="Times New Roman" w:cs="Times New Roman"/>
                <w:sz w:val="24"/>
                <w:szCs w:val="24"/>
                <w:lang w:eastAsia="ru-RU"/>
              </w:rPr>
              <w:t>)</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10</w:t>
            </w:r>
          </w:p>
        </w:tc>
        <w:tc>
          <w:tcPr>
            <w:tcW w:w="3969" w:type="dxa"/>
            <w:vAlign w:val="center"/>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rPr>
              <w:t>Уровень</w:t>
            </w:r>
            <w:r w:rsidRPr="004C2412">
              <w:rPr>
                <w:rFonts w:ascii="Times New Roman" w:eastAsia="Calibri" w:hAnsi="Times New Roman" w:cs="Times New Roman"/>
                <w:color w:val="000000"/>
                <w:sz w:val="24"/>
                <w:szCs w:val="24"/>
                <w:shd w:val="clear" w:color="auto" w:fill="FFFFFF"/>
              </w:rPr>
              <w:t xml:space="preserve"> обеспеченности населения</w:t>
            </w:r>
            <w:r w:rsidR="004C2412">
              <w:rPr>
                <w:rFonts w:ascii="Times New Roman" w:eastAsia="Calibri" w:hAnsi="Times New Roman" w:cs="Times New Roman"/>
                <w:color w:val="000000"/>
                <w:sz w:val="24"/>
                <w:szCs w:val="24"/>
                <w:shd w:val="clear" w:color="auto" w:fill="FFFFFF"/>
              </w:rPr>
              <w:t xml:space="preserve"> </w:t>
            </w:r>
            <w:r w:rsidRPr="004C2412">
              <w:rPr>
                <w:rFonts w:ascii="Times New Roman" w:eastAsia="Calibri" w:hAnsi="Times New Roman" w:cs="Times New Roman"/>
                <w:color w:val="000000"/>
                <w:sz w:val="24"/>
                <w:szCs w:val="24"/>
                <w:shd w:val="clear" w:color="auto" w:fill="FFFFFF"/>
              </w:rPr>
              <w:t xml:space="preserve">спортивными сооружениями исходя </w:t>
            </w:r>
            <w:proofErr w:type="gramStart"/>
            <w:r w:rsidRPr="004C2412">
              <w:rPr>
                <w:rFonts w:ascii="Times New Roman" w:eastAsia="Calibri" w:hAnsi="Times New Roman" w:cs="Times New Roman"/>
                <w:color w:val="000000"/>
                <w:sz w:val="24"/>
                <w:szCs w:val="24"/>
                <w:shd w:val="clear" w:color="auto" w:fill="FFFFFF"/>
              </w:rPr>
              <w:t>из</w:t>
            </w:r>
            <w:proofErr w:type="gramEnd"/>
            <w:r w:rsidRPr="004C2412">
              <w:rPr>
                <w:rFonts w:ascii="Times New Roman" w:eastAsia="Calibri" w:hAnsi="Times New Roman" w:cs="Times New Roman"/>
                <w:color w:val="000000"/>
                <w:sz w:val="24"/>
                <w:szCs w:val="24"/>
                <w:shd w:val="clear" w:color="auto" w:fill="FFFFFF"/>
              </w:rPr>
              <w:t xml:space="preserve"> единовременной пропускной</w:t>
            </w:r>
          </w:p>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shd w:val="clear" w:color="auto" w:fill="FFFFFF"/>
              </w:rPr>
              <w:t>способности объектов спорта</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i/>
                <w:iCs/>
                <w:color w:val="000000"/>
                <w:sz w:val="24"/>
                <w:szCs w:val="24"/>
                <w:shd w:val="clear" w:color="auto" w:fill="FFFFFF"/>
              </w:rPr>
              <w:t>%</w:t>
            </w:r>
          </w:p>
        </w:tc>
        <w:tc>
          <w:tcPr>
            <w:tcW w:w="851"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58,5</w:t>
            </w:r>
          </w:p>
        </w:tc>
        <w:tc>
          <w:tcPr>
            <w:tcW w:w="850"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59,1</w:t>
            </w:r>
          </w:p>
        </w:tc>
        <w:tc>
          <w:tcPr>
            <w:tcW w:w="3119"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показателя достигнуто</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11</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Доля граждан среднего возраста (женщины в возрасте 30-54 лет, мужчины в возрасте 30-59 лет), систематически занимающихся физической культурой и спортом, в общей численности граждан среднего возраста</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w:t>
            </w:r>
          </w:p>
        </w:tc>
        <w:tc>
          <w:tcPr>
            <w:tcW w:w="851"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48,6</w:t>
            </w:r>
          </w:p>
        </w:tc>
        <w:tc>
          <w:tcPr>
            <w:tcW w:w="850" w:type="dxa"/>
          </w:tcPr>
          <w:p w:rsidR="00F21991" w:rsidRPr="00AC09E7" w:rsidRDefault="00AC09E7" w:rsidP="00354250">
            <w:pPr>
              <w:spacing w:after="0" w:line="240" w:lineRule="auto"/>
              <w:rPr>
                <w:rFonts w:ascii="Times New Roman" w:eastAsia="Times New Roman" w:hAnsi="Times New Roman" w:cs="Times New Roman"/>
                <w:sz w:val="24"/>
                <w:szCs w:val="24"/>
                <w:lang w:val="en-US" w:eastAsia="ru-RU"/>
              </w:rPr>
            </w:pPr>
            <w:r w:rsidRPr="00AC09E7">
              <w:rPr>
                <w:rFonts w:ascii="Times New Roman" w:eastAsia="Times New Roman" w:hAnsi="Times New Roman" w:cs="Times New Roman"/>
                <w:sz w:val="24"/>
                <w:szCs w:val="24"/>
                <w:lang w:eastAsia="ru-RU"/>
              </w:rPr>
              <w:t>52</w:t>
            </w:r>
            <w:r>
              <w:rPr>
                <w:rFonts w:ascii="Times New Roman" w:eastAsia="Times New Roman" w:hAnsi="Times New Roman" w:cs="Times New Roman"/>
                <w:sz w:val="24"/>
                <w:szCs w:val="24"/>
                <w:lang w:eastAsia="ru-RU"/>
              </w:rPr>
              <w:t>,0</w:t>
            </w:r>
          </w:p>
          <w:p w:rsidR="00F21991" w:rsidRPr="00AC09E7" w:rsidRDefault="00F21991" w:rsidP="00354250">
            <w:pPr>
              <w:spacing w:after="0" w:line="240" w:lineRule="auto"/>
              <w:rPr>
                <w:rFonts w:ascii="Times New Roman" w:eastAsia="Times New Roman" w:hAnsi="Times New Roman" w:cs="Times New Roman"/>
                <w:sz w:val="24"/>
                <w:szCs w:val="24"/>
                <w:highlight w:val="yellow"/>
                <w:lang w:val="en-US" w:eastAsia="ru-RU"/>
              </w:rPr>
            </w:pPr>
          </w:p>
          <w:p w:rsidR="00F21991" w:rsidRPr="004C2412" w:rsidRDefault="00F21991" w:rsidP="00354250">
            <w:pPr>
              <w:spacing w:after="0" w:line="240" w:lineRule="auto"/>
              <w:rPr>
                <w:rFonts w:ascii="Times New Roman" w:eastAsia="Times New Roman" w:hAnsi="Times New Roman" w:cs="Times New Roman"/>
                <w:sz w:val="24"/>
                <w:szCs w:val="24"/>
                <w:highlight w:val="yellow"/>
                <w:lang w:eastAsia="ru-RU"/>
              </w:rPr>
            </w:pPr>
          </w:p>
          <w:p w:rsidR="00354250" w:rsidRPr="004C2412" w:rsidRDefault="00354250" w:rsidP="00354250">
            <w:pPr>
              <w:spacing w:after="0" w:line="240" w:lineRule="auto"/>
              <w:rPr>
                <w:rFonts w:ascii="Times New Roman" w:eastAsia="Times New Roman" w:hAnsi="Times New Roman" w:cs="Times New Roman"/>
                <w:sz w:val="24"/>
                <w:szCs w:val="24"/>
                <w:highlight w:val="yellow"/>
                <w:lang w:eastAsia="ru-RU"/>
              </w:rPr>
            </w:pPr>
          </w:p>
          <w:p w:rsidR="00354250" w:rsidRPr="004C2412" w:rsidRDefault="00354250" w:rsidP="00354250">
            <w:pPr>
              <w:spacing w:after="0" w:line="240" w:lineRule="auto"/>
              <w:rPr>
                <w:rFonts w:ascii="Times New Roman" w:eastAsia="Times New Roman" w:hAnsi="Times New Roman" w:cs="Times New Roman"/>
                <w:sz w:val="24"/>
                <w:szCs w:val="24"/>
                <w:highlight w:val="yellow"/>
                <w:lang w:eastAsia="ru-RU"/>
              </w:rPr>
            </w:pPr>
          </w:p>
        </w:tc>
        <w:tc>
          <w:tcPr>
            <w:tcW w:w="3119"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показателя достигнуто (6372</w:t>
            </w:r>
            <w:r w:rsidR="008219B1" w:rsidRPr="004C2412">
              <w:rPr>
                <w:rFonts w:ascii="Times New Roman" w:eastAsia="Times New Roman" w:hAnsi="Times New Roman" w:cs="Times New Roman"/>
                <w:sz w:val="24"/>
                <w:szCs w:val="24"/>
                <w:lang w:eastAsia="ru-RU"/>
              </w:rPr>
              <w:t xml:space="preserve"> чел.</w:t>
            </w:r>
            <w:r w:rsidRPr="004C2412">
              <w:rPr>
                <w:rFonts w:ascii="Times New Roman" w:eastAsia="Times New Roman" w:hAnsi="Times New Roman" w:cs="Times New Roman"/>
                <w:sz w:val="24"/>
                <w:szCs w:val="24"/>
                <w:lang w:eastAsia="ru-RU"/>
              </w:rPr>
              <w:t xml:space="preserve"> занимающихся</w:t>
            </w:r>
            <w:r w:rsidR="00F92DAA" w:rsidRPr="004C2412">
              <w:rPr>
                <w:rFonts w:ascii="Times New Roman" w:eastAsia="Times New Roman" w:hAnsi="Times New Roman" w:cs="Times New Roman"/>
                <w:sz w:val="24"/>
                <w:szCs w:val="24"/>
                <w:lang w:eastAsia="ru-RU"/>
              </w:rPr>
              <w:t>,</w:t>
            </w:r>
            <w:r w:rsidRPr="004C2412">
              <w:rPr>
                <w:rFonts w:ascii="Times New Roman" w:eastAsia="Times New Roman" w:hAnsi="Times New Roman" w:cs="Times New Roman"/>
                <w:sz w:val="24"/>
                <w:szCs w:val="24"/>
                <w:lang w:eastAsia="ru-RU"/>
              </w:rPr>
              <w:t xml:space="preserve">  всего -12265</w:t>
            </w:r>
            <w:r w:rsidR="008219B1" w:rsidRPr="004C2412">
              <w:rPr>
                <w:rFonts w:ascii="Times New Roman" w:eastAsia="Times New Roman" w:hAnsi="Times New Roman" w:cs="Times New Roman"/>
                <w:sz w:val="24"/>
                <w:szCs w:val="24"/>
                <w:lang w:eastAsia="ru-RU"/>
              </w:rPr>
              <w:t xml:space="preserve"> чел.</w:t>
            </w:r>
            <w:r w:rsidRPr="004C2412">
              <w:rPr>
                <w:rFonts w:ascii="Times New Roman" w:eastAsia="Times New Roman" w:hAnsi="Times New Roman" w:cs="Times New Roman"/>
                <w:sz w:val="24"/>
                <w:szCs w:val="24"/>
                <w:lang w:eastAsia="ru-RU"/>
              </w:rPr>
              <w:t>)</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12</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 xml:space="preserve">Доля граждан старшего возраста (женщины в возрасте 55-79 лет, мужчины в возрасте 60-79 лет), систематически занимающихся </w:t>
            </w:r>
            <w:r w:rsidRPr="004C2412">
              <w:rPr>
                <w:rFonts w:ascii="Times New Roman" w:eastAsia="Calibri" w:hAnsi="Times New Roman" w:cs="Times New Roman"/>
                <w:sz w:val="24"/>
                <w:szCs w:val="24"/>
              </w:rPr>
              <w:lastRenderedPageBreak/>
              <w:t>физической культурой и спортом, в общей численности граждан старшего возраста.</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shd w:val="clear" w:color="auto" w:fill="FFFFFF"/>
              </w:rPr>
              <w:lastRenderedPageBreak/>
              <w:t>%</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shd w:val="clear" w:color="auto" w:fill="FFFFFF"/>
              </w:rPr>
              <w:t>24,7</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25</w:t>
            </w:r>
            <w:r w:rsidR="00F7512C" w:rsidRPr="004C2412">
              <w:rPr>
                <w:rFonts w:ascii="Times New Roman" w:eastAsia="Times New Roman" w:hAnsi="Times New Roman" w:cs="Times New Roman"/>
                <w:sz w:val="24"/>
                <w:szCs w:val="24"/>
                <w:lang w:eastAsia="ru-RU"/>
              </w:rPr>
              <w:t>,0</w:t>
            </w:r>
          </w:p>
        </w:tc>
        <w:tc>
          <w:tcPr>
            <w:tcW w:w="3119"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показателя достигнуто частично</w:t>
            </w:r>
            <w:r w:rsidR="006933AE" w:rsidRPr="004C2412">
              <w:rPr>
                <w:rFonts w:ascii="Times New Roman" w:eastAsia="Times New Roman" w:hAnsi="Times New Roman" w:cs="Times New Roman"/>
                <w:sz w:val="24"/>
                <w:szCs w:val="24"/>
                <w:lang w:eastAsia="ru-RU"/>
              </w:rPr>
              <w:t xml:space="preserve"> </w:t>
            </w:r>
            <w:r w:rsidRPr="004C2412">
              <w:rPr>
                <w:rFonts w:ascii="Times New Roman" w:eastAsia="Times New Roman" w:hAnsi="Times New Roman" w:cs="Times New Roman"/>
                <w:sz w:val="24"/>
                <w:szCs w:val="24"/>
                <w:lang w:eastAsia="ru-RU"/>
              </w:rPr>
              <w:t>(1837</w:t>
            </w:r>
            <w:r w:rsidR="006933AE" w:rsidRPr="004C2412">
              <w:rPr>
                <w:rFonts w:ascii="Times New Roman" w:eastAsia="Times New Roman" w:hAnsi="Times New Roman" w:cs="Times New Roman"/>
                <w:sz w:val="24"/>
                <w:szCs w:val="24"/>
                <w:lang w:eastAsia="ru-RU"/>
              </w:rPr>
              <w:t xml:space="preserve"> чел.</w:t>
            </w:r>
            <w:r w:rsidRPr="004C2412">
              <w:rPr>
                <w:rFonts w:ascii="Times New Roman" w:eastAsia="Times New Roman" w:hAnsi="Times New Roman" w:cs="Times New Roman"/>
                <w:sz w:val="24"/>
                <w:szCs w:val="24"/>
                <w:lang w:eastAsia="ru-RU"/>
              </w:rPr>
              <w:t xml:space="preserve"> занимающихся, всего -7349</w:t>
            </w:r>
            <w:r w:rsidR="006933AE" w:rsidRPr="004C2412">
              <w:rPr>
                <w:rFonts w:ascii="Times New Roman" w:eastAsia="Times New Roman" w:hAnsi="Times New Roman" w:cs="Times New Roman"/>
                <w:sz w:val="24"/>
                <w:szCs w:val="24"/>
                <w:lang w:eastAsia="ru-RU"/>
              </w:rPr>
              <w:t xml:space="preserve"> </w:t>
            </w:r>
            <w:r w:rsidR="006933AE" w:rsidRPr="004C2412">
              <w:rPr>
                <w:rFonts w:ascii="Times New Roman" w:eastAsia="Times New Roman" w:hAnsi="Times New Roman" w:cs="Times New Roman"/>
                <w:sz w:val="24"/>
                <w:szCs w:val="24"/>
                <w:lang w:eastAsia="ru-RU"/>
              </w:rPr>
              <w:lastRenderedPageBreak/>
              <w:t>чел.</w:t>
            </w:r>
            <w:r w:rsidRPr="004C2412">
              <w:rPr>
                <w:rFonts w:ascii="Times New Roman" w:eastAsia="Times New Roman" w:hAnsi="Times New Roman" w:cs="Times New Roman"/>
                <w:sz w:val="24"/>
                <w:szCs w:val="24"/>
                <w:lang w:eastAsia="ru-RU"/>
              </w:rPr>
              <w:t>)</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lastRenderedPageBreak/>
              <w:t>13</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Количество общеобразовательных организаций, принимающих участие в районных спартакиадах</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Штук</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19</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19</w:t>
            </w:r>
          </w:p>
        </w:tc>
        <w:tc>
          <w:tcPr>
            <w:tcW w:w="3119"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показателя достигнуто</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14</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Доля учащихся, принимающих участие в районных спартакиадах</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58</w:t>
            </w:r>
            <w:r w:rsidR="00F7512C" w:rsidRPr="004C2412">
              <w:rPr>
                <w:rFonts w:ascii="Times New Roman" w:eastAsia="Calibri" w:hAnsi="Times New Roman" w:cs="Times New Roman"/>
                <w:sz w:val="24"/>
                <w:szCs w:val="24"/>
              </w:rPr>
              <w:t>,0</w:t>
            </w:r>
          </w:p>
        </w:tc>
        <w:tc>
          <w:tcPr>
            <w:tcW w:w="850" w:type="dxa"/>
          </w:tcPr>
          <w:p w:rsidR="00354250" w:rsidRPr="00394735" w:rsidRDefault="00354250" w:rsidP="00F92DAA">
            <w:pPr>
              <w:spacing w:after="0" w:line="240" w:lineRule="auto"/>
              <w:jc w:val="center"/>
              <w:rPr>
                <w:rFonts w:ascii="Times New Roman" w:eastAsia="Times New Roman" w:hAnsi="Times New Roman" w:cs="Times New Roman"/>
                <w:sz w:val="24"/>
                <w:szCs w:val="24"/>
                <w:lang w:eastAsia="ru-RU"/>
              </w:rPr>
            </w:pPr>
            <w:r w:rsidRPr="00394735">
              <w:rPr>
                <w:rFonts w:ascii="Times New Roman" w:eastAsia="Times New Roman" w:hAnsi="Times New Roman" w:cs="Times New Roman"/>
                <w:sz w:val="24"/>
                <w:szCs w:val="24"/>
                <w:lang w:eastAsia="ru-RU"/>
              </w:rPr>
              <w:t>54</w:t>
            </w:r>
            <w:r w:rsidR="00F7512C" w:rsidRPr="00394735">
              <w:rPr>
                <w:rFonts w:ascii="Times New Roman" w:eastAsia="Times New Roman" w:hAnsi="Times New Roman" w:cs="Times New Roman"/>
                <w:sz w:val="24"/>
                <w:szCs w:val="24"/>
                <w:lang w:eastAsia="ru-RU"/>
              </w:rPr>
              <w:t>,0</w:t>
            </w:r>
          </w:p>
        </w:tc>
        <w:tc>
          <w:tcPr>
            <w:tcW w:w="3119" w:type="dxa"/>
          </w:tcPr>
          <w:p w:rsidR="00354250" w:rsidRPr="00394735" w:rsidRDefault="00354250" w:rsidP="00394735">
            <w:pPr>
              <w:spacing w:after="0" w:line="240" w:lineRule="auto"/>
              <w:rPr>
                <w:rFonts w:ascii="Times New Roman" w:eastAsia="Times New Roman" w:hAnsi="Times New Roman" w:cs="Times New Roman"/>
                <w:sz w:val="24"/>
                <w:szCs w:val="24"/>
                <w:lang w:eastAsia="ru-RU"/>
              </w:rPr>
            </w:pPr>
            <w:r w:rsidRPr="00394735">
              <w:rPr>
                <w:rFonts w:ascii="Times New Roman" w:eastAsia="Times New Roman" w:hAnsi="Times New Roman" w:cs="Times New Roman"/>
                <w:sz w:val="24"/>
                <w:szCs w:val="24"/>
                <w:lang w:eastAsia="ru-RU"/>
              </w:rPr>
              <w:t xml:space="preserve">Целевое значение </w:t>
            </w:r>
            <w:r w:rsidR="00394735" w:rsidRPr="00394735">
              <w:rPr>
                <w:rFonts w:ascii="Times New Roman" w:eastAsia="Times New Roman" w:hAnsi="Times New Roman" w:cs="Times New Roman"/>
                <w:sz w:val="24"/>
                <w:szCs w:val="24"/>
                <w:lang w:eastAsia="ru-RU"/>
              </w:rPr>
              <w:t xml:space="preserve">не </w:t>
            </w:r>
            <w:r w:rsidRPr="00394735">
              <w:rPr>
                <w:rFonts w:ascii="Times New Roman" w:eastAsia="Times New Roman" w:hAnsi="Times New Roman" w:cs="Times New Roman"/>
                <w:sz w:val="24"/>
                <w:szCs w:val="24"/>
                <w:lang w:eastAsia="ru-RU"/>
              </w:rPr>
              <w:t>достигнуто (приняло участие в спартакиаде – 1474</w:t>
            </w:r>
            <w:r w:rsidR="006933AE" w:rsidRPr="00394735">
              <w:rPr>
                <w:rFonts w:ascii="Times New Roman" w:eastAsia="Times New Roman" w:hAnsi="Times New Roman" w:cs="Times New Roman"/>
                <w:sz w:val="24"/>
                <w:szCs w:val="24"/>
                <w:lang w:eastAsia="ru-RU"/>
              </w:rPr>
              <w:t xml:space="preserve"> чел.</w:t>
            </w:r>
            <w:r w:rsidRPr="00394735">
              <w:rPr>
                <w:rFonts w:ascii="Times New Roman" w:eastAsia="Times New Roman" w:hAnsi="Times New Roman" w:cs="Times New Roman"/>
                <w:sz w:val="24"/>
                <w:szCs w:val="24"/>
                <w:lang w:eastAsia="ru-RU"/>
              </w:rPr>
              <w:t>, всего учащихся – 2723</w:t>
            </w:r>
            <w:r w:rsidR="006933AE" w:rsidRPr="00394735">
              <w:rPr>
                <w:rFonts w:ascii="Times New Roman" w:eastAsia="Times New Roman" w:hAnsi="Times New Roman" w:cs="Times New Roman"/>
                <w:sz w:val="24"/>
                <w:szCs w:val="24"/>
                <w:lang w:eastAsia="ru-RU"/>
              </w:rPr>
              <w:t xml:space="preserve"> чел.</w:t>
            </w:r>
            <w:r w:rsidRPr="00394735">
              <w:rPr>
                <w:rFonts w:ascii="Times New Roman" w:eastAsia="Times New Roman" w:hAnsi="Times New Roman" w:cs="Times New Roman"/>
                <w:sz w:val="24"/>
                <w:szCs w:val="24"/>
                <w:lang w:eastAsia="ru-RU"/>
              </w:rPr>
              <w:t>)</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15</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Количество администраций городского и сельских поселений Еланского муниципального района Волгоградской области, принимающих участие в районных спартакиадах</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Штук</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17</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17</w:t>
            </w:r>
          </w:p>
        </w:tc>
        <w:tc>
          <w:tcPr>
            <w:tcW w:w="3119"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достигнуто</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16</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Количество спортсменов</w:t>
            </w:r>
          </w:p>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поселений, принимающих участие в районных спартакиадах</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Количество человек</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890</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448</w:t>
            </w:r>
          </w:p>
        </w:tc>
        <w:tc>
          <w:tcPr>
            <w:tcW w:w="3119" w:type="dxa"/>
          </w:tcPr>
          <w:p w:rsidR="00354250" w:rsidRPr="004C2412" w:rsidRDefault="00354250" w:rsidP="00F92DAA">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не достигнуто</w:t>
            </w:r>
            <w:r w:rsidR="00ED2312" w:rsidRPr="004C2412">
              <w:rPr>
                <w:rFonts w:ascii="Times New Roman" w:eastAsia="Times New Roman" w:hAnsi="Times New Roman" w:cs="Times New Roman"/>
                <w:sz w:val="24"/>
                <w:szCs w:val="24"/>
                <w:lang w:eastAsia="ru-RU"/>
              </w:rPr>
              <w:t xml:space="preserve">, т.к. </w:t>
            </w:r>
            <w:r w:rsidRPr="004C2412">
              <w:rPr>
                <w:rFonts w:ascii="Times New Roman" w:eastAsia="Times New Roman" w:hAnsi="Times New Roman" w:cs="Times New Roman"/>
                <w:sz w:val="24"/>
                <w:szCs w:val="24"/>
                <w:lang w:eastAsia="ru-RU"/>
              </w:rPr>
              <w:t>в спартакиаде поселений приняло участие 448 чел</w:t>
            </w:r>
            <w:r w:rsidR="00ED2312" w:rsidRPr="004C2412">
              <w:rPr>
                <w:rFonts w:ascii="Times New Roman" w:eastAsia="Times New Roman" w:hAnsi="Times New Roman" w:cs="Times New Roman"/>
                <w:sz w:val="24"/>
                <w:szCs w:val="24"/>
                <w:lang w:eastAsia="ru-RU"/>
              </w:rPr>
              <w:t>.</w:t>
            </w:r>
            <w:r w:rsidR="00F92DAA" w:rsidRPr="004C2412">
              <w:rPr>
                <w:rFonts w:ascii="Times New Roman" w:eastAsia="Times New Roman" w:hAnsi="Times New Roman" w:cs="Times New Roman"/>
                <w:sz w:val="24"/>
                <w:szCs w:val="24"/>
                <w:lang w:eastAsia="ru-RU"/>
              </w:rPr>
              <w:t>, спартакиада ТОС не состоя</w:t>
            </w:r>
            <w:r w:rsidRPr="004C2412">
              <w:rPr>
                <w:rFonts w:ascii="Times New Roman" w:eastAsia="Times New Roman" w:hAnsi="Times New Roman" w:cs="Times New Roman"/>
                <w:sz w:val="24"/>
                <w:szCs w:val="24"/>
                <w:lang w:eastAsia="ru-RU"/>
              </w:rPr>
              <w:t>лась</w:t>
            </w:r>
            <w:r w:rsidR="001C4972" w:rsidRPr="004C2412">
              <w:rPr>
                <w:rFonts w:ascii="Times New Roman" w:eastAsia="Times New Roman" w:hAnsi="Times New Roman" w:cs="Times New Roman"/>
                <w:sz w:val="24"/>
                <w:szCs w:val="24"/>
                <w:lang w:eastAsia="ru-RU"/>
              </w:rPr>
              <w:t>.</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17</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rPr>
              <w:t>Доля населения, выполнившего</w:t>
            </w:r>
          </w:p>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rPr>
              <w:t>нормативы испытаний (тестов)</w:t>
            </w:r>
          </w:p>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rPr>
              <w:t xml:space="preserve">Всероссийского </w:t>
            </w:r>
            <w:proofErr w:type="spellStart"/>
            <w:r w:rsidRPr="004C2412">
              <w:rPr>
                <w:rFonts w:ascii="Times New Roman" w:eastAsia="Calibri" w:hAnsi="Times New Roman" w:cs="Times New Roman"/>
                <w:color w:val="000000"/>
                <w:sz w:val="24"/>
                <w:szCs w:val="24"/>
              </w:rPr>
              <w:t>физкультурно</w:t>
            </w:r>
            <w:r w:rsidRPr="004C2412">
              <w:rPr>
                <w:rFonts w:ascii="Times New Roman" w:eastAsia="Calibri" w:hAnsi="Times New Roman" w:cs="Times New Roman"/>
                <w:color w:val="000000"/>
                <w:sz w:val="24"/>
                <w:szCs w:val="24"/>
              </w:rPr>
              <w:softHyphen/>
              <w:t>спортивного</w:t>
            </w:r>
            <w:proofErr w:type="spellEnd"/>
            <w:r w:rsidRPr="004C2412">
              <w:rPr>
                <w:rFonts w:ascii="Times New Roman" w:eastAsia="Calibri" w:hAnsi="Times New Roman" w:cs="Times New Roman"/>
                <w:color w:val="000000"/>
                <w:sz w:val="24"/>
                <w:szCs w:val="24"/>
              </w:rPr>
              <w:t xml:space="preserve"> комплекса «Готов к труду и обороне» (ГТО), в общей численности</w:t>
            </w:r>
            <w:r w:rsidRPr="004C2412">
              <w:rPr>
                <w:rFonts w:ascii="Times New Roman" w:eastAsia="Calibri" w:hAnsi="Times New Roman" w:cs="Times New Roman"/>
                <w:color w:val="000000"/>
                <w:sz w:val="24"/>
                <w:szCs w:val="24"/>
                <w:shd w:val="clear" w:color="auto" w:fill="FFFFFF"/>
              </w:rPr>
              <w:t xml:space="preserve"> населения, принявшего</w:t>
            </w:r>
          </w:p>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shd w:val="clear" w:color="auto" w:fill="FFFFFF"/>
              </w:rPr>
              <w:t>участие в выполнении нормативов</w:t>
            </w:r>
          </w:p>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shd w:val="clear" w:color="auto" w:fill="FFFFFF"/>
              </w:rPr>
              <w:t>испытаний (тестов) Всероссийского физкультурно-</w:t>
            </w:r>
            <w:r w:rsidRPr="004C2412">
              <w:rPr>
                <w:rFonts w:ascii="Times New Roman" w:eastAsia="Calibri" w:hAnsi="Times New Roman" w:cs="Times New Roman"/>
                <w:color w:val="000000"/>
                <w:sz w:val="24"/>
                <w:szCs w:val="24"/>
                <w:shd w:val="clear" w:color="auto" w:fill="FFFFFF"/>
              </w:rPr>
              <w:softHyphen/>
              <w:t>спортивного комплекса «Готов к труду и обороне» (ГТО), всего</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b/>
                <w:bCs/>
                <w:color w:val="000000"/>
                <w:sz w:val="24"/>
                <w:szCs w:val="24"/>
                <w:shd w:val="clear" w:color="auto" w:fill="FFFFFF"/>
              </w:rPr>
              <w:t>%</w:t>
            </w:r>
          </w:p>
          <w:p w:rsidR="00354250" w:rsidRPr="004C2412" w:rsidRDefault="00354250" w:rsidP="00354250">
            <w:pPr>
              <w:spacing w:after="0" w:line="240" w:lineRule="auto"/>
              <w:rPr>
                <w:rFonts w:ascii="Times New Roman" w:eastAsia="Calibri" w:hAnsi="Times New Roman" w:cs="Times New Roman"/>
                <w:sz w:val="24"/>
                <w:szCs w:val="24"/>
              </w:rPr>
            </w:pP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rPr>
              <w:t>52,0</w:t>
            </w:r>
          </w:p>
          <w:p w:rsidR="00354250" w:rsidRPr="004C2412" w:rsidRDefault="00354250" w:rsidP="00354250">
            <w:pPr>
              <w:spacing w:after="0" w:line="240" w:lineRule="auto"/>
              <w:rPr>
                <w:rFonts w:ascii="Times New Roman" w:eastAsia="Calibri" w:hAnsi="Times New Roman" w:cs="Times New Roman"/>
                <w:sz w:val="24"/>
                <w:szCs w:val="24"/>
              </w:rPr>
            </w:pP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68,0</w:t>
            </w:r>
          </w:p>
        </w:tc>
        <w:tc>
          <w:tcPr>
            <w:tcW w:w="3119" w:type="dxa"/>
            <w:vMerge w:val="restart"/>
          </w:tcPr>
          <w:p w:rsidR="00354250" w:rsidRPr="004C2412" w:rsidRDefault="00354250" w:rsidP="009676AC">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Целевое значение достигнуто (всего сдали нормативы ГТО в 2023 году – 951 чел</w:t>
            </w:r>
            <w:r w:rsidR="009676AC" w:rsidRPr="004C2412">
              <w:rPr>
                <w:rFonts w:ascii="Times New Roman" w:eastAsia="Times New Roman" w:hAnsi="Times New Roman" w:cs="Times New Roman"/>
                <w:sz w:val="24"/>
                <w:szCs w:val="24"/>
                <w:lang w:eastAsia="ru-RU"/>
              </w:rPr>
              <w:t>.</w:t>
            </w:r>
            <w:r w:rsidRPr="004C2412">
              <w:rPr>
                <w:rFonts w:ascii="Times New Roman" w:eastAsia="Times New Roman" w:hAnsi="Times New Roman" w:cs="Times New Roman"/>
                <w:sz w:val="24"/>
                <w:szCs w:val="24"/>
                <w:lang w:eastAsia="ru-RU"/>
              </w:rPr>
              <w:t xml:space="preserve">, из них на знаки </w:t>
            </w:r>
            <w:r w:rsidR="009676AC" w:rsidRPr="004C2412">
              <w:rPr>
                <w:rFonts w:ascii="Times New Roman" w:eastAsia="Times New Roman" w:hAnsi="Times New Roman" w:cs="Times New Roman"/>
                <w:sz w:val="24"/>
                <w:szCs w:val="24"/>
                <w:lang w:eastAsia="ru-RU"/>
              </w:rPr>
              <w:t>–</w:t>
            </w:r>
            <w:r w:rsidRPr="004C2412">
              <w:rPr>
                <w:rFonts w:ascii="Times New Roman" w:eastAsia="Times New Roman" w:hAnsi="Times New Roman" w:cs="Times New Roman"/>
                <w:sz w:val="24"/>
                <w:szCs w:val="24"/>
                <w:lang w:eastAsia="ru-RU"/>
              </w:rPr>
              <w:t xml:space="preserve"> 647</w:t>
            </w:r>
            <w:r w:rsidR="009676AC" w:rsidRPr="004C2412">
              <w:rPr>
                <w:rFonts w:ascii="Times New Roman" w:eastAsia="Times New Roman" w:hAnsi="Times New Roman" w:cs="Times New Roman"/>
                <w:sz w:val="24"/>
                <w:szCs w:val="24"/>
                <w:lang w:eastAsia="ru-RU"/>
              </w:rPr>
              <w:t xml:space="preserve"> чел.</w:t>
            </w:r>
            <w:r w:rsidRPr="004C2412">
              <w:rPr>
                <w:rFonts w:ascii="Times New Roman" w:eastAsia="Times New Roman" w:hAnsi="Times New Roman" w:cs="Times New Roman"/>
                <w:sz w:val="24"/>
                <w:szCs w:val="24"/>
                <w:lang w:eastAsia="ru-RU"/>
              </w:rPr>
              <w:t>)</w:t>
            </w: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18</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shd w:val="clear" w:color="auto" w:fill="FFFFFF"/>
              </w:rPr>
              <w:t>из них учащихся и студентов</w:t>
            </w:r>
          </w:p>
        </w:tc>
        <w:tc>
          <w:tcPr>
            <w:tcW w:w="1134" w:type="dxa"/>
          </w:tcPr>
          <w:p w:rsidR="00354250" w:rsidRPr="004C2412" w:rsidRDefault="00F7512C"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w:t>
            </w:r>
          </w:p>
        </w:tc>
        <w:tc>
          <w:tcPr>
            <w:tcW w:w="851"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sz w:val="24"/>
                <w:szCs w:val="24"/>
              </w:rPr>
              <w:t>65,0</w:t>
            </w:r>
          </w:p>
        </w:tc>
        <w:tc>
          <w:tcPr>
            <w:tcW w:w="850" w:type="dxa"/>
          </w:tcPr>
          <w:p w:rsidR="00354250" w:rsidRPr="004C2412" w:rsidRDefault="00354250" w:rsidP="00354250">
            <w:pPr>
              <w:spacing w:after="0" w:line="240" w:lineRule="auto"/>
              <w:jc w:val="center"/>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68,0</w:t>
            </w:r>
          </w:p>
        </w:tc>
        <w:tc>
          <w:tcPr>
            <w:tcW w:w="3119" w:type="dxa"/>
            <w:vMerge/>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p>
        </w:tc>
      </w:tr>
      <w:tr w:rsidR="00354250" w:rsidRPr="00F7512C" w:rsidTr="004C2412">
        <w:tc>
          <w:tcPr>
            <w:tcW w:w="567" w:type="dxa"/>
          </w:tcPr>
          <w:p w:rsidR="00354250" w:rsidRPr="004C2412" w:rsidRDefault="00354250" w:rsidP="00354250">
            <w:pPr>
              <w:spacing w:after="0" w:line="240" w:lineRule="auto"/>
              <w:rPr>
                <w:rFonts w:ascii="Times New Roman" w:eastAsia="Times New Roman" w:hAnsi="Times New Roman" w:cs="Times New Roman"/>
                <w:sz w:val="24"/>
                <w:szCs w:val="24"/>
                <w:lang w:eastAsia="ru-RU"/>
              </w:rPr>
            </w:pPr>
            <w:r w:rsidRPr="004C2412">
              <w:rPr>
                <w:rFonts w:ascii="Times New Roman" w:eastAsia="Times New Roman" w:hAnsi="Times New Roman" w:cs="Times New Roman"/>
                <w:sz w:val="24"/>
                <w:szCs w:val="24"/>
                <w:lang w:eastAsia="ru-RU"/>
              </w:rPr>
              <w:t>19</w:t>
            </w:r>
          </w:p>
        </w:tc>
        <w:tc>
          <w:tcPr>
            <w:tcW w:w="3969"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color w:val="000000"/>
                <w:sz w:val="24"/>
                <w:szCs w:val="24"/>
                <w:shd w:val="clear" w:color="auto" w:fill="FFFFFF"/>
              </w:rPr>
              <w:t>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tc>
        <w:tc>
          <w:tcPr>
            <w:tcW w:w="1134" w:type="dxa"/>
          </w:tcPr>
          <w:p w:rsidR="00354250" w:rsidRPr="004C2412" w:rsidRDefault="00354250" w:rsidP="00354250">
            <w:pPr>
              <w:spacing w:after="0" w:line="240" w:lineRule="auto"/>
              <w:rPr>
                <w:rFonts w:ascii="Times New Roman" w:eastAsia="Calibri" w:hAnsi="Times New Roman" w:cs="Times New Roman"/>
                <w:sz w:val="24"/>
                <w:szCs w:val="24"/>
              </w:rPr>
            </w:pPr>
            <w:r w:rsidRPr="004C2412">
              <w:rPr>
                <w:rFonts w:ascii="Times New Roman" w:eastAsia="Calibri" w:hAnsi="Times New Roman" w:cs="Times New Roman"/>
                <w:b/>
                <w:bCs/>
                <w:color w:val="000000"/>
                <w:sz w:val="24"/>
                <w:szCs w:val="24"/>
                <w:shd w:val="clear" w:color="auto" w:fill="FFFFFF"/>
              </w:rPr>
              <w:t>%</w:t>
            </w:r>
          </w:p>
          <w:p w:rsidR="00354250" w:rsidRPr="004C2412" w:rsidRDefault="00354250" w:rsidP="00354250">
            <w:pPr>
              <w:spacing w:after="0" w:line="240" w:lineRule="auto"/>
              <w:rPr>
                <w:rFonts w:ascii="Times New Roman" w:eastAsia="Calibri" w:hAnsi="Times New Roman" w:cs="Times New Roman"/>
                <w:sz w:val="24"/>
                <w:szCs w:val="24"/>
              </w:rPr>
            </w:pPr>
          </w:p>
        </w:tc>
        <w:tc>
          <w:tcPr>
            <w:tcW w:w="851" w:type="dxa"/>
          </w:tcPr>
          <w:p w:rsidR="00354250" w:rsidRPr="004C2412" w:rsidRDefault="00354250" w:rsidP="00354250">
            <w:pPr>
              <w:spacing w:after="0" w:line="240" w:lineRule="auto"/>
              <w:rPr>
                <w:rFonts w:ascii="Times New Roman" w:eastAsia="Calibri" w:hAnsi="Times New Roman" w:cs="Times New Roman"/>
                <w:color w:val="000000"/>
                <w:sz w:val="24"/>
                <w:szCs w:val="24"/>
                <w:shd w:val="clear" w:color="auto" w:fill="FFFFFF"/>
              </w:rPr>
            </w:pPr>
            <w:r w:rsidRPr="004C2412">
              <w:rPr>
                <w:rFonts w:ascii="Times New Roman" w:eastAsia="Calibri" w:hAnsi="Times New Roman" w:cs="Times New Roman"/>
                <w:color w:val="000000"/>
                <w:sz w:val="24"/>
                <w:szCs w:val="24"/>
                <w:shd w:val="clear" w:color="auto" w:fill="FFFFFF"/>
              </w:rPr>
              <w:t>85</w:t>
            </w:r>
            <w:r w:rsidR="00F7512C" w:rsidRPr="004C2412">
              <w:rPr>
                <w:rFonts w:ascii="Times New Roman" w:eastAsia="Calibri" w:hAnsi="Times New Roman" w:cs="Times New Roman"/>
                <w:color w:val="000000"/>
                <w:sz w:val="24"/>
                <w:szCs w:val="24"/>
                <w:shd w:val="clear" w:color="auto" w:fill="FFFFFF"/>
              </w:rPr>
              <w:t>,0</w:t>
            </w:r>
          </w:p>
        </w:tc>
        <w:tc>
          <w:tcPr>
            <w:tcW w:w="850" w:type="dxa"/>
          </w:tcPr>
          <w:p w:rsidR="00354250" w:rsidRPr="00394735" w:rsidRDefault="00354250" w:rsidP="00354250">
            <w:pPr>
              <w:spacing w:after="0" w:line="240" w:lineRule="auto"/>
              <w:jc w:val="center"/>
              <w:rPr>
                <w:rFonts w:ascii="Times New Roman" w:eastAsia="Times New Roman" w:hAnsi="Times New Roman" w:cs="Times New Roman"/>
                <w:sz w:val="24"/>
                <w:szCs w:val="24"/>
                <w:lang w:eastAsia="ru-RU"/>
              </w:rPr>
            </w:pPr>
            <w:r w:rsidRPr="00394735">
              <w:rPr>
                <w:rFonts w:ascii="Times New Roman" w:eastAsia="Times New Roman" w:hAnsi="Times New Roman" w:cs="Times New Roman"/>
                <w:sz w:val="24"/>
                <w:szCs w:val="24"/>
                <w:lang w:eastAsia="ru-RU"/>
              </w:rPr>
              <w:t>66</w:t>
            </w:r>
            <w:r w:rsidR="00F7512C" w:rsidRPr="00394735">
              <w:rPr>
                <w:rFonts w:ascii="Times New Roman" w:eastAsia="Times New Roman" w:hAnsi="Times New Roman" w:cs="Times New Roman"/>
                <w:sz w:val="24"/>
                <w:szCs w:val="24"/>
                <w:lang w:eastAsia="ru-RU"/>
              </w:rPr>
              <w:t>,0</w:t>
            </w:r>
          </w:p>
        </w:tc>
        <w:tc>
          <w:tcPr>
            <w:tcW w:w="3119" w:type="dxa"/>
          </w:tcPr>
          <w:p w:rsidR="00354250" w:rsidRPr="00394735" w:rsidRDefault="00354250" w:rsidP="00354250">
            <w:pPr>
              <w:spacing w:after="0" w:line="240" w:lineRule="auto"/>
              <w:rPr>
                <w:rFonts w:ascii="Times New Roman" w:eastAsia="Times New Roman" w:hAnsi="Times New Roman" w:cs="Times New Roman"/>
                <w:sz w:val="24"/>
                <w:szCs w:val="24"/>
                <w:lang w:eastAsia="ru-RU"/>
              </w:rPr>
            </w:pPr>
            <w:r w:rsidRPr="00394735">
              <w:rPr>
                <w:rFonts w:ascii="Times New Roman" w:eastAsia="Times New Roman" w:hAnsi="Times New Roman" w:cs="Times New Roman"/>
                <w:sz w:val="24"/>
                <w:szCs w:val="24"/>
                <w:lang w:eastAsia="ru-RU"/>
              </w:rPr>
              <w:t xml:space="preserve">Целевое значение в основном достигнуто (всего инвалидов в возрасте от 6 до 18 лет </w:t>
            </w:r>
            <w:r w:rsidR="0041007A" w:rsidRPr="00394735">
              <w:rPr>
                <w:rFonts w:ascii="Times New Roman" w:eastAsia="Times New Roman" w:hAnsi="Times New Roman" w:cs="Times New Roman"/>
                <w:sz w:val="24"/>
                <w:szCs w:val="24"/>
                <w:lang w:eastAsia="ru-RU"/>
              </w:rPr>
              <w:t>–</w:t>
            </w:r>
            <w:r w:rsidRPr="00394735">
              <w:rPr>
                <w:rFonts w:ascii="Times New Roman" w:eastAsia="Times New Roman" w:hAnsi="Times New Roman" w:cs="Times New Roman"/>
                <w:sz w:val="24"/>
                <w:szCs w:val="24"/>
                <w:lang w:eastAsia="ru-RU"/>
              </w:rPr>
              <w:t xml:space="preserve"> 184</w:t>
            </w:r>
            <w:r w:rsidR="00D55721" w:rsidRPr="00394735">
              <w:rPr>
                <w:rFonts w:ascii="Times New Roman" w:eastAsia="Times New Roman" w:hAnsi="Times New Roman" w:cs="Times New Roman"/>
                <w:sz w:val="24"/>
                <w:szCs w:val="24"/>
                <w:lang w:eastAsia="ru-RU"/>
              </w:rPr>
              <w:t xml:space="preserve"> </w:t>
            </w:r>
            <w:r w:rsidR="0041007A" w:rsidRPr="00394735">
              <w:rPr>
                <w:rFonts w:ascii="Times New Roman" w:eastAsia="Times New Roman" w:hAnsi="Times New Roman" w:cs="Times New Roman"/>
                <w:sz w:val="24"/>
                <w:szCs w:val="24"/>
                <w:lang w:eastAsia="ru-RU"/>
              </w:rPr>
              <w:t>чел.</w:t>
            </w:r>
            <w:r w:rsidRPr="00394735">
              <w:rPr>
                <w:rFonts w:ascii="Times New Roman" w:eastAsia="Times New Roman" w:hAnsi="Times New Roman" w:cs="Times New Roman"/>
                <w:sz w:val="24"/>
                <w:szCs w:val="24"/>
                <w:lang w:eastAsia="ru-RU"/>
              </w:rPr>
              <w:t>, посещают занятия ФК – 121</w:t>
            </w:r>
            <w:r w:rsidR="00D55721" w:rsidRPr="00394735">
              <w:rPr>
                <w:rFonts w:ascii="Times New Roman" w:eastAsia="Times New Roman" w:hAnsi="Times New Roman" w:cs="Times New Roman"/>
                <w:sz w:val="24"/>
                <w:szCs w:val="24"/>
                <w:lang w:eastAsia="ru-RU"/>
              </w:rPr>
              <w:t xml:space="preserve"> </w:t>
            </w:r>
            <w:r w:rsidR="0041007A" w:rsidRPr="00394735">
              <w:rPr>
                <w:rFonts w:ascii="Times New Roman" w:eastAsia="Times New Roman" w:hAnsi="Times New Roman" w:cs="Times New Roman"/>
                <w:sz w:val="24"/>
                <w:szCs w:val="24"/>
                <w:lang w:eastAsia="ru-RU"/>
              </w:rPr>
              <w:t>чел.</w:t>
            </w:r>
            <w:r w:rsidRPr="00394735">
              <w:rPr>
                <w:rFonts w:ascii="Times New Roman" w:eastAsia="Times New Roman" w:hAnsi="Times New Roman" w:cs="Times New Roman"/>
                <w:sz w:val="24"/>
                <w:szCs w:val="24"/>
                <w:lang w:eastAsia="ru-RU"/>
              </w:rPr>
              <w:t>)</w:t>
            </w:r>
          </w:p>
        </w:tc>
      </w:tr>
    </w:tbl>
    <w:p w:rsidR="00354250" w:rsidRPr="00F7512C" w:rsidRDefault="00354250" w:rsidP="00354250">
      <w:pPr>
        <w:spacing w:after="0" w:line="240" w:lineRule="auto"/>
        <w:ind w:firstLine="567"/>
        <w:jc w:val="both"/>
        <w:rPr>
          <w:rFonts w:ascii="Times New Roman" w:eastAsia="Calibri" w:hAnsi="Times New Roman" w:cs="Times New Roman"/>
          <w:sz w:val="24"/>
          <w:szCs w:val="24"/>
        </w:rPr>
      </w:pPr>
      <w:r w:rsidRPr="00F7512C">
        <w:rPr>
          <w:rFonts w:ascii="Times New Roman" w:eastAsia="Calibri" w:hAnsi="Times New Roman" w:cs="Times New Roman"/>
          <w:sz w:val="24"/>
          <w:szCs w:val="24"/>
        </w:rPr>
        <w:t>Положительная динамика проведения районных соревнований по различным видам спорта и районных спартакиад, а также участия лучших спортсменов и команд в вышестоящих соревнованиях способствует улучшению здоровья и отвлечению от вредных привычек молодого поколения и всего населения нашего района в целом.</w:t>
      </w:r>
    </w:p>
    <w:p w:rsidR="00354250" w:rsidRPr="009F7F80" w:rsidRDefault="00354250" w:rsidP="00354250">
      <w:pPr>
        <w:spacing w:after="0" w:line="240" w:lineRule="auto"/>
        <w:ind w:firstLine="567"/>
        <w:jc w:val="both"/>
        <w:rPr>
          <w:rFonts w:ascii="Times New Roman" w:eastAsia="Calibri" w:hAnsi="Times New Roman" w:cs="Times New Roman"/>
          <w:sz w:val="24"/>
          <w:szCs w:val="24"/>
        </w:rPr>
      </w:pPr>
    </w:p>
    <w:p w:rsidR="00354250" w:rsidRPr="009F7F80" w:rsidRDefault="00354250" w:rsidP="00354250">
      <w:pPr>
        <w:numPr>
          <w:ilvl w:val="0"/>
          <w:numId w:val="4"/>
        </w:numPr>
        <w:autoSpaceDE w:val="0"/>
        <w:autoSpaceDN w:val="0"/>
        <w:adjustRightInd w:val="0"/>
        <w:spacing w:after="0" w:line="240" w:lineRule="auto"/>
        <w:ind w:hanging="1276"/>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0"/>
          <w:lang w:eastAsia="ru-RU"/>
        </w:rPr>
        <w:t>МП «Развитие футбола в Еланском муниципальном районе</w:t>
      </w:r>
    </w:p>
    <w:p w:rsidR="00354250" w:rsidRPr="009F7F80" w:rsidRDefault="00354250" w:rsidP="00354250">
      <w:pPr>
        <w:tabs>
          <w:tab w:val="left" w:pos="415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9F7F80">
        <w:rPr>
          <w:rFonts w:ascii="Times New Roman" w:eastAsia="Times New Roman" w:hAnsi="Times New Roman" w:cs="Times New Roman"/>
          <w:b/>
          <w:sz w:val="28"/>
          <w:szCs w:val="20"/>
          <w:lang w:eastAsia="ru-RU"/>
        </w:rPr>
        <w:t>Волгоградской области» на 2022-2026 годы</w:t>
      </w:r>
      <w:r w:rsidR="009A1378">
        <w:rPr>
          <w:rFonts w:ascii="Times New Roman" w:eastAsia="Times New Roman" w:hAnsi="Times New Roman" w:cs="Times New Roman"/>
          <w:b/>
          <w:sz w:val="28"/>
          <w:szCs w:val="20"/>
          <w:lang w:eastAsia="ru-RU"/>
        </w:rPr>
        <w:t>.</w:t>
      </w:r>
    </w:p>
    <w:p w:rsidR="006C54CE" w:rsidRPr="009F7F80" w:rsidRDefault="006C54CE" w:rsidP="00365D7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5D75" w:rsidRPr="00422554" w:rsidRDefault="00365D75" w:rsidP="00365D7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2554">
        <w:rPr>
          <w:rFonts w:ascii="Times New Roman" w:eastAsia="Times New Roman" w:hAnsi="Times New Roman" w:cs="Times New Roman"/>
          <w:sz w:val="24"/>
          <w:szCs w:val="24"/>
          <w:lang w:eastAsia="ru-RU"/>
        </w:rPr>
        <w:t xml:space="preserve">Еланский </w:t>
      </w:r>
      <w:r w:rsidR="00553FEF" w:rsidRPr="00422554">
        <w:rPr>
          <w:rFonts w:ascii="Times New Roman" w:eastAsia="Times New Roman" w:hAnsi="Times New Roman" w:cs="Times New Roman"/>
          <w:sz w:val="24"/>
          <w:szCs w:val="24"/>
          <w:lang w:eastAsia="ru-RU"/>
        </w:rPr>
        <w:t>муниципальный район Волгоградской области</w:t>
      </w:r>
      <w:r w:rsidRPr="00422554">
        <w:rPr>
          <w:rFonts w:ascii="Times New Roman" w:eastAsia="Times New Roman" w:hAnsi="Times New Roman" w:cs="Times New Roman"/>
          <w:sz w:val="24"/>
          <w:szCs w:val="24"/>
          <w:lang w:eastAsia="ru-RU"/>
        </w:rPr>
        <w:t xml:space="preserve"> имеет славные многолетние спортивные традиции, в особенности в таком виде спорта, как футбол. </w:t>
      </w:r>
      <w:r w:rsidR="007C34E6">
        <w:rPr>
          <w:rFonts w:ascii="Times New Roman" w:eastAsia="Times New Roman" w:hAnsi="Times New Roman" w:cs="Times New Roman"/>
          <w:sz w:val="24"/>
          <w:szCs w:val="24"/>
          <w:lang w:eastAsia="ru-RU"/>
        </w:rPr>
        <w:t xml:space="preserve">Для сохранения и развития </w:t>
      </w:r>
      <w:r w:rsidR="007C34E6">
        <w:rPr>
          <w:rFonts w:ascii="Times New Roman" w:eastAsia="Times New Roman" w:hAnsi="Times New Roman" w:cs="Times New Roman"/>
          <w:sz w:val="24"/>
          <w:szCs w:val="24"/>
          <w:lang w:eastAsia="ru-RU"/>
        </w:rPr>
        <w:lastRenderedPageBreak/>
        <w:t xml:space="preserve">этих </w:t>
      </w:r>
      <w:r w:rsidRPr="00422554">
        <w:rPr>
          <w:rFonts w:ascii="Times New Roman" w:eastAsia="Times New Roman" w:hAnsi="Times New Roman" w:cs="Times New Roman"/>
          <w:sz w:val="24"/>
          <w:szCs w:val="24"/>
          <w:lang w:eastAsia="ru-RU"/>
        </w:rPr>
        <w:t xml:space="preserve">традиций у нас есть хорошая спортивная база. Накопленный ресурс активно используется в целях физического и нравственного воспитания </w:t>
      </w:r>
      <w:r w:rsidR="002445AC" w:rsidRPr="00422554">
        <w:rPr>
          <w:rFonts w:ascii="Times New Roman" w:eastAsia="Times New Roman" w:hAnsi="Times New Roman" w:cs="Times New Roman"/>
          <w:sz w:val="24"/>
          <w:szCs w:val="24"/>
          <w:lang w:eastAsia="ru-RU"/>
        </w:rPr>
        <w:t>подрастающего поколения</w:t>
      </w:r>
      <w:r w:rsidRPr="00422554">
        <w:rPr>
          <w:rFonts w:ascii="Times New Roman" w:eastAsia="Times New Roman" w:hAnsi="Times New Roman" w:cs="Times New Roman"/>
          <w:sz w:val="24"/>
          <w:szCs w:val="24"/>
          <w:lang w:eastAsia="ru-RU"/>
        </w:rPr>
        <w:t>.</w:t>
      </w:r>
    </w:p>
    <w:p w:rsidR="002445AC" w:rsidRPr="00422554" w:rsidRDefault="002445AC" w:rsidP="002445A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2554">
        <w:rPr>
          <w:rFonts w:ascii="Times New Roman" w:eastAsia="Times New Roman" w:hAnsi="Times New Roman" w:cs="Times New Roman"/>
          <w:sz w:val="24"/>
          <w:szCs w:val="24"/>
          <w:lang w:eastAsia="ru-RU"/>
        </w:rPr>
        <w:t xml:space="preserve">Реализация Программы позволяет обеспечить системность исполнения программных мероприятий, создать условия для совершенствования форм организации спортивно-массовых мероприятий, обобщения и накопления положительного опыта и в конечном итоге при объединении усилий всех заинтересованных ведомств достижения наибольшего положительного социального и оздоровительного эффекта от выполнения программных мероприятий.                  </w:t>
      </w:r>
    </w:p>
    <w:p w:rsidR="00D00373" w:rsidRPr="00025F63" w:rsidRDefault="00DE6488" w:rsidP="00492E8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F63">
        <w:rPr>
          <w:rFonts w:ascii="Times New Roman" w:eastAsia="Times New Roman" w:hAnsi="Times New Roman" w:cs="Times New Roman"/>
          <w:sz w:val="24"/>
          <w:szCs w:val="24"/>
          <w:lang w:eastAsia="ru-RU"/>
        </w:rPr>
        <w:tab/>
        <w:t>В</w:t>
      </w:r>
      <w:r w:rsidR="00D00373" w:rsidRPr="00025F63">
        <w:rPr>
          <w:rFonts w:ascii="Times New Roman" w:eastAsia="Times New Roman" w:hAnsi="Times New Roman" w:cs="Times New Roman"/>
          <w:sz w:val="24"/>
          <w:szCs w:val="24"/>
          <w:lang w:eastAsia="ru-RU"/>
        </w:rPr>
        <w:t xml:space="preserve"> 2023 году футбольная команда «Урожай»</w:t>
      </w:r>
      <w:r w:rsidR="009A1378">
        <w:rPr>
          <w:rFonts w:ascii="Times New Roman" w:eastAsia="Times New Roman" w:hAnsi="Times New Roman" w:cs="Times New Roman"/>
          <w:sz w:val="24"/>
          <w:szCs w:val="24"/>
          <w:lang w:eastAsia="ru-RU"/>
        </w:rPr>
        <w:t xml:space="preserve"> (далее – ФК «Урожай») </w:t>
      </w:r>
      <w:r w:rsidR="00D00373" w:rsidRPr="00025F63">
        <w:rPr>
          <w:rFonts w:ascii="Times New Roman" w:eastAsia="Times New Roman" w:hAnsi="Times New Roman" w:cs="Times New Roman"/>
          <w:sz w:val="24"/>
          <w:szCs w:val="24"/>
          <w:lang w:eastAsia="ru-RU"/>
        </w:rPr>
        <w:t xml:space="preserve"> приняла участие </w:t>
      </w:r>
      <w:r w:rsidR="00492E86" w:rsidRPr="00025F63">
        <w:rPr>
          <w:rFonts w:ascii="Times New Roman" w:eastAsia="Times New Roman" w:hAnsi="Times New Roman" w:cs="Times New Roman"/>
          <w:sz w:val="24"/>
          <w:szCs w:val="24"/>
          <w:lang w:eastAsia="ru-RU"/>
        </w:rPr>
        <w:t>в областных соревнованиях, а так же в Чемпионате Центрального и Южного федеральных округов по футболу среди мужчин в рамках зонального этапа Всероссийских соревнований «III дивизион» (зона Центр).</w:t>
      </w:r>
      <w:r w:rsidR="00831203" w:rsidRPr="00025F63">
        <w:rPr>
          <w:rFonts w:ascii="Times New Roman" w:eastAsia="Times New Roman" w:hAnsi="Times New Roman" w:cs="Times New Roman"/>
          <w:sz w:val="24"/>
          <w:szCs w:val="24"/>
          <w:lang w:eastAsia="ru-RU"/>
        </w:rPr>
        <w:t xml:space="preserve"> </w:t>
      </w:r>
      <w:r w:rsidR="00492E86" w:rsidRPr="00025F63">
        <w:rPr>
          <w:rFonts w:ascii="Times New Roman" w:eastAsia="Times New Roman" w:hAnsi="Times New Roman" w:cs="Times New Roman"/>
          <w:sz w:val="24"/>
          <w:szCs w:val="24"/>
          <w:lang w:eastAsia="ru-RU"/>
        </w:rPr>
        <w:t>ФК «Урожай», впервые за всю историю существования клуба</w:t>
      </w:r>
      <w:r w:rsidR="00025F63" w:rsidRPr="00025F63">
        <w:rPr>
          <w:rFonts w:ascii="Times New Roman" w:eastAsia="Times New Roman" w:hAnsi="Times New Roman" w:cs="Times New Roman"/>
          <w:sz w:val="24"/>
          <w:szCs w:val="24"/>
          <w:lang w:eastAsia="ru-RU"/>
        </w:rPr>
        <w:t>,</w:t>
      </w:r>
      <w:r w:rsidR="00492E86" w:rsidRPr="00025F63">
        <w:rPr>
          <w:rFonts w:ascii="Times New Roman" w:eastAsia="Times New Roman" w:hAnsi="Times New Roman" w:cs="Times New Roman"/>
          <w:sz w:val="24"/>
          <w:szCs w:val="24"/>
          <w:lang w:eastAsia="ru-RU"/>
        </w:rPr>
        <w:t xml:space="preserve"> было предоставлено право, представлять Волгоградскую область в Чемпионате Центрального и Южного федеральных округов по футболу среди мужчин в рамках зонального этапа Всероссийских соревнований «III дивизион» (зона Центр). В итог</w:t>
      </w:r>
      <w:r w:rsidR="00831203" w:rsidRPr="00025F63">
        <w:rPr>
          <w:rFonts w:ascii="Times New Roman" w:eastAsia="Times New Roman" w:hAnsi="Times New Roman" w:cs="Times New Roman"/>
          <w:sz w:val="24"/>
          <w:szCs w:val="24"/>
          <w:lang w:eastAsia="ru-RU"/>
        </w:rPr>
        <w:t>е</w:t>
      </w:r>
      <w:r w:rsidR="00492E86" w:rsidRPr="00025F63">
        <w:rPr>
          <w:rFonts w:ascii="Times New Roman" w:eastAsia="Times New Roman" w:hAnsi="Times New Roman" w:cs="Times New Roman"/>
          <w:sz w:val="24"/>
          <w:szCs w:val="24"/>
          <w:lang w:eastAsia="ru-RU"/>
        </w:rPr>
        <w:t xml:space="preserve"> ФК «Урожай» из 13-ти команд занял пятое место, что является хорошим результатом для команды впервые принимавшей участие в Чемпионате данного уровня.</w:t>
      </w:r>
    </w:p>
    <w:p w:rsidR="00492E86" w:rsidRPr="00025F63" w:rsidRDefault="00831203" w:rsidP="00492E8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F63">
        <w:rPr>
          <w:rFonts w:ascii="Times New Roman" w:eastAsia="Times New Roman" w:hAnsi="Times New Roman" w:cs="Times New Roman"/>
          <w:sz w:val="24"/>
          <w:szCs w:val="24"/>
          <w:lang w:eastAsia="ru-RU"/>
        </w:rPr>
        <w:tab/>
      </w:r>
      <w:r w:rsidR="00492E86" w:rsidRPr="00025F63">
        <w:rPr>
          <w:rFonts w:ascii="Times New Roman" w:eastAsia="Times New Roman" w:hAnsi="Times New Roman" w:cs="Times New Roman"/>
          <w:sz w:val="24"/>
          <w:szCs w:val="24"/>
          <w:lang w:eastAsia="ru-RU"/>
        </w:rPr>
        <w:t>В 2023 году  проводились матчи Кубка Волгоградской области и Чемпионата  по 1  группе</w:t>
      </w:r>
      <w:r w:rsidRPr="00025F63">
        <w:rPr>
          <w:rFonts w:ascii="Times New Roman" w:eastAsia="Times New Roman" w:hAnsi="Times New Roman" w:cs="Times New Roman"/>
          <w:sz w:val="24"/>
          <w:szCs w:val="24"/>
          <w:lang w:eastAsia="ru-RU"/>
        </w:rPr>
        <w:t xml:space="preserve">. </w:t>
      </w:r>
      <w:r w:rsidR="00492E86" w:rsidRPr="00025F63">
        <w:rPr>
          <w:rFonts w:ascii="Times New Roman" w:eastAsia="Times New Roman" w:hAnsi="Times New Roman" w:cs="Times New Roman"/>
          <w:sz w:val="24"/>
          <w:szCs w:val="24"/>
          <w:lang w:eastAsia="ru-RU"/>
        </w:rPr>
        <w:t>По итогам спортивного сезона 2023</w:t>
      </w:r>
      <w:r w:rsidR="00394735">
        <w:rPr>
          <w:rFonts w:ascii="Times New Roman" w:eastAsia="Times New Roman" w:hAnsi="Times New Roman" w:cs="Times New Roman"/>
          <w:sz w:val="24"/>
          <w:szCs w:val="24"/>
          <w:lang w:eastAsia="ru-RU"/>
        </w:rPr>
        <w:t xml:space="preserve"> </w:t>
      </w:r>
      <w:r w:rsidR="00492E86" w:rsidRPr="00025F63">
        <w:rPr>
          <w:rFonts w:ascii="Times New Roman" w:eastAsia="Times New Roman" w:hAnsi="Times New Roman" w:cs="Times New Roman"/>
          <w:sz w:val="24"/>
          <w:szCs w:val="24"/>
          <w:lang w:eastAsia="ru-RU"/>
        </w:rPr>
        <w:t>г</w:t>
      </w:r>
      <w:r w:rsidRPr="00025F63">
        <w:rPr>
          <w:rFonts w:ascii="Times New Roman" w:eastAsia="Times New Roman" w:hAnsi="Times New Roman" w:cs="Times New Roman"/>
          <w:sz w:val="24"/>
          <w:szCs w:val="24"/>
          <w:lang w:eastAsia="ru-RU"/>
        </w:rPr>
        <w:t>ода</w:t>
      </w:r>
      <w:r w:rsidR="00492E86" w:rsidRPr="00025F63">
        <w:rPr>
          <w:rFonts w:ascii="Times New Roman" w:eastAsia="Times New Roman" w:hAnsi="Times New Roman" w:cs="Times New Roman"/>
          <w:sz w:val="24"/>
          <w:szCs w:val="24"/>
          <w:lang w:eastAsia="ru-RU"/>
        </w:rPr>
        <w:t xml:space="preserve"> ФК «Урожай» в областных соревнованиях по футболу стал абсолютным  лидером. В розыгрыше Кубка области выступил с отличным результатом,  заняв в итоге первое место. В чемпионате Волгоградской области «Урожай» занял первое место, став Чемпионом области.</w:t>
      </w:r>
    </w:p>
    <w:p w:rsidR="00354250" w:rsidRPr="009F7F80" w:rsidRDefault="001D4179"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2023</w:t>
      </w:r>
      <w:r w:rsidR="00025F63">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г</w:t>
      </w:r>
      <w:r w:rsidR="00831203">
        <w:rPr>
          <w:rFonts w:ascii="Times New Roman" w:eastAsia="Times New Roman" w:hAnsi="Times New Roman" w:cs="Times New Roman"/>
          <w:sz w:val="24"/>
          <w:szCs w:val="24"/>
          <w:lang w:eastAsia="ru-RU"/>
        </w:rPr>
        <w:t>оду</w:t>
      </w:r>
      <w:r w:rsidRPr="009F7F80">
        <w:rPr>
          <w:rFonts w:ascii="Times New Roman" w:eastAsia="Times New Roman" w:hAnsi="Times New Roman" w:cs="Times New Roman"/>
          <w:sz w:val="24"/>
          <w:szCs w:val="24"/>
          <w:lang w:eastAsia="ru-RU"/>
        </w:rPr>
        <w:t xml:space="preserve"> МБУ ФСК «Урожай» из областного бюджета был выделен грант в сумме 8000</w:t>
      </w:r>
      <w:r w:rsidR="00987BA5" w:rsidRPr="009F7F80">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0</w:t>
      </w:r>
      <w:r w:rsidR="00987BA5" w:rsidRPr="009F7F80">
        <w:rPr>
          <w:rFonts w:ascii="Times New Roman" w:eastAsia="Times New Roman" w:hAnsi="Times New Roman" w:cs="Times New Roman"/>
          <w:sz w:val="24"/>
          <w:szCs w:val="24"/>
          <w:lang w:eastAsia="ru-RU"/>
        </w:rPr>
        <w:t xml:space="preserve"> тыс.</w:t>
      </w:r>
      <w:r w:rsidRPr="009F7F80">
        <w:rPr>
          <w:rFonts w:ascii="Times New Roman" w:eastAsia="Times New Roman" w:hAnsi="Times New Roman" w:cs="Times New Roman"/>
          <w:sz w:val="24"/>
          <w:szCs w:val="24"/>
          <w:lang w:eastAsia="ru-RU"/>
        </w:rPr>
        <w:t xml:space="preserve"> р</w:t>
      </w:r>
      <w:r w:rsidR="00987BA5" w:rsidRPr="009F7F80">
        <w:rPr>
          <w:rFonts w:ascii="Times New Roman" w:eastAsia="Times New Roman" w:hAnsi="Times New Roman" w:cs="Times New Roman"/>
          <w:sz w:val="24"/>
          <w:szCs w:val="24"/>
          <w:lang w:eastAsia="ru-RU"/>
        </w:rPr>
        <w:t xml:space="preserve">ублей </w:t>
      </w:r>
      <w:r w:rsidRPr="009F7F80">
        <w:rPr>
          <w:rFonts w:ascii="Times New Roman" w:eastAsia="Times New Roman" w:hAnsi="Times New Roman" w:cs="Times New Roman"/>
          <w:sz w:val="24"/>
          <w:szCs w:val="24"/>
          <w:lang w:eastAsia="ru-RU"/>
        </w:rPr>
        <w:t>на участие в межрегиональных спортивных соревнованиях — Чемпионата федерального округа</w:t>
      </w:r>
      <w:r w:rsidR="00987BA5" w:rsidRPr="009F7F80">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 xml:space="preserve">(двух и более федеральных округов) по футболу  среди </w:t>
      </w:r>
      <w:proofErr w:type="spellStart"/>
      <w:r w:rsidRPr="009F7F80">
        <w:rPr>
          <w:rFonts w:ascii="Times New Roman" w:eastAsia="Times New Roman" w:hAnsi="Times New Roman" w:cs="Times New Roman"/>
          <w:sz w:val="24"/>
          <w:szCs w:val="24"/>
          <w:lang w:eastAsia="ru-RU"/>
        </w:rPr>
        <w:t>мужщин</w:t>
      </w:r>
      <w:proofErr w:type="spellEnd"/>
      <w:r w:rsidRPr="009F7F80">
        <w:rPr>
          <w:rFonts w:ascii="Times New Roman" w:eastAsia="Times New Roman" w:hAnsi="Times New Roman" w:cs="Times New Roman"/>
          <w:sz w:val="24"/>
          <w:szCs w:val="24"/>
          <w:lang w:eastAsia="ru-RU"/>
        </w:rPr>
        <w:t xml:space="preserve"> («III дивизион»)</w:t>
      </w:r>
      <w:r w:rsidR="00831203">
        <w:rPr>
          <w:rFonts w:ascii="Times New Roman" w:eastAsia="Times New Roman" w:hAnsi="Times New Roman" w:cs="Times New Roman"/>
          <w:sz w:val="24"/>
          <w:szCs w:val="24"/>
          <w:lang w:eastAsia="ru-RU"/>
        </w:rPr>
        <w:t>.</w:t>
      </w:r>
      <w:r w:rsidR="00354250" w:rsidRPr="009F7F80">
        <w:rPr>
          <w:rFonts w:ascii="Times New Roman" w:eastAsia="Times New Roman" w:hAnsi="Times New Roman" w:cs="Times New Roman"/>
          <w:sz w:val="24"/>
          <w:szCs w:val="24"/>
          <w:lang w:eastAsia="ru-RU"/>
        </w:rPr>
        <w:t xml:space="preserve">                                 </w:t>
      </w:r>
    </w:p>
    <w:p w:rsidR="00354250" w:rsidRPr="009F7F80" w:rsidRDefault="00831203" w:rsidP="0035425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54250" w:rsidRPr="009F7F80">
        <w:rPr>
          <w:rFonts w:ascii="Times New Roman" w:eastAsia="Times New Roman" w:hAnsi="Times New Roman" w:cs="Times New Roman"/>
          <w:sz w:val="24"/>
          <w:szCs w:val="24"/>
          <w:lang w:eastAsia="ru-RU"/>
        </w:rPr>
        <w:t xml:space="preserve">есурсное сопровождение Программы </w:t>
      </w:r>
      <w:r w:rsidR="003E25F9" w:rsidRPr="009F7F80">
        <w:rPr>
          <w:rFonts w:ascii="Times New Roman" w:eastAsia="Times New Roman" w:hAnsi="Times New Roman" w:cs="Times New Roman"/>
          <w:sz w:val="24"/>
          <w:szCs w:val="24"/>
          <w:lang w:eastAsia="ru-RU"/>
        </w:rPr>
        <w:t xml:space="preserve">из бюджета Еланского муниципального района Волгоградской области </w:t>
      </w:r>
      <w:r w:rsidR="00354250" w:rsidRPr="009F7F80">
        <w:rPr>
          <w:rFonts w:ascii="Times New Roman" w:eastAsia="Times New Roman" w:hAnsi="Times New Roman" w:cs="Times New Roman"/>
          <w:spacing w:val="-2"/>
          <w:sz w:val="24"/>
          <w:szCs w:val="24"/>
          <w:lang w:eastAsia="ru-RU"/>
        </w:rPr>
        <w:t>составило</w:t>
      </w:r>
      <w:r w:rsidR="00434AEB" w:rsidRPr="009F7F80">
        <w:rPr>
          <w:rFonts w:ascii="Times New Roman" w:eastAsia="Times New Roman" w:hAnsi="Times New Roman" w:cs="Times New Roman"/>
          <w:spacing w:val="-2"/>
          <w:sz w:val="24"/>
          <w:szCs w:val="24"/>
          <w:lang w:eastAsia="ru-RU"/>
        </w:rPr>
        <w:t xml:space="preserve"> 7508,0</w:t>
      </w:r>
      <w:r w:rsidR="00354250" w:rsidRPr="009F7F80">
        <w:rPr>
          <w:rFonts w:ascii="Times New Roman" w:eastAsia="Times New Roman" w:hAnsi="Times New Roman" w:cs="Times New Roman"/>
          <w:spacing w:val="-2"/>
          <w:sz w:val="24"/>
          <w:szCs w:val="24"/>
          <w:lang w:eastAsia="ru-RU"/>
        </w:rPr>
        <w:t xml:space="preserve"> тыс. рублей. </w:t>
      </w:r>
      <w:r w:rsidR="00354250" w:rsidRPr="009F7F80">
        <w:rPr>
          <w:rFonts w:ascii="Times New Roman" w:eastAsia="Times New Roman" w:hAnsi="Times New Roman" w:cs="Times New Roman"/>
          <w:sz w:val="24"/>
          <w:szCs w:val="24"/>
          <w:lang w:eastAsia="ru-RU"/>
        </w:rPr>
        <w:t>Лимиты 202</w:t>
      </w:r>
      <w:r w:rsidR="00434AEB" w:rsidRPr="009F7F80">
        <w:rPr>
          <w:rFonts w:ascii="Times New Roman" w:eastAsia="Times New Roman" w:hAnsi="Times New Roman" w:cs="Times New Roman"/>
          <w:sz w:val="24"/>
          <w:szCs w:val="24"/>
          <w:lang w:eastAsia="ru-RU"/>
        </w:rPr>
        <w:t>3</w:t>
      </w:r>
      <w:r w:rsidR="00354250" w:rsidRPr="009F7F80">
        <w:rPr>
          <w:rFonts w:ascii="Times New Roman" w:eastAsia="Times New Roman" w:hAnsi="Times New Roman" w:cs="Times New Roman"/>
          <w:sz w:val="24"/>
          <w:szCs w:val="24"/>
          <w:lang w:eastAsia="ru-RU"/>
        </w:rPr>
        <w:t xml:space="preserve"> года, утвержденные Еланской районной Думой на реализацию запланированных мероприятий по Программе,  освоены на 100,0 %.</w:t>
      </w:r>
    </w:p>
    <w:p w:rsidR="00354250" w:rsidRPr="009F7F80" w:rsidRDefault="00354250" w:rsidP="00354250">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По итогам  реализации  Программы  в  202</w:t>
      </w:r>
      <w:r w:rsidR="004F14AE" w:rsidRPr="009F7F8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году  достигнуты  следующие  результаты</w:t>
      </w:r>
      <w:proofErr w:type="gramStart"/>
      <w:r w:rsidRPr="009F7F80">
        <w:rPr>
          <w:rFonts w:ascii="Times New Roman" w:eastAsia="Times New Roman" w:hAnsi="Times New Roman" w:cs="Times New Roman"/>
          <w:sz w:val="24"/>
          <w:szCs w:val="24"/>
          <w:lang w:eastAsia="ru-RU"/>
        </w:rPr>
        <w:t xml:space="preserve"> :</w:t>
      </w:r>
      <w:proofErr w:type="gramEnd"/>
      <w:r w:rsidRPr="009F7F80">
        <w:rPr>
          <w:rFonts w:ascii="Times New Roman" w:eastAsia="Times New Roman" w:hAnsi="Times New Roman" w:cs="Times New Roman"/>
          <w:sz w:val="24"/>
          <w:szCs w:val="24"/>
          <w:lang w:eastAsia="ru-RU"/>
        </w:rPr>
        <w:tab/>
      </w:r>
    </w:p>
    <w:tbl>
      <w:tblPr>
        <w:tblW w:w="0" w:type="auto"/>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42"/>
        <w:gridCol w:w="1292"/>
        <w:gridCol w:w="993"/>
        <w:gridCol w:w="992"/>
        <w:gridCol w:w="2246"/>
      </w:tblGrid>
      <w:tr w:rsidR="00354250" w:rsidRPr="009F7F80" w:rsidTr="00B65689">
        <w:trPr>
          <w:trHeight w:val="667"/>
          <w:jc w:val="center"/>
        </w:trPr>
        <w:tc>
          <w:tcPr>
            <w:tcW w:w="540" w:type="dxa"/>
            <w:vMerge w:val="restart"/>
          </w:tcPr>
          <w:p w:rsidR="00354250" w:rsidRPr="009F7F80" w:rsidRDefault="00354250" w:rsidP="00354250">
            <w:pPr>
              <w:tabs>
                <w:tab w:val="left" w:pos="1875"/>
              </w:tabs>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4542" w:type="dxa"/>
            <w:vMerge w:val="restart"/>
          </w:tcPr>
          <w:p w:rsidR="00354250" w:rsidRPr="009F7F80" w:rsidRDefault="00354250" w:rsidP="00354250">
            <w:pPr>
              <w:tabs>
                <w:tab w:val="left" w:pos="1875"/>
              </w:tabs>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1134" w:type="dxa"/>
            <w:vMerge w:val="restart"/>
          </w:tcPr>
          <w:p w:rsidR="00354250" w:rsidRPr="009F7F80" w:rsidRDefault="00354250" w:rsidP="00354250">
            <w:pPr>
              <w:tabs>
                <w:tab w:val="left" w:pos="1875"/>
              </w:tabs>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Единица измерения</w:t>
            </w:r>
          </w:p>
        </w:tc>
        <w:tc>
          <w:tcPr>
            <w:tcW w:w="1985" w:type="dxa"/>
            <w:gridSpan w:val="2"/>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Значение целевых показателей</w:t>
            </w:r>
          </w:p>
        </w:tc>
        <w:tc>
          <w:tcPr>
            <w:tcW w:w="2246" w:type="dxa"/>
            <w:vMerge w:val="restart"/>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tc>
      </w:tr>
      <w:tr w:rsidR="00354250" w:rsidRPr="009F7F80" w:rsidTr="00B65689">
        <w:trPr>
          <w:trHeight w:val="222"/>
          <w:jc w:val="center"/>
        </w:trPr>
        <w:tc>
          <w:tcPr>
            <w:tcW w:w="540"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4542" w:type="dxa"/>
            <w:vMerge/>
          </w:tcPr>
          <w:p w:rsidR="00354250" w:rsidRPr="009F7F80" w:rsidRDefault="00354250" w:rsidP="00354250">
            <w:pPr>
              <w:tabs>
                <w:tab w:val="left" w:pos="1875"/>
              </w:tabs>
              <w:spacing w:after="0" w:line="240" w:lineRule="auto"/>
              <w:jc w:val="center"/>
              <w:rPr>
                <w:rFonts w:ascii="Times New Roman" w:eastAsia="Times New Roman" w:hAnsi="Times New Roman" w:cs="Times New Roman"/>
                <w:sz w:val="24"/>
                <w:szCs w:val="24"/>
                <w:lang w:eastAsia="ru-RU"/>
              </w:rPr>
            </w:pPr>
          </w:p>
        </w:tc>
        <w:tc>
          <w:tcPr>
            <w:tcW w:w="1134" w:type="dxa"/>
            <w:vMerge/>
          </w:tcPr>
          <w:p w:rsidR="00354250" w:rsidRPr="009F7F80" w:rsidRDefault="00354250" w:rsidP="00354250">
            <w:pPr>
              <w:tabs>
                <w:tab w:val="left" w:pos="1875"/>
              </w:tabs>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992"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tc>
        <w:tc>
          <w:tcPr>
            <w:tcW w:w="2246" w:type="dxa"/>
            <w:vMerge/>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r>
      <w:tr w:rsidR="00354250" w:rsidRPr="009F7F80" w:rsidTr="00B65689">
        <w:trPr>
          <w:trHeight w:val="884"/>
          <w:jc w:val="center"/>
        </w:trPr>
        <w:tc>
          <w:tcPr>
            <w:tcW w:w="540"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4542" w:type="dxa"/>
          </w:tcPr>
          <w:p w:rsidR="00354250" w:rsidRPr="009F7F80" w:rsidRDefault="00354250" w:rsidP="00F7111E">
            <w:pPr>
              <w:tabs>
                <w:tab w:val="left" w:pos="1875"/>
              </w:tabs>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Участие  ФК «Урожай» в </w:t>
            </w:r>
            <w:r w:rsidR="00F7111E" w:rsidRPr="009F7F80">
              <w:rPr>
                <w:rFonts w:ascii="Times New Roman" w:eastAsia="Times New Roman" w:hAnsi="Times New Roman" w:cs="Times New Roman"/>
                <w:sz w:val="24"/>
                <w:szCs w:val="24"/>
                <w:lang w:eastAsia="ru-RU"/>
              </w:rPr>
              <w:t>Ч</w:t>
            </w:r>
            <w:r w:rsidRPr="009F7F80">
              <w:rPr>
                <w:rFonts w:ascii="Times New Roman" w:eastAsia="Times New Roman" w:hAnsi="Times New Roman" w:cs="Times New Roman"/>
                <w:sz w:val="24"/>
                <w:szCs w:val="24"/>
                <w:lang w:eastAsia="ru-RU"/>
              </w:rPr>
              <w:t xml:space="preserve">емпионате  Волгоградской  области  по  футболу  </w:t>
            </w:r>
          </w:p>
        </w:tc>
        <w:tc>
          <w:tcPr>
            <w:tcW w:w="1134"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место</w:t>
            </w:r>
          </w:p>
        </w:tc>
        <w:tc>
          <w:tcPr>
            <w:tcW w:w="993"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1-3</w:t>
            </w:r>
          </w:p>
        </w:tc>
        <w:tc>
          <w:tcPr>
            <w:tcW w:w="992"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2246"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Целевое значение показателя достигнуто  </w:t>
            </w:r>
          </w:p>
        </w:tc>
      </w:tr>
      <w:tr w:rsidR="00354250" w:rsidRPr="009F7F80" w:rsidTr="00B65689">
        <w:trPr>
          <w:trHeight w:val="804"/>
          <w:jc w:val="center"/>
        </w:trPr>
        <w:tc>
          <w:tcPr>
            <w:tcW w:w="540"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4542"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Участие  ФК  «Урожай» в Кубке Волгоградской области  по футболу</w:t>
            </w:r>
          </w:p>
        </w:tc>
        <w:tc>
          <w:tcPr>
            <w:tcW w:w="1134"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место</w:t>
            </w:r>
          </w:p>
        </w:tc>
        <w:tc>
          <w:tcPr>
            <w:tcW w:w="993"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1-4</w:t>
            </w:r>
          </w:p>
        </w:tc>
        <w:tc>
          <w:tcPr>
            <w:tcW w:w="992"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2246" w:type="dxa"/>
            <w:shd w:val="clear" w:color="auto" w:fill="auto"/>
          </w:tcPr>
          <w:p w:rsidR="00354250" w:rsidRPr="009F7F80" w:rsidRDefault="00354250" w:rsidP="0078056C">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Целевое значение показателя  достигнуто </w:t>
            </w:r>
          </w:p>
        </w:tc>
      </w:tr>
      <w:tr w:rsidR="00354250" w:rsidRPr="009F7F80" w:rsidTr="00B65689">
        <w:trPr>
          <w:trHeight w:val="891"/>
          <w:jc w:val="center"/>
        </w:trPr>
        <w:tc>
          <w:tcPr>
            <w:tcW w:w="540"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4542" w:type="dxa"/>
          </w:tcPr>
          <w:p w:rsidR="00354250" w:rsidRPr="009F7F80" w:rsidRDefault="00354250" w:rsidP="0097557E">
            <w:pPr>
              <w:tabs>
                <w:tab w:val="left" w:pos="1875"/>
              </w:tabs>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Участие  ФК  «Елань»  в </w:t>
            </w:r>
            <w:r w:rsidR="00F7111E" w:rsidRPr="009F7F80">
              <w:rPr>
                <w:rFonts w:ascii="Times New Roman" w:eastAsia="Times New Roman" w:hAnsi="Times New Roman" w:cs="Times New Roman"/>
                <w:sz w:val="24"/>
                <w:szCs w:val="24"/>
                <w:lang w:eastAsia="ru-RU"/>
              </w:rPr>
              <w:t>Чемпионате Центрального и Южного федеральных округов по</w:t>
            </w:r>
            <w:r w:rsidRPr="009F7F80">
              <w:rPr>
                <w:rFonts w:ascii="Times New Roman" w:eastAsia="Times New Roman" w:hAnsi="Times New Roman" w:cs="Times New Roman"/>
                <w:sz w:val="24"/>
                <w:szCs w:val="24"/>
                <w:lang w:eastAsia="ru-RU"/>
              </w:rPr>
              <w:t xml:space="preserve"> футболу</w:t>
            </w:r>
            <w:r w:rsidR="00F7111E" w:rsidRPr="009F7F80">
              <w:rPr>
                <w:rFonts w:ascii="Times New Roman" w:eastAsia="Times New Roman" w:hAnsi="Times New Roman" w:cs="Times New Roman"/>
                <w:sz w:val="24"/>
                <w:szCs w:val="24"/>
                <w:lang w:eastAsia="ru-RU"/>
              </w:rPr>
              <w:t xml:space="preserve"> среди мужчин в рамках зонального этапа Всероссийских соревнований «</w:t>
            </w:r>
            <w:r w:rsidR="00F7111E" w:rsidRPr="009F7F80">
              <w:rPr>
                <w:rFonts w:ascii="Times New Roman" w:eastAsia="Times New Roman" w:hAnsi="Times New Roman" w:cs="Times New Roman"/>
                <w:sz w:val="24"/>
                <w:szCs w:val="24"/>
                <w:lang w:val="en-US" w:eastAsia="ru-RU"/>
              </w:rPr>
              <w:t>III</w:t>
            </w:r>
            <w:r w:rsidR="00F7111E" w:rsidRPr="009F7F80">
              <w:rPr>
                <w:rFonts w:ascii="Times New Roman" w:eastAsia="Times New Roman" w:hAnsi="Times New Roman" w:cs="Times New Roman"/>
                <w:sz w:val="24"/>
                <w:szCs w:val="24"/>
                <w:lang w:eastAsia="ru-RU"/>
              </w:rPr>
              <w:t xml:space="preserve"> дивизион» (</w:t>
            </w:r>
            <w:proofErr w:type="spellStart"/>
            <w:r w:rsidR="00F7111E" w:rsidRPr="009F7F80">
              <w:rPr>
                <w:rFonts w:ascii="Times New Roman" w:eastAsia="Times New Roman" w:hAnsi="Times New Roman" w:cs="Times New Roman"/>
                <w:sz w:val="24"/>
                <w:szCs w:val="24"/>
                <w:lang w:eastAsia="ru-RU"/>
              </w:rPr>
              <w:t>зонаЦентр</w:t>
            </w:r>
            <w:proofErr w:type="spellEnd"/>
            <w:r w:rsidR="00F7111E" w:rsidRPr="009F7F80">
              <w:rPr>
                <w:rFonts w:ascii="Times New Roman" w:eastAsia="Times New Roman" w:hAnsi="Times New Roman" w:cs="Times New Roman"/>
                <w:sz w:val="24"/>
                <w:szCs w:val="24"/>
                <w:lang w:eastAsia="ru-RU"/>
              </w:rPr>
              <w:t>)</w:t>
            </w:r>
          </w:p>
        </w:tc>
        <w:tc>
          <w:tcPr>
            <w:tcW w:w="1134"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место</w:t>
            </w:r>
          </w:p>
        </w:tc>
        <w:tc>
          <w:tcPr>
            <w:tcW w:w="993"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F7111E">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r w:rsidR="00F7111E" w:rsidRPr="009F7F80">
              <w:rPr>
                <w:rFonts w:ascii="Times New Roman" w:eastAsia="Times New Roman" w:hAnsi="Times New Roman" w:cs="Times New Roman"/>
                <w:sz w:val="24"/>
                <w:szCs w:val="24"/>
                <w:lang w:eastAsia="ru-RU"/>
              </w:rPr>
              <w:t>5</w:t>
            </w:r>
          </w:p>
        </w:tc>
        <w:tc>
          <w:tcPr>
            <w:tcW w:w="992" w:type="dxa"/>
            <w:shd w:val="clear" w:color="auto" w:fill="auto"/>
          </w:tcPr>
          <w:p w:rsidR="00354250" w:rsidRPr="009F7F80" w:rsidRDefault="00F7111E"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2246" w:type="dxa"/>
            <w:shd w:val="clear" w:color="auto" w:fill="auto"/>
          </w:tcPr>
          <w:p w:rsidR="00354250" w:rsidRPr="009F7F80" w:rsidRDefault="00354250" w:rsidP="00F7111E">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Целевое </w:t>
            </w:r>
            <w:r w:rsidR="00B65689">
              <w:rPr>
                <w:rFonts w:ascii="Times New Roman" w:eastAsia="Times New Roman" w:hAnsi="Times New Roman" w:cs="Times New Roman"/>
                <w:sz w:val="24"/>
                <w:szCs w:val="24"/>
                <w:lang w:eastAsia="ru-RU"/>
              </w:rPr>
              <w:t>значение показателя  достигнуто</w:t>
            </w:r>
          </w:p>
        </w:tc>
      </w:tr>
      <w:tr w:rsidR="00354250" w:rsidRPr="009F7F80" w:rsidTr="00B65689">
        <w:trPr>
          <w:trHeight w:val="817"/>
          <w:jc w:val="center"/>
        </w:trPr>
        <w:tc>
          <w:tcPr>
            <w:tcW w:w="540"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4542"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Подготовка и проведение матчей чемпионата Еланского района по  футболу</w:t>
            </w:r>
          </w:p>
        </w:tc>
        <w:tc>
          <w:tcPr>
            <w:tcW w:w="1134"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команд</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(чел.)</w:t>
            </w:r>
          </w:p>
        </w:tc>
        <w:tc>
          <w:tcPr>
            <w:tcW w:w="993"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(144)</w:t>
            </w:r>
          </w:p>
        </w:tc>
        <w:tc>
          <w:tcPr>
            <w:tcW w:w="992"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p w:rsidR="00354250" w:rsidRPr="009F7F80" w:rsidRDefault="00354250" w:rsidP="00B65689">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2246" w:type="dxa"/>
            <w:shd w:val="clear" w:color="auto" w:fill="auto"/>
          </w:tcPr>
          <w:p w:rsidR="00354250" w:rsidRPr="009F7F80" w:rsidRDefault="00B65689" w:rsidP="00F71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 не проводились</w:t>
            </w:r>
          </w:p>
        </w:tc>
      </w:tr>
      <w:tr w:rsidR="00354250" w:rsidRPr="009F7F80" w:rsidTr="00B65689">
        <w:trPr>
          <w:trHeight w:val="829"/>
          <w:jc w:val="center"/>
        </w:trPr>
        <w:tc>
          <w:tcPr>
            <w:tcW w:w="540"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4542" w:type="dxa"/>
          </w:tcPr>
          <w:p w:rsidR="00354250" w:rsidRPr="009F7F80" w:rsidRDefault="00354250" w:rsidP="00B65689">
            <w:pPr>
              <w:tabs>
                <w:tab w:val="left" w:pos="1875"/>
              </w:tabs>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Подготовка и проведение  матчей по футболу на приз газеты «Еланские вести»</w:t>
            </w:r>
          </w:p>
        </w:tc>
        <w:tc>
          <w:tcPr>
            <w:tcW w:w="1134"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команд</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(чел.)</w:t>
            </w:r>
          </w:p>
        </w:tc>
        <w:tc>
          <w:tcPr>
            <w:tcW w:w="993"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(72)</w:t>
            </w:r>
          </w:p>
        </w:tc>
        <w:tc>
          <w:tcPr>
            <w:tcW w:w="992"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(72)</w:t>
            </w:r>
          </w:p>
        </w:tc>
        <w:tc>
          <w:tcPr>
            <w:tcW w:w="2246" w:type="dxa"/>
            <w:shd w:val="clear" w:color="auto" w:fill="auto"/>
          </w:tcPr>
          <w:p w:rsidR="00354250" w:rsidRPr="009F7F80" w:rsidRDefault="00354250" w:rsidP="00B65689">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Целевое значение                          показателя  достигнуто </w:t>
            </w:r>
          </w:p>
        </w:tc>
      </w:tr>
      <w:tr w:rsidR="00354250" w:rsidRPr="009F7F80" w:rsidTr="00B65689">
        <w:trPr>
          <w:trHeight w:val="652"/>
          <w:jc w:val="center"/>
        </w:trPr>
        <w:tc>
          <w:tcPr>
            <w:tcW w:w="540"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w:t>
            </w:r>
          </w:p>
        </w:tc>
        <w:tc>
          <w:tcPr>
            <w:tcW w:w="4542"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Подготовка и проведение товарищеских матчей ФК «Урожай»</w:t>
            </w:r>
          </w:p>
        </w:tc>
        <w:tc>
          <w:tcPr>
            <w:tcW w:w="1134" w:type="dxa"/>
          </w:tcPr>
          <w:p w:rsidR="00354250" w:rsidRPr="009F7F80" w:rsidRDefault="00354250" w:rsidP="00354250">
            <w:pPr>
              <w:tabs>
                <w:tab w:val="left" w:pos="1875"/>
              </w:tabs>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команд</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(чел.)</w:t>
            </w:r>
          </w:p>
        </w:tc>
        <w:tc>
          <w:tcPr>
            <w:tcW w:w="993"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(90)</w:t>
            </w:r>
          </w:p>
        </w:tc>
        <w:tc>
          <w:tcPr>
            <w:tcW w:w="992"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(90)</w:t>
            </w:r>
          </w:p>
        </w:tc>
        <w:tc>
          <w:tcPr>
            <w:tcW w:w="2246"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Целевое значение  достигнуто </w:t>
            </w:r>
          </w:p>
        </w:tc>
      </w:tr>
    </w:tbl>
    <w:p w:rsidR="00354250" w:rsidRPr="009F7F80" w:rsidRDefault="00354250" w:rsidP="00354250">
      <w:pPr>
        <w:spacing w:after="0" w:line="240" w:lineRule="auto"/>
        <w:ind w:left="360"/>
        <w:rPr>
          <w:rFonts w:ascii="Times New Roman" w:eastAsia="Times New Roman" w:hAnsi="Times New Roman" w:cs="Times New Roman"/>
          <w:b/>
          <w:sz w:val="28"/>
          <w:szCs w:val="28"/>
          <w:lang w:eastAsia="ru-RU"/>
        </w:rPr>
      </w:pPr>
    </w:p>
    <w:p w:rsidR="00354250" w:rsidRDefault="00354250" w:rsidP="004E1699">
      <w:pPr>
        <w:numPr>
          <w:ilvl w:val="0"/>
          <w:numId w:val="4"/>
        </w:numPr>
        <w:spacing w:after="0" w:line="240" w:lineRule="auto"/>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lastRenderedPageBreak/>
        <w:t>МП ««Развитие культуры и искусства в Еланском   муниципальном   районе  Волгоградской  области»  на   2023-2025 годы</w:t>
      </w:r>
      <w:r w:rsidR="009A1378">
        <w:rPr>
          <w:rFonts w:ascii="Times New Roman" w:eastAsia="Times New Roman" w:hAnsi="Times New Roman" w:cs="Times New Roman"/>
          <w:b/>
          <w:sz w:val="28"/>
          <w:szCs w:val="28"/>
          <w:lang w:eastAsia="ru-RU"/>
        </w:rPr>
        <w:t>.</w:t>
      </w:r>
    </w:p>
    <w:p w:rsidR="009A1378" w:rsidRPr="009F7F80" w:rsidRDefault="009A1378" w:rsidP="009A1378">
      <w:pPr>
        <w:spacing w:after="0" w:line="240" w:lineRule="auto"/>
        <w:ind w:left="360"/>
        <w:rPr>
          <w:rFonts w:ascii="Times New Roman" w:eastAsia="Times New Roman" w:hAnsi="Times New Roman" w:cs="Times New Roman"/>
          <w:b/>
          <w:sz w:val="28"/>
          <w:szCs w:val="28"/>
          <w:lang w:eastAsia="ru-RU"/>
        </w:rPr>
      </w:pPr>
    </w:p>
    <w:p w:rsidR="00354250" w:rsidRPr="009F7F80" w:rsidRDefault="007F5805" w:rsidP="00354250">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4250" w:rsidRPr="009F7F80">
        <w:rPr>
          <w:rFonts w:ascii="Times New Roman" w:eastAsia="Calibri" w:hAnsi="Times New Roman" w:cs="Times New Roman"/>
          <w:sz w:val="24"/>
          <w:szCs w:val="24"/>
        </w:rPr>
        <w:t>Целью Программы является создание условий для сохранения и развития культурного потенциала и культурного наследия Еланского муниципального района как одного из факторов его социально-экономического развития.</w:t>
      </w: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ab/>
        <w:t xml:space="preserve">Для успешной реализации Программы необходимо решить следующие задачи: </w:t>
      </w: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w:t>
      </w:r>
      <w:r w:rsidR="000C5056">
        <w:rPr>
          <w:rFonts w:ascii="Times New Roman" w:eastAsia="Calibri" w:hAnsi="Times New Roman" w:cs="Times New Roman"/>
          <w:sz w:val="24"/>
          <w:szCs w:val="24"/>
        </w:rPr>
        <w:t xml:space="preserve"> </w:t>
      </w:r>
      <w:r w:rsidRPr="009F7F80">
        <w:rPr>
          <w:rFonts w:ascii="Times New Roman" w:eastAsia="Calibri" w:hAnsi="Times New Roman" w:cs="Times New Roman"/>
          <w:sz w:val="24"/>
          <w:szCs w:val="24"/>
        </w:rPr>
        <w:t xml:space="preserve">Сохранение </w:t>
      </w:r>
      <w:proofErr w:type="gramStart"/>
      <w:r w:rsidRPr="009F7F80">
        <w:rPr>
          <w:rFonts w:ascii="Times New Roman" w:eastAsia="Calibri" w:hAnsi="Times New Roman" w:cs="Times New Roman"/>
          <w:sz w:val="24"/>
          <w:szCs w:val="24"/>
        </w:rPr>
        <w:t>сети учреждений культуры Еланского муниципального района Волгогра</w:t>
      </w:r>
      <w:r w:rsidR="00D7493D">
        <w:rPr>
          <w:rFonts w:ascii="Times New Roman" w:eastAsia="Calibri" w:hAnsi="Times New Roman" w:cs="Times New Roman"/>
          <w:sz w:val="24"/>
          <w:szCs w:val="24"/>
        </w:rPr>
        <w:t>дской области</w:t>
      </w:r>
      <w:proofErr w:type="gramEnd"/>
      <w:r w:rsidR="00D7493D">
        <w:rPr>
          <w:rFonts w:ascii="Times New Roman" w:eastAsia="Calibri" w:hAnsi="Times New Roman" w:cs="Times New Roman"/>
          <w:sz w:val="24"/>
          <w:szCs w:val="24"/>
        </w:rPr>
        <w:t xml:space="preserve"> на прежнем уровне.</w:t>
      </w: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w:t>
      </w:r>
      <w:r w:rsidR="000C5056">
        <w:rPr>
          <w:rFonts w:ascii="Times New Roman" w:eastAsia="Calibri" w:hAnsi="Times New Roman" w:cs="Times New Roman"/>
          <w:sz w:val="24"/>
          <w:szCs w:val="24"/>
        </w:rPr>
        <w:t xml:space="preserve"> </w:t>
      </w:r>
      <w:r w:rsidRPr="009F7F80">
        <w:rPr>
          <w:rFonts w:ascii="Times New Roman" w:eastAsia="Calibri" w:hAnsi="Times New Roman" w:cs="Times New Roman"/>
          <w:sz w:val="24"/>
          <w:szCs w:val="24"/>
        </w:rPr>
        <w:t xml:space="preserve">Создание условий для реализации творческого, духовного, инновационного потенциала жителей </w:t>
      </w:r>
      <w:r w:rsidR="00D7493D">
        <w:rPr>
          <w:rFonts w:ascii="Times New Roman" w:eastAsia="Calibri" w:hAnsi="Times New Roman" w:cs="Times New Roman"/>
          <w:sz w:val="24"/>
          <w:szCs w:val="24"/>
        </w:rPr>
        <w:t>Еланского муниципального района.</w:t>
      </w: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3.</w:t>
      </w:r>
      <w:r w:rsidR="000C5056">
        <w:rPr>
          <w:rFonts w:ascii="Times New Roman" w:eastAsia="Calibri" w:hAnsi="Times New Roman" w:cs="Times New Roman"/>
          <w:sz w:val="24"/>
          <w:szCs w:val="24"/>
        </w:rPr>
        <w:t xml:space="preserve"> </w:t>
      </w:r>
      <w:r w:rsidRPr="009F7F80">
        <w:rPr>
          <w:rFonts w:ascii="Times New Roman" w:eastAsia="Calibri" w:hAnsi="Times New Roman" w:cs="Times New Roman"/>
          <w:sz w:val="24"/>
          <w:szCs w:val="24"/>
        </w:rPr>
        <w:t>Развитие кадрового потенциала и обеспечение социально</w:t>
      </w:r>
      <w:r w:rsidR="00D7493D">
        <w:rPr>
          <w:rFonts w:ascii="Times New Roman" w:eastAsia="Calibri" w:hAnsi="Times New Roman" w:cs="Times New Roman"/>
          <w:sz w:val="24"/>
          <w:szCs w:val="24"/>
        </w:rPr>
        <w:t>й поддержки работников культуры.</w:t>
      </w: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4.</w:t>
      </w:r>
      <w:r w:rsidR="000C5056">
        <w:rPr>
          <w:rFonts w:ascii="Times New Roman" w:eastAsia="Calibri" w:hAnsi="Times New Roman" w:cs="Times New Roman"/>
          <w:sz w:val="24"/>
          <w:szCs w:val="24"/>
        </w:rPr>
        <w:t xml:space="preserve"> </w:t>
      </w:r>
      <w:r w:rsidRPr="009F7F80">
        <w:rPr>
          <w:rFonts w:ascii="Times New Roman" w:eastAsia="Calibri" w:hAnsi="Times New Roman" w:cs="Times New Roman"/>
          <w:sz w:val="24"/>
          <w:szCs w:val="24"/>
        </w:rPr>
        <w:t>Развитие предпрофессионального образования в области искусства, создание условий для выявления, развития и самореализации одаренных детей и подростков. Увеличение творческого потенциала Еланского муниципального района Волгоградской области.</w:t>
      </w: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5. Актуализация содержательной деятельности библиотек Еланского муниципального района Волгоградской области  в связи с изменениями интересов и потребностей пользователей. Регулярное комплектование фондов библиотек в соответствии с запросами читателей.</w:t>
      </w: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6. Модернизация и укрепление материально-технической базы МКУ «Еланский историко-краеведческий музей». Сохранение и пропаганда культурно-исторического и духовного наследия Еланского муниципального района посредством  развития экспозиционно-выставочной и научно-просветительской деятельности музея. </w:t>
      </w: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7. Повышение уровня удовлетворенности граждан качеством  предоставления муниципальных услуг в сфере культуры.</w:t>
      </w:r>
    </w:p>
    <w:p w:rsidR="00354250" w:rsidRPr="009F7F80" w:rsidRDefault="00354250" w:rsidP="00354250">
      <w:pPr>
        <w:spacing w:after="0" w:line="240" w:lineRule="auto"/>
        <w:jc w:val="both"/>
        <w:rPr>
          <w:rFonts w:ascii="Times New Roman" w:eastAsia="Calibri" w:hAnsi="Times New Roman" w:cs="Times New Roman"/>
          <w:sz w:val="24"/>
          <w:szCs w:val="24"/>
        </w:rPr>
      </w:pPr>
    </w:p>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Целевые показатели Программы представлены в таблице:</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134"/>
        <w:gridCol w:w="992"/>
        <w:gridCol w:w="992"/>
        <w:gridCol w:w="2693"/>
      </w:tblGrid>
      <w:tr w:rsidR="00354250" w:rsidRPr="009F7F80" w:rsidTr="000803AF">
        <w:trPr>
          <w:trHeight w:val="481"/>
        </w:trPr>
        <w:tc>
          <w:tcPr>
            <w:tcW w:w="675" w:type="dxa"/>
            <w:vMerge w:val="restart"/>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w:t>
            </w:r>
            <w:proofErr w:type="gramStart"/>
            <w:r w:rsidRPr="009F7F80">
              <w:rPr>
                <w:rFonts w:ascii="Times New Roman" w:eastAsia="Calibri" w:hAnsi="Times New Roman" w:cs="Times New Roman"/>
                <w:sz w:val="24"/>
                <w:szCs w:val="24"/>
              </w:rPr>
              <w:t>п</w:t>
            </w:r>
            <w:proofErr w:type="gramEnd"/>
            <w:r w:rsidRPr="009F7F80">
              <w:rPr>
                <w:rFonts w:ascii="Times New Roman" w:eastAsia="Calibri" w:hAnsi="Times New Roman" w:cs="Times New Roman"/>
                <w:sz w:val="24"/>
                <w:szCs w:val="24"/>
              </w:rPr>
              <w:t>/п</w:t>
            </w:r>
          </w:p>
        </w:tc>
        <w:tc>
          <w:tcPr>
            <w:tcW w:w="4111" w:type="dxa"/>
            <w:vMerge w:val="restart"/>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Наименование целевого показателя</w:t>
            </w:r>
          </w:p>
        </w:tc>
        <w:tc>
          <w:tcPr>
            <w:tcW w:w="1134"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p>
        </w:tc>
        <w:tc>
          <w:tcPr>
            <w:tcW w:w="4677" w:type="dxa"/>
            <w:gridSpan w:val="3"/>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2023 год</w:t>
            </w:r>
          </w:p>
        </w:tc>
      </w:tr>
      <w:tr w:rsidR="00354250" w:rsidRPr="009F7F80" w:rsidTr="000803AF">
        <w:trPr>
          <w:trHeight w:val="557"/>
        </w:trPr>
        <w:tc>
          <w:tcPr>
            <w:tcW w:w="675" w:type="dxa"/>
            <w:vMerge/>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p>
        </w:tc>
        <w:tc>
          <w:tcPr>
            <w:tcW w:w="4111" w:type="dxa"/>
            <w:vMerge/>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Единица измерения</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План</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Факт</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Примечания </w:t>
            </w:r>
          </w:p>
        </w:tc>
      </w:tr>
      <w:tr w:rsidR="00354250" w:rsidRPr="009F7F80" w:rsidTr="000803AF">
        <w:trPr>
          <w:trHeight w:val="557"/>
        </w:trPr>
        <w:tc>
          <w:tcPr>
            <w:tcW w:w="675"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Сохранение сети учреждений культуры Еланского муниципального района Волгоградской области на прежнем уровне – 21 </w:t>
            </w:r>
            <w:proofErr w:type="spellStart"/>
            <w:proofErr w:type="gramStart"/>
            <w:r w:rsidRPr="009F7F80">
              <w:rPr>
                <w:rFonts w:ascii="Times New Roman" w:eastAsia="Calibri" w:hAnsi="Times New Roman" w:cs="Times New Roman"/>
                <w:sz w:val="24"/>
                <w:szCs w:val="24"/>
              </w:rPr>
              <w:t>ед</w:t>
            </w:r>
            <w:proofErr w:type="spellEnd"/>
            <w:proofErr w:type="gramEnd"/>
            <w:r w:rsidRPr="009F7F80">
              <w:rPr>
                <w:rFonts w:ascii="Times New Roman" w:eastAsia="Calibri" w:hAnsi="Times New Roman" w:cs="Times New Roman"/>
                <w:sz w:val="24"/>
                <w:szCs w:val="24"/>
              </w:rPr>
              <w:t xml:space="preserve"> </w:t>
            </w: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МАУ РДК «Юбилейный», МКУК «Еланская ЦРБ»,</w:t>
            </w:r>
            <w:r w:rsidR="00F729FE">
              <w:rPr>
                <w:rFonts w:ascii="Times New Roman" w:eastAsia="Calibri" w:hAnsi="Times New Roman" w:cs="Times New Roman"/>
                <w:sz w:val="24"/>
                <w:szCs w:val="24"/>
              </w:rPr>
              <w:t xml:space="preserve"> </w:t>
            </w:r>
            <w:r w:rsidRPr="009F7F80">
              <w:rPr>
                <w:rFonts w:ascii="Times New Roman" w:eastAsia="Calibri" w:hAnsi="Times New Roman" w:cs="Times New Roman"/>
                <w:sz w:val="24"/>
                <w:szCs w:val="24"/>
              </w:rPr>
              <w:t xml:space="preserve">МКУ «Еланский и-к музей», МБУДО «Еланская ДШИ», </w:t>
            </w:r>
          </w:p>
          <w:p w:rsidR="00354250" w:rsidRPr="009F7F80" w:rsidRDefault="00354250" w:rsidP="00354250">
            <w:pPr>
              <w:spacing w:after="0" w:line="240" w:lineRule="auto"/>
              <w:jc w:val="both"/>
              <w:rPr>
                <w:rFonts w:ascii="Times New Roman" w:eastAsia="Calibri" w:hAnsi="Times New Roman" w:cs="Times New Roman"/>
                <w:sz w:val="24"/>
                <w:szCs w:val="24"/>
              </w:rPr>
            </w:pPr>
            <w:proofErr w:type="gramStart"/>
            <w:r w:rsidRPr="009F7F80">
              <w:rPr>
                <w:rFonts w:ascii="Times New Roman" w:eastAsia="Calibri" w:hAnsi="Times New Roman" w:cs="Times New Roman"/>
                <w:sz w:val="24"/>
                <w:szCs w:val="24"/>
              </w:rPr>
              <w:t>17 центров культур</w:t>
            </w:r>
            <w:r w:rsidR="000116EE">
              <w:rPr>
                <w:rFonts w:ascii="Times New Roman" w:eastAsia="Calibri" w:hAnsi="Times New Roman" w:cs="Times New Roman"/>
                <w:sz w:val="24"/>
                <w:szCs w:val="24"/>
              </w:rPr>
              <w:t>ы и библиотечного обслуживания)</w:t>
            </w:r>
            <w:proofErr w:type="gramEnd"/>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21</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21</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Достижение уровня заработной платы основного кадрового состава в соответствии с  Указом Президента РФ от 07.05.2012 года №597.</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тыс.</w:t>
            </w:r>
            <w:r w:rsidR="00312021">
              <w:rPr>
                <w:rFonts w:ascii="Times New Roman" w:eastAsia="Calibri" w:hAnsi="Times New Roman" w:cs="Times New Roman"/>
                <w:sz w:val="24"/>
                <w:szCs w:val="24"/>
              </w:rPr>
              <w:t xml:space="preserve"> </w:t>
            </w:r>
            <w:r w:rsidRPr="009F7F80">
              <w:rPr>
                <w:rFonts w:ascii="Times New Roman" w:eastAsia="Calibri" w:hAnsi="Times New Roman" w:cs="Times New Roman"/>
                <w:sz w:val="24"/>
                <w:szCs w:val="24"/>
              </w:rPr>
              <w:t>руб</w:t>
            </w:r>
            <w:r w:rsidR="009F7F80">
              <w:rPr>
                <w:rFonts w:ascii="Times New Roman" w:eastAsia="Calibri" w:hAnsi="Times New Roman" w:cs="Times New Roman"/>
                <w:sz w:val="24"/>
                <w:szCs w:val="24"/>
              </w:rPr>
              <w:t>.</w:t>
            </w:r>
          </w:p>
        </w:tc>
        <w:tc>
          <w:tcPr>
            <w:tcW w:w="992" w:type="dxa"/>
            <w:shd w:val="clear" w:color="auto" w:fill="auto"/>
          </w:tcPr>
          <w:p w:rsidR="00354250" w:rsidRPr="009F7F80" w:rsidRDefault="00B91F8F"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35420</w:t>
            </w:r>
          </w:p>
        </w:tc>
        <w:tc>
          <w:tcPr>
            <w:tcW w:w="992" w:type="dxa"/>
            <w:shd w:val="clear" w:color="auto" w:fill="auto"/>
          </w:tcPr>
          <w:p w:rsidR="00354250" w:rsidRPr="009F7F80" w:rsidRDefault="00354250" w:rsidP="00ED69F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35902</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354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Увеличение количества посетителей   культурно-досуговых мероприятий, проводимых  учреждениями культуры </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992" w:type="dxa"/>
            <w:shd w:val="clear" w:color="auto" w:fill="auto"/>
          </w:tcPr>
          <w:p w:rsidR="000C319A" w:rsidRPr="009F7F80" w:rsidRDefault="000C319A"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613300</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714378</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354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Увеличение количества  мероприятий для детей, в том числе направленных на формирование  патриотизма, приобщения к традициям народной культуры, </w:t>
            </w:r>
            <w:r w:rsidRPr="009F7F80">
              <w:rPr>
                <w:rFonts w:ascii="Times New Roman" w:eastAsia="Calibri" w:hAnsi="Times New Roman" w:cs="Times New Roman"/>
                <w:sz w:val="24"/>
                <w:szCs w:val="24"/>
              </w:rPr>
              <w:lastRenderedPageBreak/>
              <w:t>здорового образа жизни</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lastRenderedPageBreak/>
              <w:t>единиц</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1217</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1236</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354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4111" w:type="dxa"/>
            <w:shd w:val="clear" w:color="auto" w:fill="auto"/>
          </w:tcPr>
          <w:p w:rsidR="00354250" w:rsidRPr="009F7F80" w:rsidRDefault="00354250" w:rsidP="00AC045B">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Сохранение количества детей, посещающих творческие кружки на постоянной  основе</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992" w:type="dxa"/>
            <w:shd w:val="clear" w:color="auto" w:fill="auto"/>
          </w:tcPr>
          <w:p w:rsidR="00354250" w:rsidRPr="009F7F80" w:rsidRDefault="00861989"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1485</w:t>
            </w:r>
          </w:p>
        </w:tc>
        <w:tc>
          <w:tcPr>
            <w:tcW w:w="992" w:type="dxa"/>
            <w:shd w:val="clear" w:color="auto" w:fill="auto"/>
          </w:tcPr>
          <w:p w:rsidR="00354250" w:rsidRPr="009F7F80" w:rsidRDefault="00354250" w:rsidP="00ED69F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w:t>
            </w:r>
            <w:r w:rsidR="00ED69F0" w:rsidRPr="009F7F80">
              <w:rPr>
                <w:rFonts w:ascii="Times New Roman" w:eastAsia="Calibri" w:hAnsi="Times New Roman" w:cs="Times New Roman"/>
                <w:sz w:val="24"/>
                <w:szCs w:val="24"/>
              </w:rPr>
              <w:t>485</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354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111" w:type="dxa"/>
            <w:shd w:val="clear" w:color="auto" w:fill="auto"/>
          </w:tcPr>
          <w:p w:rsidR="00354250" w:rsidRPr="009F7F80" w:rsidRDefault="00354250" w:rsidP="00DF53FB">
            <w:pPr>
              <w:spacing w:after="0" w:line="240" w:lineRule="auto"/>
              <w:jc w:val="both"/>
              <w:rPr>
                <w:rFonts w:ascii="Times New Roman" w:eastAsia="Calibri" w:hAnsi="Times New Roman" w:cs="Times New Roman"/>
                <w:sz w:val="24"/>
                <w:szCs w:val="24"/>
              </w:rPr>
            </w:pPr>
            <w:proofErr w:type="gramStart"/>
            <w:r w:rsidRPr="009F7F80">
              <w:rPr>
                <w:rFonts w:ascii="Times New Roman" w:eastAsia="Calibri" w:hAnsi="Times New Roman" w:cs="Times New Roman"/>
                <w:sz w:val="24"/>
                <w:szCs w:val="24"/>
              </w:rPr>
              <w:t xml:space="preserve">Увеличение количества  участников клубных формирований (в </w:t>
            </w:r>
            <w:proofErr w:type="spellStart"/>
            <w:r w:rsidRPr="009F7F80">
              <w:rPr>
                <w:rFonts w:ascii="Times New Roman" w:eastAsia="Calibri" w:hAnsi="Times New Roman" w:cs="Times New Roman"/>
                <w:sz w:val="24"/>
                <w:szCs w:val="24"/>
              </w:rPr>
              <w:t>т</w:t>
            </w:r>
            <w:r w:rsidR="00DF53FB">
              <w:rPr>
                <w:rFonts w:ascii="Times New Roman" w:eastAsia="Calibri" w:hAnsi="Times New Roman" w:cs="Times New Roman"/>
                <w:sz w:val="24"/>
                <w:szCs w:val="24"/>
              </w:rPr>
              <w:t>.</w:t>
            </w:r>
            <w:r w:rsidRPr="009F7F80">
              <w:rPr>
                <w:rFonts w:ascii="Times New Roman" w:eastAsia="Calibri" w:hAnsi="Times New Roman" w:cs="Times New Roman"/>
                <w:sz w:val="24"/>
                <w:szCs w:val="24"/>
              </w:rPr>
              <w:t>ч</w:t>
            </w:r>
            <w:proofErr w:type="spellEnd"/>
            <w:r w:rsidR="00DF53FB">
              <w:rPr>
                <w:rFonts w:ascii="Times New Roman" w:eastAsia="Calibri" w:hAnsi="Times New Roman" w:cs="Times New Roman"/>
                <w:sz w:val="24"/>
                <w:szCs w:val="24"/>
              </w:rPr>
              <w:t>.</w:t>
            </w:r>
            <w:r w:rsidRPr="009F7F80">
              <w:rPr>
                <w:rFonts w:ascii="Times New Roman" w:eastAsia="Calibri" w:hAnsi="Times New Roman" w:cs="Times New Roman"/>
                <w:sz w:val="24"/>
                <w:szCs w:val="24"/>
              </w:rPr>
              <w:t xml:space="preserve"> любительских объединений и формирований </w:t>
            </w:r>
            <w:r w:rsidR="00ED69F0" w:rsidRPr="009F7F80">
              <w:rPr>
                <w:rFonts w:ascii="Times New Roman" w:eastAsia="Calibri" w:hAnsi="Times New Roman" w:cs="Times New Roman"/>
                <w:sz w:val="24"/>
                <w:szCs w:val="24"/>
              </w:rPr>
              <w:t>с</w:t>
            </w:r>
            <w:r w:rsidRPr="009F7F80">
              <w:rPr>
                <w:rFonts w:ascii="Times New Roman" w:eastAsia="Calibri" w:hAnsi="Times New Roman" w:cs="Times New Roman"/>
                <w:sz w:val="24"/>
                <w:szCs w:val="24"/>
              </w:rPr>
              <w:t>амодеятельного  народного творчества</w:t>
            </w:r>
            <w:proofErr w:type="gramEnd"/>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4255</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4397</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354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111" w:type="dxa"/>
            <w:shd w:val="clear" w:color="auto" w:fill="auto"/>
          </w:tcPr>
          <w:p w:rsidR="00354250" w:rsidRPr="009F7F80" w:rsidRDefault="00DF53FB" w:rsidP="00DF53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Сохранение (</w:t>
            </w:r>
            <w:r w:rsidR="00354250" w:rsidRPr="009F7F80">
              <w:rPr>
                <w:rFonts w:ascii="Times New Roman" w:eastAsia="Calibri" w:hAnsi="Times New Roman" w:cs="Times New Roman"/>
                <w:sz w:val="24"/>
                <w:szCs w:val="24"/>
              </w:rPr>
              <w:t>увеличение) творческого кадрового потенциала учреждений культуры Еланского муниципального района</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128</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128</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354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Рост количества квалифицированных кадров в сфере культуры Еланского муниципального района Волгоградской области</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5</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5</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354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Сохранение количества обучающихся в организации дополнительного образования детей не менее 480 человек</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480</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480</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1970"/>
        </w:trPr>
        <w:tc>
          <w:tcPr>
            <w:tcW w:w="675" w:type="dxa"/>
            <w:shd w:val="clear" w:color="auto" w:fill="auto"/>
          </w:tcPr>
          <w:p w:rsidR="00354250" w:rsidRPr="009F7F80" w:rsidRDefault="001E6F21" w:rsidP="001E6F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Доля выпускников организации дополнительного образования детей, поступивших на обучение в образовательные организации среднего (высшего) профессионального образования в сфере культуры и искусства, от общего числа выпускников предыдущего года не менее 4%;</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4</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0,42</w:t>
            </w:r>
          </w:p>
        </w:tc>
        <w:tc>
          <w:tcPr>
            <w:tcW w:w="2693" w:type="dxa"/>
            <w:shd w:val="clear" w:color="auto" w:fill="auto"/>
          </w:tcPr>
          <w:p w:rsidR="00ED69F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не достигнуто.</w:t>
            </w:r>
          </w:p>
          <w:p w:rsidR="00354250" w:rsidRPr="009F7F80" w:rsidRDefault="00354250" w:rsidP="007E750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(выпускники считают профессиональную трудовую деятельность в сфере культуры недостаточно материально привлекательной)</w:t>
            </w:r>
          </w:p>
        </w:tc>
      </w:tr>
      <w:tr w:rsidR="00354250" w:rsidRPr="009F7F80" w:rsidTr="000803AF">
        <w:trPr>
          <w:trHeight w:val="557"/>
        </w:trPr>
        <w:tc>
          <w:tcPr>
            <w:tcW w:w="675" w:type="dxa"/>
            <w:shd w:val="clear" w:color="auto" w:fill="auto"/>
          </w:tcPr>
          <w:p w:rsidR="00354250" w:rsidRPr="009F7F80" w:rsidRDefault="00354250" w:rsidP="001E6F21">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w:t>
            </w:r>
            <w:r w:rsidR="001E6F21">
              <w:rPr>
                <w:rFonts w:ascii="Times New Roman" w:eastAsia="Calibri" w:hAnsi="Times New Roman" w:cs="Times New Roman"/>
                <w:sz w:val="24"/>
                <w:szCs w:val="24"/>
              </w:rPr>
              <w:t>1</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Обновление компьютерной техники, программного обеспечения, приобретение оборудования, необходимого для проведения массовых мероприятий.</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В 2023 году МКУК «Еланская ЦРБ» был приобретён новый стационарный компьютер и проектор для повышения качества проводимых массовых мероприятий </w:t>
            </w:r>
          </w:p>
        </w:tc>
      </w:tr>
      <w:tr w:rsidR="00354250" w:rsidRPr="009F7F80" w:rsidTr="000803AF">
        <w:trPr>
          <w:trHeight w:val="557"/>
        </w:trPr>
        <w:tc>
          <w:tcPr>
            <w:tcW w:w="675" w:type="dxa"/>
            <w:shd w:val="clear" w:color="auto" w:fill="auto"/>
          </w:tcPr>
          <w:p w:rsidR="00354250" w:rsidRPr="009F7F80" w:rsidRDefault="001E6F21" w:rsidP="00354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54250" w:rsidRPr="009F7F80">
              <w:rPr>
                <w:rFonts w:ascii="Times New Roman" w:eastAsia="Calibri" w:hAnsi="Times New Roman" w:cs="Times New Roman"/>
                <w:sz w:val="24"/>
                <w:szCs w:val="24"/>
              </w:rPr>
              <w:t>2</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Рост числа пользователей библиотеки, рост числа обращений и </w:t>
            </w:r>
            <w:proofErr w:type="spellStart"/>
            <w:r w:rsidRPr="009F7F80">
              <w:rPr>
                <w:rFonts w:ascii="Times New Roman" w:eastAsia="Calibri" w:hAnsi="Times New Roman" w:cs="Times New Roman"/>
                <w:sz w:val="24"/>
                <w:szCs w:val="24"/>
              </w:rPr>
              <w:t>документовыдачи</w:t>
            </w:r>
            <w:proofErr w:type="spellEnd"/>
            <w:r w:rsidRPr="009F7F80">
              <w:rPr>
                <w:rFonts w:ascii="Times New Roman" w:eastAsia="Calibri" w:hAnsi="Times New Roman" w:cs="Times New Roman"/>
                <w:sz w:val="24"/>
                <w:szCs w:val="24"/>
              </w:rPr>
              <w:t xml:space="preserve"> из фонда МКУК «Еланская ЦРБ» </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992" w:type="dxa"/>
            <w:shd w:val="clear" w:color="auto" w:fill="auto"/>
          </w:tcPr>
          <w:p w:rsidR="000C319A" w:rsidRPr="009F7F80" w:rsidRDefault="000C319A"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11650</w:t>
            </w:r>
          </w:p>
        </w:tc>
        <w:tc>
          <w:tcPr>
            <w:tcW w:w="992" w:type="dxa"/>
            <w:shd w:val="clear" w:color="auto" w:fill="auto"/>
          </w:tcPr>
          <w:p w:rsidR="00354250" w:rsidRPr="009F7F80" w:rsidRDefault="00354250" w:rsidP="009F7F8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116</w:t>
            </w:r>
            <w:r w:rsidR="009F7F80">
              <w:rPr>
                <w:rFonts w:ascii="Times New Roman" w:eastAsia="Calibri" w:hAnsi="Times New Roman" w:cs="Times New Roman"/>
                <w:sz w:val="24"/>
                <w:szCs w:val="24"/>
              </w:rPr>
              <w:t>5</w:t>
            </w:r>
            <w:r w:rsidRPr="009F7F80">
              <w:rPr>
                <w:rFonts w:ascii="Times New Roman" w:eastAsia="Calibri" w:hAnsi="Times New Roman" w:cs="Times New Roman"/>
                <w:sz w:val="24"/>
                <w:szCs w:val="24"/>
              </w:rPr>
              <w:t>0</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1E6F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54250" w:rsidRPr="009F7F80">
              <w:rPr>
                <w:rFonts w:ascii="Times New Roman" w:eastAsia="Calibri" w:hAnsi="Times New Roman" w:cs="Times New Roman"/>
                <w:sz w:val="24"/>
                <w:szCs w:val="24"/>
              </w:rPr>
              <w:t>3</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Рост количества посещений библиотек</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992" w:type="dxa"/>
            <w:shd w:val="clear" w:color="auto" w:fill="auto"/>
          </w:tcPr>
          <w:p w:rsidR="000C319A" w:rsidRPr="009F7F80" w:rsidRDefault="000C319A"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249380</w:t>
            </w:r>
          </w:p>
        </w:tc>
        <w:tc>
          <w:tcPr>
            <w:tcW w:w="992" w:type="dxa"/>
            <w:shd w:val="clear" w:color="auto" w:fill="auto"/>
          </w:tcPr>
          <w:p w:rsidR="00354250" w:rsidRPr="009F7F80" w:rsidRDefault="00354250" w:rsidP="00312021">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w:t>
            </w:r>
            <w:r w:rsidR="009F7F80">
              <w:rPr>
                <w:rFonts w:ascii="Times New Roman" w:eastAsia="Calibri" w:hAnsi="Times New Roman" w:cs="Times New Roman"/>
                <w:sz w:val="24"/>
                <w:szCs w:val="24"/>
              </w:rPr>
              <w:t>4938</w:t>
            </w:r>
            <w:r w:rsidR="00312021">
              <w:rPr>
                <w:rFonts w:ascii="Times New Roman" w:eastAsia="Calibri" w:hAnsi="Times New Roman" w:cs="Times New Roman"/>
                <w:sz w:val="24"/>
                <w:szCs w:val="24"/>
              </w:rPr>
              <w:t>0</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354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Сохранение числа ежегодно экспонируемых музейных предметов и музейных коллекций</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3500</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3500</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1E6F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Сохранение количества экскурсий не менее 220 единиц, сохранение и рост числа музейных выставок  до 13 единиц;</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w:t>
            </w:r>
          </w:p>
        </w:tc>
        <w:tc>
          <w:tcPr>
            <w:tcW w:w="992" w:type="dxa"/>
            <w:shd w:val="clear" w:color="auto" w:fill="auto"/>
          </w:tcPr>
          <w:p w:rsidR="0035425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220</w:t>
            </w:r>
          </w:p>
          <w:p w:rsidR="008D6273" w:rsidRPr="009F7F80" w:rsidRDefault="008D6273" w:rsidP="00354250">
            <w:pPr>
              <w:spacing w:after="0" w:line="240" w:lineRule="auto"/>
              <w:jc w:val="both"/>
              <w:rPr>
                <w:rFonts w:ascii="Times New Roman" w:eastAsia="Calibri" w:hAnsi="Times New Roman" w:cs="Times New Roman"/>
                <w:sz w:val="24"/>
                <w:szCs w:val="24"/>
              </w:rPr>
            </w:pP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13</w:t>
            </w:r>
          </w:p>
        </w:tc>
        <w:tc>
          <w:tcPr>
            <w:tcW w:w="992" w:type="dxa"/>
            <w:shd w:val="clear" w:color="auto" w:fill="auto"/>
          </w:tcPr>
          <w:p w:rsidR="0035425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220</w:t>
            </w:r>
          </w:p>
          <w:p w:rsidR="008D6273" w:rsidRPr="009F7F80" w:rsidRDefault="008D6273" w:rsidP="00354250">
            <w:pPr>
              <w:spacing w:after="0" w:line="240" w:lineRule="auto"/>
              <w:jc w:val="both"/>
              <w:rPr>
                <w:rFonts w:ascii="Times New Roman" w:eastAsia="Calibri" w:hAnsi="Times New Roman" w:cs="Times New Roman"/>
                <w:sz w:val="24"/>
                <w:szCs w:val="24"/>
              </w:rPr>
            </w:pPr>
          </w:p>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13</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1E6F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Увеличение количества посещений МКУ «Еланский и-к музей»</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9300</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9300</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1E6F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Сохранение числа подростков, охваченных работой в сфере патриотического воспитания, вовлеченных в работу поискового отряда «Сталинградский прорыв»</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человек</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25</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25</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0803AF">
        <w:trPr>
          <w:trHeight w:val="557"/>
        </w:trPr>
        <w:tc>
          <w:tcPr>
            <w:tcW w:w="675" w:type="dxa"/>
            <w:shd w:val="clear" w:color="auto" w:fill="auto"/>
          </w:tcPr>
          <w:p w:rsidR="00354250" w:rsidRPr="009F7F80" w:rsidRDefault="001E6F21" w:rsidP="00354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111"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Повышение уровня удовлетворенности граждан качеством  предоставления муниципальных услуг в сфере культуры не менее 98%</w:t>
            </w:r>
          </w:p>
        </w:tc>
        <w:tc>
          <w:tcPr>
            <w:tcW w:w="1134"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95</w:t>
            </w:r>
          </w:p>
        </w:tc>
        <w:tc>
          <w:tcPr>
            <w:tcW w:w="992"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98</w:t>
            </w:r>
          </w:p>
        </w:tc>
        <w:tc>
          <w:tcPr>
            <w:tcW w:w="2693" w:type="dxa"/>
            <w:shd w:val="clear" w:color="auto" w:fill="auto"/>
          </w:tcPr>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bl>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Перечень целевых показателей подпрограммы «Ремонт и благоустройство объектов культурного наследия, расположенных на территории Еланского муниципального района Волгоградской области»</w:t>
      </w:r>
    </w:p>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на 2023-2025 годы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4349"/>
        <w:gridCol w:w="1111"/>
        <w:gridCol w:w="874"/>
        <w:gridCol w:w="850"/>
        <w:gridCol w:w="2552"/>
      </w:tblGrid>
      <w:tr w:rsidR="00354250" w:rsidRPr="009F7F80" w:rsidTr="00111F57">
        <w:trPr>
          <w:trHeight w:val="481"/>
        </w:trPr>
        <w:tc>
          <w:tcPr>
            <w:tcW w:w="862" w:type="dxa"/>
            <w:vMerge w:val="restart"/>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w:t>
            </w:r>
            <w:proofErr w:type="gramStart"/>
            <w:r w:rsidRPr="009F7F80">
              <w:rPr>
                <w:rFonts w:ascii="Times New Roman" w:eastAsia="Calibri" w:hAnsi="Times New Roman" w:cs="Times New Roman"/>
                <w:sz w:val="24"/>
                <w:szCs w:val="24"/>
              </w:rPr>
              <w:t>п</w:t>
            </w:r>
            <w:proofErr w:type="gramEnd"/>
            <w:r w:rsidRPr="009F7F80">
              <w:rPr>
                <w:rFonts w:ascii="Times New Roman" w:eastAsia="Calibri" w:hAnsi="Times New Roman" w:cs="Times New Roman"/>
                <w:sz w:val="24"/>
                <w:szCs w:val="24"/>
              </w:rPr>
              <w:t>/п</w:t>
            </w:r>
          </w:p>
        </w:tc>
        <w:tc>
          <w:tcPr>
            <w:tcW w:w="4349" w:type="dxa"/>
            <w:vMerge w:val="restart"/>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Наименование целевого показателя</w:t>
            </w:r>
          </w:p>
        </w:tc>
        <w:tc>
          <w:tcPr>
            <w:tcW w:w="1111" w:type="dxa"/>
            <w:shd w:val="clear" w:color="auto" w:fill="auto"/>
          </w:tcPr>
          <w:p w:rsidR="00354250" w:rsidRPr="009F7F80" w:rsidRDefault="00354250" w:rsidP="00354250">
            <w:pPr>
              <w:spacing w:after="0" w:line="240" w:lineRule="auto"/>
              <w:rPr>
                <w:rFonts w:ascii="Times New Roman" w:eastAsia="Calibri" w:hAnsi="Times New Roman" w:cs="Times New Roman"/>
                <w:sz w:val="24"/>
                <w:szCs w:val="24"/>
              </w:rPr>
            </w:pPr>
          </w:p>
        </w:tc>
        <w:tc>
          <w:tcPr>
            <w:tcW w:w="4276" w:type="dxa"/>
            <w:gridSpan w:val="3"/>
            <w:shd w:val="clear" w:color="auto" w:fill="auto"/>
          </w:tcPr>
          <w:p w:rsidR="00354250" w:rsidRPr="009F7F80" w:rsidRDefault="00354250" w:rsidP="00354250">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2023 год</w:t>
            </w:r>
          </w:p>
        </w:tc>
      </w:tr>
      <w:tr w:rsidR="00354250" w:rsidRPr="009F7F80" w:rsidTr="00111F57">
        <w:trPr>
          <w:trHeight w:val="557"/>
        </w:trPr>
        <w:tc>
          <w:tcPr>
            <w:tcW w:w="862" w:type="dxa"/>
            <w:vMerge/>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p>
        </w:tc>
        <w:tc>
          <w:tcPr>
            <w:tcW w:w="4349" w:type="dxa"/>
            <w:vMerge/>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p>
        </w:tc>
        <w:tc>
          <w:tcPr>
            <w:tcW w:w="1111"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Единица измерения</w:t>
            </w:r>
          </w:p>
        </w:tc>
        <w:tc>
          <w:tcPr>
            <w:tcW w:w="874"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План</w:t>
            </w:r>
          </w:p>
        </w:tc>
        <w:tc>
          <w:tcPr>
            <w:tcW w:w="850"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Факт</w:t>
            </w:r>
          </w:p>
        </w:tc>
        <w:tc>
          <w:tcPr>
            <w:tcW w:w="2552"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Примечания </w:t>
            </w:r>
          </w:p>
        </w:tc>
      </w:tr>
      <w:tr w:rsidR="00354250" w:rsidRPr="009F7F80" w:rsidTr="00111F57">
        <w:trPr>
          <w:trHeight w:val="557"/>
        </w:trPr>
        <w:tc>
          <w:tcPr>
            <w:tcW w:w="862" w:type="dxa"/>
            <w:shd w:val="clear" w:color="auto" w:fill="auto"/>
          </w:tcPr>
          <w:p w:rsidR="00354250" w:rsidRPr="009F7F80" w:rsidRDefault="001E6F21" w:rsidP="001E6F2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49" w:type="dxa"/>
            <w:shd w:val="clear" w:color="auto" w:fill="auto"/>
          </w:tcPr>
          <w:p w:rsidR="00354250" w:rsidRPr="009F7F80" w:rsidRDefault="00354250" w:rsidP="00313C99">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Сохранение мемориального сооружения, увековечивающего  память о погибших в Великой Отечественной войне 1941 – 1945 </w:t>
            </w:r>
            <w:proofErr w:type="spellStart"/>
            <w:r w:rsidRPr="009F7F80">
              <w:rPr>
                <w:rFonts w:ascii="Times New Roman" w:eastAsia="Calibri" w:hAnsi="Times New Roman" w:cs="Times New Roman"/>
                <w:sz w:val="24"/>
                <w:szCs w:val="24"/>
              </w:rPr>
              <w:t>г</w:t>
            </w:r>
            <w:proofErr w:type="gramStart"/>
            <w:r w:rsidRPr="009F7F80">
              <w:rPr>
                <w:rFonts w:ascii="Times New Roman" w:eastAsia="Calibri" w:hAnsi="Times New Roman" w:cs="Times New Roman"/>
                <w:sz w:val="24"/>
                <w:szCs w:val="24"/>
              </w:rPr>
              <w:t>.г</w:t>
            </w:r>
            <w:proofErr w:type="spellEnd"/>
            <w:proofErr w:type="gramEnd"/>
            <w:r w:rsidRPr="009F7F80">
              <w:rPr>
                <w:rFonts w:ascii="Times New Roman" w:eastAsia="Calibri" w:hAnsi="Times New Roman" w:cs="Times New Roman"/>
                <w:sz w:val="24"/>
                <w:szCs w:val="24"/>
              </w:rPr>
              <w:t xml:space="preserve">, расположенного  на территории </w:t>
            </w:r>
            <w:proofErr w:type="spellStart"/>
            <w:r w:rsidRPr="009F7F80">
              <w:rPr>
                <w:rFonts w:ascii="Times New Roman" w:eastAsia="Calibri" w:hAnsi="Times New Roman" w:cs="Times New Roman"/>
                <w:sz w:val="24"/>
                <w:szCs w:val="24"/>
              </w:rPr>
              <w:t>Вязовского</w:t>
            </w:r>
            <w:proofErr w:type="spellEnd"/>
            <w:r w:rsidRPr="009F7F80">
              <w:rPr>
                <w:rFonts w:ascii="Times New Roman" w:eastAsia="Calibri" w:hAnsi="Times New Roman" w:cs="Times New Roman"/>
                <w:sz w:val="24"/>
                <w:szCs w:val="24"/>
              </w:rPr>
              <w:t xml:space="preserve"> сельского поселения Еланского муниципального района Волгоградской области - Братской могилы советских воинов (гражданское кладбище с. Вязовка);</w:t>
            </w:r>
          </w:p>
        </w:tc>
        <w:tc>
          <w:tcPr>
            <w:tcW w:w="1111"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p>
        </w:tc>
        <w:tc>
          <w:tcPr>
            <w:tcW w:w="874"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1</w:t>
            </w:r>
          </w:p>
        </w:tc>
        <w:tc>
          <w:tcPr>
            <w:tcW w:w="850"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1</w:t>
            </w:r>
          </w:p>
        </w:tc>
        <w:tc>
          <w:tcPr>
            <w:tcW w:w="2552" w:type="dxa"/>
            <w:shd w:val="clear" w:color="auto" w:fill="auto"/>
          </w:tcPr>
          <w:p w:rsidR="00354250" w:rsidRPr="009F7F80" w:rsidRDefault="00354250" w:rsidP="00313C99">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111F57">
        <w:trPr>
          <w:trHeight w:val="557"/>
        </w:trPr>
        <w:tc>
          <w:tcPr>
            <w:tcW w:w="862" w:type="dxa"/>
            <w:shd w:val="clear" w:color="auto" w:fill="auto"/>
          </w:tcPr>
          <w:p w:rsidR="00354250" w:rsidRPr="009F7F80" w:rsidRDefault="00354250" w:rsidP="0073540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2</w:t>
            </w:r>
          </w:p>
        </w:tc>
        <w:tc>
          <w:tcPr>
            <w:tcW w:w="4349" w:type="dxa"/>
            <w:shd w:val="clear" w:color="auto" w:fill="auto"/>
          </w:tcPr>
          <w:p w:rsidR="00354250" w:rsidRPr="009F7F80" w:rsidRDefault="00354250" w:rsidP="00313C99">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Сохранение мемориального сооружения, увековечивающего  память о погибших в Великой Отечественной войне 1941 – 1945 </w:t>
            </w:r>
            <w:proofErr w:type="spellStart"/>
            <w:r w:rsidRPr="009F7F80">
              <w:rPr>
                <w:rFonts w:ascii="Times New Roman" w:eastAsia="Calibri" w:hAnsi="Times New Roman" w:cs="Times New Roman"/>
                <w:sz w:val="24"/>
                <w:szCs w:val="24"/>
              </w:rPr>
              <w:t>г.г</w:t>
            </w:r>
            <w:proofErr w:type="spellEnd"/>
            <w:r w:rsidRPr="009F7F80">
              <w:rPr>
                <w:rFonts w:ascii="Times New Roman" w:eastAsia="Calibri" w:hAnsi="Times New Roman" w:cs="Times New Roman"/>
                <w:sz w:val="24"/>
                <w:szCs w:val="24"/>
              </w:rPr>
              <w:t xml:space="preserve">, расположенного  на территории </w:t>
            </w:r>
            <w:proofErr w:type="spellStart"/>
            <w:r w:rsidRPr="009F7F80">
              <w:rPr>
                <w:rFonts w:ascii="Times New Roman" w:eastAsia="Calibri" w:hAnsi="Times New Roman" w:cs="Times New Roman"/>
                <w:sz w:val="24"/>
                <w:szCs w:val="24"/>
              </w:rPr>
              <w:t>Краишевского</w:t>
            </w:r>
            <w:proofErr w:type="spellEnd"/>
            <w:r w:rsidRPr="009F7F80">
              <w:rPr>
                <w:rFonts w:ascii="Times New Roman" w:eastAsia="Calibri" w:hAnsi="Times New Roman" w:cs="Times New Roman"/>
                <w:sz w:val="24"/>
                <w:szCs w:val="24"/>
              </w:rPr>
              <w:t xml:space="preserve"> сельского поселения Еланского муниципального района Волгоградской области - Братской  могилы участников гражданской и Великой Отечественной войн (гражданское кладбище </w:t>
            </w:r>
            <w:proofErr w:type="spellStart"/>
            <w:r w:rsidRPr="009F7F80">
              <w:rPr>
                <w:rFonts w:ascii="Times New Roman" w:eastAsia="Calibri" w:hAnsi="Times New Roman" w:cs="Times New Roman"/>
                <w:sz w:val="24"/>
                <w:szCs w:val="24"/>
              </w:rPr>
              <w:t>с</w:t>
            </w:r>
            <w:proofErr w:type="gramStart"/>
            <w:r w:rsidRPr="009F7F80">
              <w:rPr>
                <w:rFonts w:ascii="Times New Roman" w:eastAsia="Calibri" w:hAnsi="Times New Roman" w:cs="Times New Roman"/>
                <w:sz w:val="24"/>
                <w:szCs w:val="24"/>
              </w:rPr>
              <w:t>.К</w:t>
            </w:r>
            <w:proofErr w:type="gramEnd"/>
            <w:r w:rsidRPr="009F7F80">
              <w:rPr>
                <w:rFonts w:ascii="Times New Roman" w:eastAsia="Calibri" w:hAnsi="Times New Roman" w:cs="Times New Roman"/>
                <w:sz w:val="24"/>
                <w:szCs w:val="24"/>
              </w:rPr>
              <w:t>раишево</w:t>
            </w:r>
            <w:proofErr w:type="spellEnd"/>
          </w:p>
        </w:tc>
        <w:tc>
          <w:tcPr>
            <w:tcW w:w="1111"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p>
        </w:tc>
        <w:tc>
          <w:tcPr>
            <w:tcW w:w="874"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1</w:t>
            </w:r>
          </w:p>
        </w:tc>
        <w:tc>
          <w:tcPr>
            <w:tcW w:w="850"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1</w:t>
            </w:r>
          </w:p>
        </w:tc>
        <w:tc>
          <w:tcPr>
            <w:tcW w:w="2552" w:type="dxa"/>
            <w:shd w:val="clear" w:color="auto" w:fill="auto"/>
          </w:tcPr>
          <w:p w:rsidR="00354250" w:rsidRPr="009F7F80" w:rsidRDefault="00354250" w:rsidP="00313C99">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Целевое значение показателя достигнуто</w:t>
            </w:r>
          </w:p>
        </w:tc>
      </w:tr>
      <w:tr w:rsidR="00354250" w:rsidRPr="009F7F80" w:rsidTr="00111F57">
        <w:trPr>
          <w:trHeight w:val="557"/>
        </w:trPr>
        <w:tc>
          <w:tcPr>
            <w:tcW w:w="862" w:type="dxa"/>
            <w:shd w:val="clear" w:color="auto" w:fill="auto"/>
          </w:tcPr>
          <w:p w:rsidR="00354250" w:rsidRPr="009F7F80" w:rsidRDefault="00735400" w:rsidP="003542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49" w:type="dxa"/>
            <w:shd w:val="clear" w:color="auto" w:fill="auto"/>
          </w:tcPr>
          <w:p w:rsidR="00354250" w:rsidRPr="009F7F80" w:rsidRDefault="00354250" w:rsidP="00313C99">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Сохранение ОКН местного значения, </w:t>
            </w:r>
            <w:proofErr w:type="gramStart"/>
            <w:r w:rsidRPr="009F7F80">
              <w:rPr>
                <w:rFonts w:ascii="Times New Roman" w:eastAsia="Calibri" w:hAnsi="Times New Roman" w:cs="Times New Roman"/>
                <w:sz w:val="24"/>
                <w:szCs w:val="24"/>
              </w:rPr>
              <w:t>расположенных</w:t>
            </w:r>
            <w:proofErr w:type="gramEnd"/>
            <w:r w:rsidRPr="009F7F80">
              <w:rPr>
                <w:rFonts w:ascii="Times New Roman" w:eastAsia="Calibri" w:hAnsi="Times New Roman" w:cs="Times New Roman"/>
                <w:sz w:val="24"/>
                <w:szCs w:val="24"/>
              </w:rPr>
              <w:t xml:space="preserve"> на территории Еланского муниципального района Волгоградской области в надлежащем состоянии.</w:t>
            </w:r>
          </w:p>
        </w:tc>
        <w:tc>
          <w:tcPr>
            <w:tcW w:w="1111"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w:t>
            </w:r>
          </w:p>
        </w:tc>
        <w:tc>
          <w:tcPr>
            <w:tcW w:w="874"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2</w:t>
            </w:r>
          </w:p>
        </w:tc>
        <w:tc>
          <w:tcPr>
            <w:tcW w:w="850" w:type="dxa"/>
            <w:shd w:val="clear" w:color="auto" w:fill="auto"/>
          </w:tcPr>
          <w:p w:rsidR="00354250" w:rsidRPr="009F7F80" w:rsidRDefault="0035425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2</w:t>
            </w:r>
          </w:p>
        </w:tc>
        <w:tc>
          <w:tcPr>
            <w:tcW w:w="2552" w:type="dxa"/>
            <w:shd w:val="clear" w:color="auto" w:fill="auto"/>
          </w:tcPr>
          <w:p w:rsidR="00354250" w:rsidRPr="009F7F80" w:rsidRDefault="00354250" w:rsidP="00313C99">
            <w:pPr>
              <w:spacing w:after="0" w:line="240" w:lineRule="auto"/>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Сохранение ОКН местного значения, </w:t>
            </w:r>
            <w:proofErr w:type="gramStart"/>
            <w:r w:rsidRPr="009F7F80">
              <w:rPr>
                <w:rFonts w:ascii="Times New Roman" w:eastAsia="Calibri" w:hAnsi="Times New Roman" w:cs="Times New Roman"/>
                <w:sz w:val="24"/>
                <w:szCs w:val="24"/>
              </w:rPr>
              <w:t>расположенных</w:t>
            </w:r>
            <w:proofErr w:type="gramEnd"/>
            <w:r w:rsidRPr="009F7F80">
              <w:rPr>
                <w:rFonts w:ascii="Times New Roman" w:eastAsia="Calibri" w:hAnsi="Times New Roman" w:cs="Times New Roman"/>
                <w:sz w:val="24"/>
                <w:szCs w:val="24"/>
              </w:rPr>
              <w:t xml:space="preserve"> на территории Еланского муниципального района Волгоградской области в надлежащем состоянии.</w:t>
            </w:r>
          </w:p>
        </w:tc>
      </w:tr>
    </w:tbl>
    <w:p w:rsidR="00354250" w:rsidRPr="009F7F80" w:rsidRDefault="00354250" w:rsidP="00354250">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Анализ эффективности реализации Программы показывает, что практически все целевые показатели, предусмотренные в </w:t>
      </w:r>
      <w:r w:rsidR="001A798D">
        <w:rPr>
          <w:rFonts w:ascii="Times New Roman" w:eastAsia="Calibri" w:hAnsi="Times New Roman" w:cs="Times New Roman"/>
          <w:sz w:val="24"/>
          <w:szCs w:val="24"/>
        </w:rPr>
        <w:t>П</w:t>
      </w:r>
      <w:r w:rsidRPr="009F7F80">
        <w:rPr>
          <w:rFonts w:ascii="Times New Roman" w:eastAsia="Calibri" w:hAnsi="Times New Roman" w:cs="Times New Roman"/>
          <w:sz w:val="24"/>
          <w:szCs w:val="24"/>
        </w:rPr>
        <w:t xml:space="preserve">рограмме, выполнены в полном объеме, что свидетельствует о высокой результативности </w:t>
      </w:r>
      <w:r w:rsidR="001A798D">
        <w:rPr>
          <w:rFonts w:ascii="Times New Roman" w:eastAsia="Calibri" w:hAnsi="Times New Roman" w:cs="Times New Roman"/>
          <w:sz w:val="24"/>
          <w:szCs w:val="24"/>
        </w:rPr>
        <w:t xml:space="preserve">ее </w:t>
      </w:r>
      <w:r w:rsidRPr="009F7F80">
        <w:rPr>
          <w:rFonts w:ascii="Times New Roman" w:eastAsia="Calibri" w:hAnsi="Times New Roman" w:cs="Times New Roman"/>
          <w:sz w:val="24"/>
          <w:szCs w:val="24"/>
        </w:rPr>
        <w:t>выполнения.</w:t>
      </w:r>
    </w:p>
    <w:p w:rsidR="00354250" w:rsidRPr="009F7F80" w:rsidRDefault="00354250" w:rsidP="00AD5784">
      <w:pPr>
        <w:spacing w:after="0" w:line="240" w:lineRule="auto"/>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lastRenderedPageBreak/>
        <w:tab/>
        <w:t>Финансовое обеспечение программы в 2023 году составило 37</w:t>
      </w:r>
      <w:r w:rsidR="00441F78" w:rsidRPr="009F7F80">
        <w:rPr>
          <w:rFonts w:ascii="Times New Roman" w:eastAsia="Calibri" w:hAnsi="Times New Roman" w:cs="Times New Roman"/>
          <w:sz w:val="24"/>
          <w:szCs w:val="24"/>
        </w:rPr>
        <w:t> </w:t>
      </w:r>
      <w:r w:rsidRPr="009F7F80">
        <w:rPr>
          <w:rFonts w:ascii="Times New Roman" w:eastAsia="Calibri" w:hAnsi="Times New Roman" w:cs="Times New Roman"/>
          <w:sz w:val="24"/>
          <w:szCs w:val="24"/>
        </w:rPr>
        <w:t>06</w:t>
      </w:r>
      <w:r w:rsidR="001A798D">
        <w:rPr>
          <w:rFonts w:ascii="Times New Roman" w:eastAsia="Calibri" w:hAnsi="Times New Roman" w:cs="Times New Roman"/>
          <w:sz w:val="24"/>
          <w:szCs w:val="24"/>
        </w:rPr>
        <w:t>9</w:t>
      </w:r>
      <w:r w:rsidR="00441F78" w:rsidRPr="009F7F80">
        <w:rPr>
          <w:rFonts w:ascii="Times New Roman" w:eastAsia="Calibri" w:hAnsi="Times New Roman" w:cs="Times New Roman"/>
          <w:sz w:val="24"/>
          <w:szCs w:val="24"/>
        </w:rPr>
        <w:t>,</w:t>
      </w:r>
      <w:r w:rsidR="001A798D">
        <w:rPr>
          <w:rFonts w:ascii="Times New Roman" w:eastAsia="Calibri" w:hAnsi="Times New Roman" w:cs="Times New Roman"/>
          <w:sz w:val="24"/>
          <w:szCs w:val="24"/>
        </w:rPr>
        <w:t>0</w:t>
      </w:r>
      <w:r w:rsidRPr="009F7F80">
        <w:rPr>
          <w:rFonts w:ascii="Times New Roman" w:eastAsia="Calibri" w:hAnsi="Times New Roman" w:cs="Times New Roman"/>
          <w:sz w:val="24"/>
          <w:szCs w:val="24"/>
        </w:rPr>
        <w:t xml:space="preserve"> тыс. рублей. На  реализацию мероприятий Программы израсходовано 35</w:t>
      </w:r>
      <w:r w:rsidR="00441F78" w:rsidRPr="009F7F80">
        <w:rPr>
          <w:rFonts w:ascii="Times New Roman" w:eastAsia="Calibri" w:hAnsi="Times New Roman" w:cs="Times New Roman"/>
          <w:sz w:val="24"/>
          <w:szCs w:val="24"/>
        </w:rPr>
        <w:t> </w:t>
      </w:r>
      <w:r w:rsidR="001A798D">
        <w:rPr>
          <w:rFonts w:ascii="Times New Roman" w:eastAsia="Calibri" w:hAnsi="Times New Roman" w:cs="Times New Roman"/>
          <w:sz w:val="24"/>
          <w:szCs w:val="24"/>
        </w:rPr>
        <w:t>691</w:t>
      </w:r>
      <w:r w:rsidR="00441F78" w:rsidRPr="009F7F80">
        <w:rPr>
          <w:rFonts w:ascii="Times New Roman" w:eastAsia="Calibri" w:hAnsi="Times New Roman" w:cs="Times New Roman"/>
          <w:sz w:val="24"/>
          <w:szCs w:val="24"/>
        </w:rPr>
        <w:t xml:space="preserve"> </w:t>
      </w:r>
      <w:r w:rsidR="00F95406">
        <w:rPr>
          <w:rFonts w:ascii="Times New Roman" w:eastAsia="Calibri" w:hAnsi="Times New Roman" w:cs="Times New Roman"/>
          <w:sz w:val="24"/>
          <w:szCs w:val="24"/>
        </w:rPr>
        <w:t>,0</w:t>
      </w:r>
      <w:r w:rsidRPr="009F7F80">
        <w:rPr>
          <w:rFonts w:ascii="Times New Roman" w:eastAsia="Calibri" w:hAnsi="Times New Roman" w:cs="Times New Roman"/>
          <w:sz w:val="24"/>
          <w:szCs w:val="24"/>
        </w:rPr>
        <w:t xml:space="preserve"> тыс. рублей. Финансовое исполнение программы в 2023 году составило 96 %.</w:t>
      </w:r>
    </w:p>
    <w:p w:rsidR="00354250" w:rsidRPr="009F7F80" w:rsidRDefault="00354250" w:rsidP="00354250">
      <w:pPr>
        <w:spacing w:after="0" w:line="240" w:lineRule="auto"/>
        <w:rPr>
          <w:rFonts w:ascii="Times New Roman" w:eastAsia="Times New Roman" w:hAnsi="Times New Roman" w:cs="Times New Roman"/>
          <w:b/>
          <w:sz w:val="28"/>
          <w:szCs w:val="28"/>
          <w:lang w:eastAsia="ru-RU"/>
        </w:rPr>
      </w:pPr>
    </w:p>
    <w:p w:rsidR="00354250" w:rsidRPr="009F7F80" w:rsidRDefault="00354250" w:rsidP="00354250">
      <w:pPr>
        <w:numPr>
          <w:ilvl w:val="0"/>
          <w:numId w:val="4"/>
        </w:numPr>
        <w:spacing w:after="0" w:line="240" w:lineRule="auto"/>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МП «Совершенствование условий для самореализации граждан старшего поколения Еланского муниципального района Волгоградской области»</w:t>
      </w:r>
    </w:p>
    <w:p w:rsidR="000335C2"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b/>
          <w:sz w:val="28"/>
          <w:szCs w:val="28"/>
          <w:lang w:eastAsia="ru-RU"/>
        </w:rPr>
        <w:t>на 2022-2025 годы</w:t>
      </w:r>
      <w:r w:rsidR="001A798D">
        <w:rPr>
          <w:rFonts w:ascii="Times New Roman" w:eastAsia="Times New Roman" w:hAnsi="Times New Roman" w:cs="Times New Roman"/>
          <w:b/>
          <w:sz w:val="28"/>
          <w:szCs w:val="28"/>
          <w:lang w:eastAsia="ru-RU"/>
        </w:rPr>
        <w:t>.</w:t>
      </w:r>
    </w:p>
    <w:p w:rsidR="006538D6" w:rsidRPr="009F7F80" w:rsidRDefault="006538D6" w:rsidP="00801D83">
      <w:pPr>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Граждане старшего поколения являются носителями знаний и опыта, вносят существенный вклад в совокупный интеллектуальный потенциал, в социально-экономическое развитие Российской Федерации, стремятся к осуществлению трудовой деятельности, являются создателями значимой части материальных благ, активно участвуют в процессах социального развития. Сохраняют и приумножают богатство культуры страны и передают его молодым поколениям, выступают хранителями важнейших духовно-нравственных ценностей и обеспечивают связь и солидарность поколений.</w:t>
      </w:r>
      <w:r w:rsidR="00801D83">
        <w:rPr>
          <w:rFonts w:ascii="Times New Roman" w:eastAsia="Times New Roman" w:hAnsi="Times New Roman" w:cs="Times New Roman"/>
          <w:sz w:val="24"/>
          <w:szCs w:val="24"/>
          <w:lang w:eastAsia="ru-RU"/>
        </w:rPr>
        <w:t xml:space="preserve"> </w:t>
      </w:r>
      <w:r w:rsidR="00354250" w:rsidRPr="009F7F80">
        <w:rPr>
          <w:rFonts w:ascii="Times New Roman" w:eastAsia="Times New Roman" w:hAnsi="Times New Roman" w:cs="Times New Roman"/>
          <w:sz w:val="24"/>
          <w:szCs w:val="24"/>
          <w:lang w:eastAsia="ru-RU"/>
        </w:rPr>
        <w:t>Программа призвана решать социальные вопросы</w:t>
      </w:r>
      <w:r w:rsidR="00801D83">
        <w:rPr>
          <w:rFonts w:ascii="Times New Roman" w:eastAsia="Times New Roman" w:hAnsi="Times New Roman" w:cs="Times New Roman"/>
          <w:sz w:val="24"/>
          <w:szCs w:val="24"/>
          <w:lang w:eastAsia="ru-RU"/>
        </w:rPr>
        <w:t>,</w:t>
      </w:r>
      <w:r w:rsidR="00354250" w:rsidRPr="009F7F80">
        <w:rPr>
          <w:rFonts w:ascii="Times New Roman" w:eastAsia="Times New Roman" w:hAnsi="Times New Roman" w:cs="Times New Roman"/>
          <w:sz w:val="24"/>
          <w:szCs w:val="24"/>
          <w:lang w:eastAsia="ru-RU"/>
        </w:rPr>
        <w:t xml:space="preserve"> связанные с вовлечением граждан старшего поколения Еланского муниципального района Волгоградской области в активную социальную жизнь. </w:t>
      </w:r>
    </w:p>
    <w:p w:rsidR="00354250" w:rsidRPr="009F7F80" w:rsidRDefault="00354250" w:rsidP="006538D6">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ходе реализации Программы</w:t>
      </w:r>
      <w:r w:rsidRPr="009F7F80">
        <w:rPr>
          <w:rFonts w:ascii="Times New Roman" w:eastAsia="Times New Roman" w:hAnsi="Times New Roman" w:cs="Times New Roman"/>
          <w:color w:val="000000"/>
          <w:sz w:val="24"/>
          <w:szCs w:val="24"/>
          <w:lang w:eastAsia="ru-RU"/>
        </w:rPr>
        <w:t xml:space="preserve"> в 202</w:t>
      </w:r>
      <w:r w:rsidR="006538D6" w:rsidRPr="009F7F80">
        <w:rPr>
          <w:rFonts w:ascii="Times New Roman" w:eastAsia="Times New Roman" w:hAnsi="Times New Roman" w:cs="Times New Roman"/>
          <w:color w:val="000000"/>
          <w:sz w:val="24"/>
          <w:szCs w:val="24"/>
          <w:lang w:eastAsia="ru-RU"/>
        </w:rPr>
        <w:t>3</w:t>
      </w:r>
      <w:r w:rsidRPr="009F7F80">
        <w:rPr>
          <w:rFonts w:ascii="Times New Roman" w:eastAsia="Times New Roman" w:hAnsi="Times New Roman" w:cs="Times New Roman"/>
          <w:color w:val="000000"/>
          <w:sz w:val="24"/>
          <w:szCs w:val="24"/>
          <w:lang w:eastAsia="ru-RU"/>
        </w:rPr>
        <w:t xml:space="preserve"> году </w:t>
      </w:r>
      <w:r w:rsidRPr="009F7F80">
        <w:rPr>
          <w:rFonts w:ascii="Times New Roman" w:eastAsia="Times New Roman" w:hAnsi="Times New Roman" w:cs="Times New Roman"/>
          <w:sz w:val="24"/>
          <w:szCs w:val="24"/>
          <w:lang w:eastAsia="ru-RU"/>
        </w:rPr>
        <w:t>были проведены следующие основные мероприятия:</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1.Организация работы муниципального центра серебряного добровольчества (МЦСД)</w:t>
      </w:r>
      <w:r w:rsidR="005E6466">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 xml:space="preserve"> </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 Работа клуба  серебряных волонтеров-  в течени</w:t>
      </w:r>
      <w:proofErr w:type="gramStart"/>
      <w:r w:rsidRPr="009F7F80">
        <w:rPr>
          <w:rFonts w:ascii="Times New Roman" w:eastAsia="Times New Roman" w:hAnsi="Times New Roman" w:cs="Times New Roman"/>
          <w:sz w:val="24"/>
          <w:szCs w:val="24"/>
          <w:lang w:eastAsia="ru-RU"/>
        </w:rPr>
        <w:t>и</w:t>
      </w:r>
      <w:proofErr w:type="gramEnd"/>
      <w:r w:rsidRPr="009F7F80">
        <w:rPr>
          <w:rFonts w:ascii="Times New Roman" w:eastAsia="Times New Roman" w:hAnsi="Times New Roman" w:cs="Times New Roman"/>
          <w:sz w:val="24"/>
          <w:szCs w:val="24"/>
          <w:lang w:eastAsia="ru-RU"/>
        </w:rPr>
        <w:t xml:space="preserve"> года</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3.Реализация проекта «Маршруты Памяти - маршруты Славы</w:t>
      </w:r>
      <w:r w:rsidR="00B2451D">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 xml:space="preserve"> - 1 раз в квартал</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 Школа социальной активности</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 Патриотическая акция «</w:t>
      </w:r>
      <w:proofErr w:type="spellStart"/>
      <w:r w:rsidRPr="009F7F80">
        <w:rPr>
          <w:rFonts w:ascii="Times New Roman" w:eastAsia="Times New Roman" w:hAnsi="Times New Roman" w:cs="Times New Roman"/>
          <w:sz w:val="24"/>
          <w:szCs w:val="24"/>
          <w:lang w:eastAsia="ru-RU"/>
        </w:rPr>
        <w:t>СВОих</w:t>
      </w:r>
      <w:proofErr w:type="spellEnd"/>
      <w:r w:rsidRPr="009F7F80">
        <w:rPr>
          <w:rFonts w:ascii="Times New Roman" w:eastAsia="Times New Roman" w:hAnsi="Times New Roman" w:cs="Times New Roman"/>
          <w:sz w:val="24"/>
          <w:szCs w:val="24"/>
          <w:lang w:eastAsia="ru-RU"/>
        </w:rPr>
        <w:t xml:space="preserve"> не бросаем!»</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6.Добровольческая акция «Красная гвоздика»</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 Форум социального добровольчества</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8. Добровольческая акция «Коробка храбрости»</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 День добровольца (Волонтера)</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 Районная добровольческая акция  «День добра и уважения»</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11. Мероприятие, посвященное Дню рождения  комсомола</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12.День матери</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13. Добровольческая акция «Новый год в каждый дом»</w:t>
      </w:r>
      <w:r w:rsidR="005E6466">
        <w:rPr>
          <w:rFonts w:ascii="Times New Roman" w:eastAsia="Times New Roman" w:hAnsi="Times New Roman" w:cs="Times New Roman"/>
          <w:sz w:val="24"/>
          <w:szCs w:val="24"/>
          <w:lang w:eastAsia="ru-RU"/>
        </w:rPr>
        <w:t>.</w:t>
      </w:r>
    </w:p>
    <w:p w:rsidR="006538D6" w:rsidRPr="009F7F80" w:rsidRDefault="006538D6"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2023 году  работа муниципального центра серебряного добровольчества признана лучшей в Волгоградской области.</w:t>
      </w:r>
    </w:p>
    <w:p w:rsidR="00354250" w:rsidRPr="009F7F80" w:rsidRDefault="00354250" w:rsidP="006538D6">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Из бюджета Еланского муниципального района на реализацию поставленных задач выделено 120,0 тыс. рублей. Экономическая эффективность Программы составила 100,0%.</w:t>
      </w:r>
    </w:p>
    <w:p w:rsidR="00354250" w:rsidRPr="009F7F80" w:rsidRDefault="00354250" w:rsidP="00354250">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Достигнуты следующие целевые показатели:</w:t>
      </w:r>
    </w:p>
    <w:tbl>
      <w:tblPr>
        <w:tblpPr w:leftFromText="180" w:rightFromText="180"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928"/>
        <w:gridCol w:w="1451"/>
        <w:gridCol w:w="992"/>
        <w:gridCol w:w="851"/>
        <w:gridCol w:w="1559"/>
      </w:tblGrid>
      <w:tr w:rsidR="00354250" w:rsidRPr="009F7F80" w:rsidTr="000335C2">
        <w:tc>
          <w:tcPr>
            <w:tcW w:w="709"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4928"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1451"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Единица измерения</w:t>
            </w:r>
          </w:p>
        </w:tc>
        <w:tc>
          <w:tcPr>
            <w:tcW w:w="3402" w:type="dxa"/>
            <w:gridSpan w:val="3"/>
          </w:tcPr>
          <w:p w:rsidR="00354250" w:rsidRPr="009F7F80" w:rsidRDefault="00354250" w:rsidP="006538D6">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Значение показателя 202</w:t>
            </w:r>
            <w:r w:rsidR="006538D6" w:rsidRPr="009F7F8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года</w:t>
            </w:r>
          </w:p>
        </w:tc>
      </w:tr>
      <w:tr w:rsidR="00354250" w:rsidRPr="009F7F80" w:rsidTr="000335C2">
        <w:tc>
          <w:tcPr>
            <w:tcW w:w="709"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4928"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1451"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992"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851"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tc>
        <w:tc>
          <w:tcPr>
            <w:tcW w:w="1559" w:type="dxa"/>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tc>
      </w:tr>
      <w:tr w:rsidR="00354250" w:rsidRPr="009F7F80" w:rsidTr="000335C2">
        <w:tc>
          <w:tcPr>
            <w:tcW w:w="709"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4928"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Удельный вес численности граждан старшего поколения</w:t>
            </w:r>
            <w:r w:rsidR="005A2FBD" w:rsidRPr="009F7F80">
              <w:rPr>
                <w:rFonts w:ascii="Times New Roman" w:eastAsia="Times New Roman" w:hAnsi="Times New Roman" w:cs="Times New Roman"/>
                <w:sz w:val="24"/>
                <w:szCs w:val="24"/>
                <w:lang w:eastAsia="ru-RU"/>
              </w:rPr>
              <w:t>,</w:t>
            </w:r>
            <w:r w:rsidRPr="009F7F80">
              <w:rPr>
                <w:rFonts w:ascii="Times New Roman" w:eastAsia="Times New Roman" w:hAnsi="Times New Roman" w:cs="Times New Roman"/>
                <w:sz w:val="24"/>
                <w:szCs w:val="24"/>
                <w:lang w:eastAsia="ru-RU"/>
              </w:rPr>
              <w:t xml:space="preserve"> к общему количеству граждан  проживающих на территории  Еланского муниципального района Волгоградской области в возрасте от  55 лет и старше, охваченных мероприятиями </w:t>
            </w:r>
          </w:p>
        </w:tc>
        <w:tc>
          <w:tcPr>
            <w:tcW w:w="1451"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992" w:type="dxa"/>
          </w:tcPr>
          <w:p w:rsidR="00354250" w:rsidRPr="009F7F80" w:rsidRDefault="006538D6"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44</w:t>
            </w:r>
          </w:p>
        </w:tc>
        <w:tc>
          <w:tcPr>
            <w:tcW w:w="851" w:type="dxa"/>
          </w:tcPr>
          <w:p w:rsidR="00354250" w:rsidRPr="009F7F80" w:rsidRDefault="006538D6"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44</w:t>
            </w:r>
          </w:p>
        </w:tc>
        <w:tc>
          <w:tcPr>
            <w:tcW w:w="1559"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выполнен</w:t>
            </w:r>
          </w:p>
        </w:tc>
      </w:tr>
    </w:tbl>
    <w:p w:rsidR="00354250" w:rsidRPr="009F7F80" w:rsidRDefault="00354250" w:rsidP="00354250">
      <w:pPr>
        <w:spacing w:after="0" w:line="240" w:lineRule="auto"/>
        <w:ind w:left="360"/>
        <w:rPr>
          <w:rFonts w:ascii="Times New Roman" w:eastAsia="Times New Roman" w:hAnsi="Times New Roman" w:cs="Times New Roman"/>
          <w:b/>
          <w:sz w:val="28"/>
          <w:szCs w:val="28"/>
          <w:lang w:eastAsia="ru-RU"/>
        </w:rPr>
      </w:pPr>
    </w:p>
    <w:p w:rsidR="00354250" w:rsidRPr="009F7F80" w:rsidRDefault="00354250" w:rsidP="00354250">
      <w:pPr>
        <w:numPr>
          <w:ilvl w:val="0"/>
          <w:numId w:val="4"/>
        </w:numPr>
        <w:spacing w:after="0" w:line="240" w:lineRule="auto"/>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 xml:space="preserve"> МП «Развитие сельского хозяйства и регулирование рынков сельскохозяйственной продукции, сырья и продовольствия»  на 2017-2025 годы»</w:t>
      </w:r>
      <w:r w:rsidR="00D53187" w:rsidRPr="009F7F80">
        <w:rPr>
          <w:rFonts w:ascii="Times New Roman" w:eastAsia="Times New Roman" w:hAnsi="Times New Roman" w:cs="Times New Roman"/>
          <w:b/>
          <w:sz w:val="28"/>
          <w:szCs w:val="28"/>
          <w:lang w:eastAsia="ru-RU"/>
        </w:rPr>
        <w:t>.</w:t>
      </w:r>
    </w:p>
    <w:p w:rsidR="00D53187" w:rsidRPr="009F7F80" w:rsidRDefault="00D53187" w:rsidP="00D53187">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Агропромышленный комплекс и его базовая отрасль - сельское хозяйство являются ведущими системообразующими сферами для экономики Еланского муниципального района Волгоградской области, формирующими  агропродовольственный рынок. </w:t>
      </w:r>
    </w:p>
    <w:p w:rsidR="00354250" w:rsidRPr="009F7F80" w:rsidRDefault="007B51A2" w:rsidP="00354250">
      <w:pPr>
        <w:spacing w:after="0" w:line="240" w:lineRule="auto"/>
        <w:ind w:firstLine="360"/>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Посредством достижения целевых показателей Программы</w:t>
      </w:r>
      <w:r w:rsidR="00354250" w:rsidRPr="009F7F80">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планируется р</w:t>
      </w:r>
      <w:r w:rsidR="00354250" w:rsidRPr="009F7F80">
        <w:rPr>
          <w:rFonts w:ascii="Times New Roman" w:eastAsia="Times New Roman" w:hAnsi="Times New Roman" w:cs="Times New Roman"/>
          <w:sz w:val="24"/>
          <w:szCs w:val="24"/>
          <w:lang w:eastAsia="ru-RU"/>
        </w:rPr>
        <w:t>ешить следующие задачи:</w:t>
      </w:r>
    </w:p>
    <w:p w:rsidR="00354250" w:rsidRPr="009F7F80" w:rsidRDefault="00354250" w:rsidP="0035425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Повышение уровня рентабельности в сельском хозяйстве для обеспечения его устойчивого развития.</w:t>
      </w:r>
    </w:p>
    <w:p w:rsidR="00354250" w:rsidRPr="009F7F80" w:rsidRDefault="00354250" w:rsidP="0035425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Развитие малых форм хозяйствования и их кооперации на селе.</w:t>
      </w:r>
    </w:p>
    <w:p w:rsidR="00354250" w:rsidRPr="009F7F80" w:rsidRDefault="00354250" w:rsidP="00354250">
      <w:pPr>
        <w:numPr>
          <w:ilvl w:val="0"/>
          <w:numId w:val="5"/>
        </w:num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354250" w:rsidRPr="009F7F80" w:rsidRDefault="00354250" w:rsidP="00354250">
      <w:pPr>
        <w:spacing w:after="0" w:line="240" w:lineRule="auto"/>
        <w:ind w:left="700"/>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Итоги  реализации  Программы  в  202</w:t>
      </w:r>
      <w:r w:rsidR="00602E3D" w:rsidRPr="009F7F8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году  представлены в следующей таблице:</w:t>
      </w:r>
      <w:r w:rsidRPr="009F7F80">
        <w:rPr>
          <w:rFonts w:ascii="Times New Roman" w:eastAsia="Times New Roman" w:hAnsi="Times New Roman" w:cs="Times New Roman"/>
          <w:sz w:val="24"/>
          <w:szCs w:val="24"/>
          <w:lang w:eastAsia="ru-RU"/>
        </w:rPr>
        <w:tab/>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3072"/>
        <w:gridCol w:w="1173"/>
        <w:gridCol w:w="1134"/>
        <w:gridCol w:w="1134"/>
        <w:gridCol w:w="3686"/>
      </w:tblGrid>
      <w:tr w:rsidR="00354250" w:rsidRPr="009F7F80" w:rsidTr="0024190F">
        <w:tc>
          <w:tcPr>
            <w:tcW w:w="541" w:type="dxa"/>
            <w:vMerge w:val="restart"/>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3072" w:type="dxa"/>
            <w:vMerge w:val="restart"/>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1173" w:type="dxa"/>
            <w:vMerge w:val="restart"/>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Единицы измерения</w:t>
            </w:r>
          </w:p>
        </w:tc>
        <w:tc>
          <w:tcPr>
            <w:tcW w:w="5954" w:type="dxa"/>
            <w:gridSpan w:val="3"/>
          </w:tcPr>
          <w:p w:rsidR="00354250" w:rsidRPr="009F7F80" w:rsidRDefault="00354250" w:rsidP="007B51A2">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Значение показателей за 202</w:t>
            </w:r>
            <w:r w:rsidR="007B51A2" w:rsidRPr="009F7F8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 </w:t>
            </w:r>
          </w:p>
        </w:tc>
      </w:tr>
      <w:tr w:rsidR="00354250" w:rsidRPr="009F7F80" w:rsidTr="0024190F">
        <w:tc>
          <w:tcPr>
            <w:tcW w:w="541"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3072"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1173"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1134"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1134"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tc>
        <w:tc>
          <w:tcPr>
            <w:tcW w:w="3686"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tc>
      </w:tr>
      <w:tr w:rsidR="00354250" w:rsidRPr="009F7F80" w:rsidTr="0024190F">
        <w:tc>
          <w:tcPr>
            <w:tcW w:w="541"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3072" w:type="dxa"/>
          </w:tcPr>
          <w:p w:rsidR="00354250" w:rsidRPr="009F7F80" w:rsidRDefault="00354250" w:rsidP="00922116">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173" w:type="dxa"/>
          </w:tcPr>
          <w:p w:rsidR="00354250" w:rsidRPr="009F7F80" w:rsidRDefault="00354250" w:rsidP="00922116">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тыс. тонн</w:t>
            </w:r>
          </w:p>
        </w:tc>
        <w:tc>
          <w:tcPr>
            <w:tcW w:w="1134" w:type="dxa"/>
          </w:tcPr>
          <w:p w:rsidR="00354250" w:rsidRPr="009F7F80" w:rsidRDefault="005327C0" w:rsidP="00922116">
            <w:pPr>
              <w:spacing w:after="0" w:line="240" w:lineRule="auto"/>
              <w:jc w:val="both"/>
              <w:rPr>
                <w:rFonts w:ascii="Times New Roman" w:eastAsia="Times New Roman" w:hAnsi="Times New Roman" w:cs="Times New Roman"/>
                <w:sz w:val="24"/>
                <w:szCs w:val="24"/>
                <w:lang w:val="en-US" w:eastAsia="ru-RU"/>
              </w:rPr>
            </w:pPr>
            <w:r w:rsidRPr="009F7F80">
              <w:rPr>
                <w:rFonts w:ascii="Times New Roman" w:eastAsia="Times New Roman" w:hAnsi="Times New Roman" w:cs="Times New Roman"/>
                <w:sz w:val="24"/>
                <w:szCs w:val="24"/>
                <w:lang w:eastAsia="ru-RU"/>
              </w:rPr>
              <w:t>262,2</w:t>
            </w:r>
          </w:p>
        </w:tc>
        <w:tc>
          <w:tcPr>
            <w:tcW w:w="1134" w:type="dxa"/>
          </w:tcPr>
          <w:p w:rsidR="00354250" w:rsidRPr="009F7F80" w:rsidRDefault="00354250" w:rsidP="00922116">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val="en-US" w:eastAsia="ru-RU"/>
              </w:rPr>
              <w:t>3</w:t>
            </w:r>
            <w:r w:rsidR="005327C0" w:rsidRPr="009F7F80">
              <w:rPr>
                <w:rFonts w:ascii="Times New Roman" w:eastAsia="Times New Roman" w:hAnsi="Times New Roman" w:cs="Times New Roman"/>
                <w:sz w:val="24"/>
                <w:szCs w:val="24"/>
                <w:lang w:eastAsia="ru-RU"/>
              </w:rPr>
              <w:t>1</w:t>
            </w:r>
            <w:r w:rsidRPr="009F7F80">
              <w:rPr>
                <w:rFonts w:ascii="Times New Roman" w:eastAsia="Times New Roman" w:hAnsi="Times New Roman" w:cs="Times New Roman"/>
                <w:sz w:val="24"/>
                <w:szCs w:val="24"/>
                <w:lang w:val="en-US" w:eastAsia="ru-RU"/>
              </w:rPr>
              <w:t>2</w:t>
            </w:r>
            <w:r w:rsidR="005327C0" w:rsidRPr="009F7F80">
              <w:rPr>
                <w:rFonts w:ascii="Times New Roman" w:eastAsia="Times New Roman" w:hAnsi="Times New Roman" w:cs="Times New Roman"/>
                <w:sz w:val="24"/>
                <w:szCs w:val="24"/>
                <w:lang w:eastAsia="ru-RU"/>
              </w:rPr>
              <w:t>,0</w:t>
            </w:r>
          </w:p>
        </w:tc>
        <w:tc>
          <w:tcPr>
            <w:tcW w:w="3686" w:type="dxa"/>
          </w:tcPr>
          <w:p w:rsidR="00354250" w:rsidRPr="009F7F80" w:rsidRDefault="00354250" w:rsidP="00922116">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достигнут</w:t>
            </w:r>
          </w:p>
        </w:tc>
      </w:tr>
      <w:tr w:rsidR="00354250" w:rsidRPr="009F7F80" w:rsidTr="0024190F">
        <w:tc>
          <w:tcPr>
            <w:tcW w:w="541"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3072" w:type="dxa"/>
          </w:tcPr>
          <w:p w:rsidR="00354250" w:rsidRPr="009F7F80" w:rsidRDefault="00354250" w:rsidP="00922116">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Валовой сбор масличных культур в сельскохозяйственных организациях, крестьянских (фермерских) хозяйствах, включая индивидуальных предпринимателей</w:t>
            </w:r>
          </w:p>
        </w:tc>
        <w:tc>
          <w:tcPr>
            <w:tcW w:w="1173" w:type="dxa"/>
          </w:tcPr>
          <w:p w:rsidR="00354250" w:rsidRPr="009F7F80" w:rsidRDefault="00354250" w:rsidP="00922116">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тыс. тонн</w:t>
            </w:r>
          </w:p>
        </w:tc>
        <w:tc>
          <w:tcPr>
            <w:tcW w:w="1134" w:type="dxa"/>
          </w:tcPr>
          <w:p w:rsidR="00354250" w:rsidRPr="009F7F80" w:rsidRDefault="00354250" w:rsidP="00922116">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r w:rsidR="00CC453D" w:rsidRPr="009F7F80">
              <w:rPr>
                <w:rFonts w:ascii="Times New Roman" w:eastAsia="Times New Roman" w:hAnsi="Times New Roman" w:cs="Times New Roman"/>
                <w:sz w:val="24"/>
                <w:szCs w:val="24"/>
                <w:lang w:eastAsia="ru-RU"/>
              </w:rPr>
              <w:t>27,2</w:t>
            </w:r>
          </w:p>
        </w:tc>
        <w:tc>
          <w:tcPr>
            <w:tcW w:w="1134" w:type="dxa"/>
          </w:tcPr>
          <w:p w:rsidR="00354250" w:rsidRPr="009F7F80" w:rsidRDefault="00CC453D" w:rsidP="00922116">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144,2</w:t>
            </w:r>
          </w:p>
        </w:tc>
        <w:tc>
          <w:tcPr>
            <w:tcW w:w="3686" w:type="dxa"/>
          </w:tcPr>
          <w:p w:rsidR="00354250" w:rsidRPr="009F7F80" w:rsidRDefault="00354250" w:rsidP="00922116">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Целевой показатель достигнут </w:t>
            </w:r>
          </w:p>
        </w:tc>
      </w:tr>
      <w:tr w:rsidR="00AC0209" w:rsidRPr="009F7F80" w:rsidTr="0024190F">
        <w:tc>
          <w:tcPr>
            <w:tcW w:w="541" w:type="dxa"/>
          </w:tcPr>
          <w:p w:rsidR="00AC0209" w:rsidRPr="009F7F80" w:rsidRDefault="00AC020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3072"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Размер посевных площадей, занятых зерновыми, зернобобовыми, масличными и кормовыми сельскохозяйственными культурами</w:t>
            </w:r>
          </w:p>
        </w:tc>
        <w:tc>
          <w:tcPr>
            <w:tcW w:w="1173"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тыс. га</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144,1</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145,4</w:t>
            </w:r>
          </w:p>
        </w:tc>
        <w:tc>
          <w:tcPr>
            <w:tcW w:w="3686"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Целевой показатель достигнут</w:t>
            </w:r>
          </w:p>
        </w:tc>
      </w:tr>
      <w:tr w:rsidR="00AC0209" w:rsidRPr="009F7F80" w:rsidTr="0024190F">
        <w:tc>
          <w:tcPr>
            <w:tcW w:w="541" w:type="dxa"/>
          </w:tcPr>
          <w:p w:rsidR="00AC0209" w:rsidRPr="009F7F80" w:rsidRDefault="00AC020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3072"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Размер посевных площадей, занятых зерновыми и зернобобовыми культурами</w:t>
            </w:r>
          </w:p>
        </w:tc>
        <w:tc>
          <w:tcPr>
            <w:tcW w:w="1173"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тыс. га</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76,0</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74,4</w:t>
            </w:r>
          </w:p>
        </w:tc>
        <w:tc>
          <w:tcPr>
            <w:tcW w:w="3686"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Из-за затяжной весны и сложившихся погодных  условий не удалось засеять в оптимальные сроки площадь, предназначенную для ранних яровых культур. Поэтому на площади, предназначенной для посева ранних яровых культу</w:t>
            </w:r>
            <w:r w:rsidR="004A1003">
              <w:rPr>
                <w:rFonts w:ascii="Times New Roman" w:hAnsi="Times New Roman" w:cs="Times New Roman"/>
                <w:sz w:val="24"/>
                <w:szCs w:val="24"/>
              </w:rPr>
              <w:t>р, посеян подсолнечник на зерно</w:t>
            </w:r>
          </w:p>
        </w:tc>
      </w:tr>
      <w:tr w:rsidR="00AC0209" w:rsidRPr="009F7F80" w:rsidTr="0024190F">
        <w:tc>
          <w:tcPr>
            <w:tcW w:w="541" w:type="dxa"/>
          </w:tcPr>
          <w:p w:rsidR="00AC0209" w:rsidRPr="009F7F80" w:rsidRDefault="00AC020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3072"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173"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тонн</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60,0</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60,0</w:t>
            </w:r>
          </w:p>
        </w:tc>
        <w:tc>
          <w:tcPr>
            <w:tcW w:w="3686"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 xml:space="preserve">Целевой показатель достигнут </w:t>
            </w:r>
          </w:p>
        </w:tc>
      </w:tr>
      <w:tr w:rsidR="00AC0209" w:rsidRPr="009F7F80" w:rsidTr="0024190F">
        <w:tc>
          <w:tcPr>
            <w:tcW w:w="541" w:type="dxa"/>
          </w:tcPr>
          <w:p w:rsidR="00AC0209" w:rsidRPr="009F7F80" w:rsidRDefault="00AC020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6.</w:t>
            </w:r>
          </w:p>
        </w:tc>
        <w:tc>
          <w:tcPr>
            <w:tcW w:w="3072"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Доля площади, засеваемой элитными семенами, в общей площади посевов, занятой семенами сортов сельскохозяйственных культур</w:t>
            </w:r>
          </w:p>
        </w:tc>
        <w:tc>
          <w:tcPr>
            <w:tcW w:w="1173"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процентов</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4,3</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4,5</w:t>
            </w:r>
          </w:p>
        </w:tc>
        <w:tc>
          <w:tcPr>
            <w:tcW w:w="3686"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 xml:space="preserve">В связи с действующей господдержкой на возмещение части затрат на приобретение элитных семян, увеличилась площадь сельскохозяйственных культур, засеваемой элитными семенами </w:t>
            </w:r>
          </w:p>
        </w:tc>
      </w:tr>
      <w:tr w:rsidR="00AC0209" w:rsidRPr="009F7F80" w:rsidTr="0024190F">
        <w:tc>
          <w:tcPr>
            <w:tcW w:w="541" w:type="dxa"/>
          </w:tcPr>
          <w:p w:rsidR="00AC0209" w:rsidRPr="009F7F80" w:rsidRDefault="00AC020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w:t>
            </w:r>
          </w:p>
        </w:tc>
        <w:tc>
          <w:tcPr>
            <w:tcW w:w="3072"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Производство муки из зерновых культур, овощных и других растительных культур, смеси из них</w:t>
            </w:r>
          </w:p>
        </w:tc>
        <w:tc>
          <w:tcPr>
            <w:tcW w:w="1173"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тонн</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167</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780</w:t>
            </w:r>
          </w:p>
        </w:tc>
        <w:tc>
          <w:tcPr>
            <w:tcW w:w="3686" w:type="dxa"/>
          </w:tcPr>
          <w:p w:rsidR="0078056C" w:rsidRPr="009F7F80" w:rsidRDefault="00AC0209" w:rsidP="004A1003">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 xml:space="preserve">Целевой показатель </w:t>
            </w:r>
            <w:r w:rsidR="00F83D0E" w:rsidRPr="009F7F80">
              <w:rPr>
                <w:rFonts w:ascii="Times New Roman" w:hAnsi="Times New Roman" w:cs="Times New Roman"/>
                <w:sz w:val="24"/>
                <w:szCs w:val="24"/>
              </w:rPr>
              <w:t>значительно перевыполнен. ИП Магомедовым произведена модернизация производственных мощностей по производству хлеба и хлебобулочных изделий.</w:t>
            </w:r>
            <w:r w:rsidR="004A1003">
              <w:rPr>
                <w:rFonts w:ascii="Times New Roman" w:hAnsi="Times New Roman" w:cs="Times New Roman"/>
                <w:sz w:val="24"/>
                <w:szCs w:val="24"/>
              </w:rPr>
              <w:t xml:space="preserve"> </w:t>
            </w:r>
            <w:r w:rsidR="00F83D0E" w:rsidRPr="009F7F80">
              <w:rPr>
                <w:rFonts w:ascii="Times New Roman" w:hAnsi="Times New Roman" w:cs="Times New Roman"/>
                <w:sz w:val="24"/>
                <w:szCs w:val="24"/>
              </w:rPr>
              <w:t>Расширен рынок сбыта</w:t>
            </w:r>
          </w:p>
        </w:tc>
      </w:tr>
      <w:tr w:rsidR="00AC0209" w:rsidRPr="009F7F80" w:rsidTr="0024190F">
        <w:tc>
          <w:tcPr>
            <w:tcW w:w="541" w:type="dxa"/>
          </w:tcPr>
          <w:p w:rsidR="00AC0209" w:rsidRPr="009F7F80" w:rsidRDefault="00AC020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8.</w:t>
            </w:r>
          </w:p>
        </w:tc>
        <w:tc>
          <w:tcPr>
            <w:tcW w:w="3072"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Производство скота и птицы на убой в хозяйствах всех категорий   (в живой массе)</w:t>
            </w:r>
          </w:p>
        </w:tc>
        <w:tc>
          <w:tcPr>
            <w:tcW w:w="1173"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тонн</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2377,8</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2305</w:t>
            </w:r>
          </w:p>
        </w:tc>
        <w:tc>
          <w:tcPr>
            <w:tcW w:w="3686" w:type="dxa"/>
          </w:tcPr>
          <w:p w:rsidR="00AC0209" w:rsidRPr="009F7F80" w:rsidRDefault="00AC0209" w:rsidP="004A1003">
            <w:pPr>
              <w:spacing w:line="240" w:lineRule="auto"/>
              <w:rPr>
                <w:rFonts w:ascii="Times New Roman" w:hAnsi="Times New Roman" w:cs="Times New Roman"/>
                <w:sz w:val="24"/>
                <w:szCs w:val="24"/>
              </w:rPr>
            </w:pPr>
            <w:r w:rsidRPr="009F7F80">
              <w:rPr>
                <w:rFonts w:ascii="Times New Roman" w:hAnsi="Times New Roman" w:cs="Times New Roman"/>
                <w:sz w:val="24"/>
                <w:szCs w:val="24"/>
              </w:rPr>
              <w:t>Целевой показатель исполнен на 97%. По сравнению с прошлым годом произошло уменьшение поголовья крупного рогатого скота  на 407 голов, мелкого рогатого скота на 1313 голов</w:t>
            </w:r>
            <w:r w:rsidR="004A367B">
              <w:rPr>
                <w:rFonts w:ascii="Times New Roman" w:hAnsi="Times New Roman" w:cs="Times New Roman"/>
                <w:sz w:val="24"/>
                <w:szCs w:val="24"/>
              </w:rPr>
              <w:t>, поголовья птицы на 2600 голов</w:t>
            </w:r>
          </w:p>
        </w:tc>
      </w:tr>
      <w:tr w:rsidR="00AC0209" w:rsidRPr="009F7F80" w:rsidTr="0024190F">
        <w:trPr>
          <w:trHeight w:val="2588"/>
        </w:trPr>
        <w:tc>
          <w:tcPr>
            <w:tcW w:w="541" w:type="dxa"/>
          </w:tcPr>
          <w:p w:rsidR="00AC0209" w:rsidRPr="009F7F80" w:rsidRDefault="00AC020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9.</w:t>
            </w:r>
          </w:p>
        </w:tc>
        <w:tc>
          <w:tcPr>
            <w:tcW w:w="3072" w:type="dxa"/>
          </w:tcPr>
          <w:p w:rsidR="00AC0209" w:rsidRPr="009F7F80" w:rsidRDefault="00AC0209" w:rsidP="00DA72AA">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173"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тонн</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61,9</w:t>
            </w:r>
          </w:p>
        </w:tc>
        <w:tc>
          <w:tcPr>
            <w:tcW w:w="1134" w:type="dxa"/>
          </w:tcPr>
          <w:p w:rsidR="00AC0209" w:rsidRPr="009F7F80" w:rsidRDefault="00AC020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15,77</w:t>
            </w:r>
          </w:p>
        </w:tc>
        <w:tc>
          <w:tcPr>
            <w:tcW w:w="3686" w:type="dxa"/>
          </w:tcPr>
          <w:p w:rsidR="00AC0209" w:rsidRPr="009F7F80" w:rsidRDefault="00AC0209" w:rsidP="0024190F">
            <w:pPr>
              <w:spacing w:line="240" w:lineRule="auto"/>
              <w:rPr>
                <w:rFonts w:ascii="Times New Roman" w:hAnsi="Times New Roman" w:cs="Times New Roman"/>
                <w:sz w:val="24"/>
                <w:szCs w:val="24"/>
              </w:rPr>
            </w:pPr>
            <w:r w:rsidRPr="009F7F80">
              <w:rPr>
                <w:rFonts w:ascii="Times New Roman" w:hAnsi="Times New Roman" w:cs="Times New Roman"/>
                <w:sz w:val="24"/>
                <w:szCs w:val="24"/>
              </w:rPr>
              <w:t xml:space="preserve">Целевой </w:t>
            </w:r>
            <w:proofErr w:type="gramStart"/>
            <w:r w:rsidRPr="009F7F80">
              <w:rPr>
                <w:rFonts w:ascii="Times New Roman" w:hAnsi="Times New Roman" w:cs="Times New Roman"/>
                <w:sz w:val="24"/>
                <w:szCs w:val="24"/>
              </w:rPr>
              <w:t>показатель</w:t>
            </w:r>
            <w:proofErr w:type="gramEnd"/>
            <w:r w:rsidRPr="009F7F80">
              <w:rPr>
                <w:rFonts w:ascii="Times New Roman" w:hAnsi="Times New Roman" w:cs="Times New Roman"/>
                <w:sz w:val="24"/>
                <w:szCs w:val="24"/>
              </w:rPr>
              <w:t xml:space="preserve"> не достигнут за счет уменьшения поголовья КРС в крестьянских </w:t>
            </w:r>
            <w:r w:rsidR="0024190F">
              <w:rPr>
                <w:rFonts w:ascii="Times New Roman" w:hAnsi="Times New Roman" w:cs="Times New Roman"/>
                <w:sz w:val="24"/>
                <w:szCs w:val="24"/>
              </w:rPr>
              <w:t>(</w:t>
            </w:r>
            <w:r w:rsidRPr="009F7F80">
              <w:rPr>
                <w:rFonts w:ascii="Times New Roman" w:hAnsi="Times New Roman" w:cs="Times New Roman"/>
                <w:sz w:val="24"/>
                <w:szCs w:val="24"/>
              </w:rPr>
              <w:t>фермерских) хозяйствах на 211 голов по сравнению с прошлым годом</w:t>
            </w:r>
          </w:p>
        </w:tc>
      </w:tr>
      <w:tr w:rsidR="004D3F69" w:rsidRPr="009F7F80" w:rsidTr="0024190F">
        <w:tc>
          <w:tcPr>
            <w:tcW w:w="541" w:type="dxa"/>
          </w:tcPr>
          <w:p w:rsidR="004D3F69" w:rsidRPr="009F7F80" w:rsidRDefault="004D3F6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w:t>
            </w:r>
          </w:p>
        </w:tc>
        <w:tc>
          <w:tcPr>
            <w:tcW w:w="3072" w:type="dxa"/>
          </w:tcPr>
          <w:p w:rsidR="004D3F69" w:rsidRPr="009F7F80" w:rsidRDefault="004D3F69" w:rsidP="00DA72AA">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Производство молока в хозяйствах всех категорий</w:t>
            </w:r>
          </w:p>
        </w:tc>
        <w:tc>
          <w:tcPr>
            <w:tcW w:w="1173"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тонн</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14178,3</w:t>
            </w:r>
          </w:p>
        </w:tc>
        <w:tc>
          <w:tcPr>
            <w:tcW w:w="1134" w:type="dxa"/>
          </w:tcPr>
          <w:p w:rsidR="004D3F69" w:rsidRPr="009F7F80" w:rsidRDefault="004D3F69" w:rsidP="0024190F">
            <w:pPr>
              <w:spacing w:line="240" w:lineRule="auto"/>
              <w:rPr>
                <w:rFonts w:ascii="Times New Roman" w:hAnsi="Times New Roman" w:cs="Times New Roman"/>
                <w:sz w:val="24"/>
                <w:szCs w:val="24"/>
              </w:rPr>
            </w:pPr>
            <w:r w:rsidRPr="009F7F80">
              <w:rPr>
                <w:rFonts w:ascii="Times New Roman" w:hAnsi="Times New Roman" w:cs="Times New Roman"/>
                <w:sz w:val="24"/>
                <w:szCs w:val="24"/>
              </w:rPr>
              <w:t>14179,</w:t>
            </w:r>
            <w:r w:rsidR="0024190F">
              <w:rPr>
                <w:rFonts w:ascii="Times New Roman" w:hAnsi="Times New Roman" w:cs="Times New Roman"/>
                <w:sz w:val="24"/>
                <w:szCs w:val="24"/>
              </w:rPr>
              <w:t>1</w:t>
            </w:r>
          </w:p>
        </w:tc>
        <w:tc>
          <w:tcPr>
            <w:tcW w:w="3686"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Целевой показатель достигнут</w:t>
            </w:r>
          </w:p>
        </w:tc>
      </w:tr>
      <w:tr w:rsidR="004D3F69" w:rsidRPr="009F7F80" w:rsidTr="00DA72AA">
        <w:trPr>
          <w:trHeight w:val="1923"/>
        </w:trPr>
        <w:tc>
          <w:tcPr>
            <w:tcW w:w="541" w:type="dxa"/>
          </w:tcPr>
          <w:p w:rsidR="004D3F69" w:rsidRPr="009F7F80" w:rsidRDefault="004D3F6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11.</w:t>
            </w:r>
          </w:p>
        </w:tc>
        <w:tc>
          <w:tcPr>
            <w:tcW w:w="3072"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Производство молока в сельскохозяйственных организациях, крестьянских (фермерских) хозяйствах</w:t>
            </w:r>
          </w:p>
        </w:tc>
        <w:tc>
          <w:tcPr>
            <w:tcW w:w="1173"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тонн</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2011,8</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997,6</w:t>
            </w:r>
          </w:p>
        </w:tc>
        <w:tc>
          <w:tcPr>
            <w:tcW w:w="3686" w:type="dxa"/>
          </w:tcPr>
          <w:p w:rsidR="004D3F69" w:rsidRPr="009F7F80" w:rsidRDefault="004D3F69" w:rsidP="00DA72AA">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Целевой показатель выполнен на 49,6 % за счет снижения поголовья коров в крестьянских (фермерских) хозяйствах</w:t>
            </w:r>
            <w:r w:rsidR="00563590" w:rsidRPr="009F7F80">
              <w:rPr>
                <w:rFonts w:ascii="Times New Roman" w:hAnsi="Times New Roman" w:cs="Times New Roman"/>
                <w:sz w:val="24"/>
                <w:szCs w:val="24"/>
              </w:rPr>
              <w:t>:</w:t>
            </w:r>
            <w:r w:rsidRPr="009F7F80">
              <w:rPr>
                <w:rFonts w:ascii="Times New Roman" w:hAnsi="Times New Roman" w:cs="Times New Roman"/>
                <w:sz w:val="24"/>
                <w:szCs w:val="24"/>
              </w:rPr>
              <w:t xml:space="preserve">  закрытие </w:t>
            </w:r>
            <w:proofErr w:type="gramStart"/>
            <w:r w:rsidRPr="009F7F80">
              <w:rPr>
                <w:rFonts w:ascii="Times New Roman" w:hAnsi="Times New Roman" w:cs="Times New Roman"/>
                <w:sz w:val="24"/>
                <w:szCs w:val="24"/>
              </w:rPr>
              <w:t>К(</w:t>
            </w:r>
            <w:proofErr w:type="gramEnd"/>
            <w:r w:rsidRPr="009F7F80">
              <w:rPr>
                <w:rFonts w:ascii="Times New Roman" w:hAnsi="Times New Roman" w:cs="Times New Roman"/>
                <w:sz w:val="24"/>
                <w:szCs w:val="24"/>
              </w:rPr>
              <w:t xml:space="preserve">Ф)Х Горбачевой О.Н. (140 гол. коров), К(Ф)Х </w:t>
            </w:r>
            <w:proofErr w:type="spellStart"/>
            <w:r w:rsidRPr="009F7F80">
              <w:rPr>
                <w:rFonts w:ascii="Times New Roman" w:hAnsi="Times New Roman" w:cs="Times New Roman"/>
                <w:sz w:val="24"/>
                <w:szCs w:val="24"/>
              </w:rPr>
              <w:t>Мариевского</w:t>
            </w:r>
            <w:proofErr w:type="spellEnd"/>
            <w:r w:rsidRPr="009F7F80">
              <w:rPr>
                <w:rFonts w:ascii="Times New Roman" w:hAnsi="Times New Roman" w:cs="Times New Roman"/>
                <w:sz w:val="24"/>
                <w:szCs w:val="24"/>
              </w:rPr>
              <w:t xml:space="preserve"> А.В. (59 гол. коров) </w:t>
            </w:r>
          </w:p>
        </w:tc>
      </w:tr>
      <w:tr w:rsidR="004D3F69" w:rsidRPr="009F7F80" w:rsidTr="00DA72AA">
        <w:trPr>
          <w:trHeight w:val="1114"/>
        </w:trPr>
        <w:tc>
          <w:tcPr>
            <w:tcW w:w="541" w:type="dxa"/>
          </w:tcPr>
          <w:p w:rsidR="004D3F69" w:rsidRPr="009F7F80" w:rsidRDefault="004D3F6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12.</w:t>
            </w:r>
          </w:p>
        </w:tc>
        <w:tc>
          <w:tcPr>
            <w:tcW w:w="3072"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Производство яиц в хозяйствах всех категорий</w:t>
            </w:r>
          </w:p>
        </w:tc>
        <w:tc>
          <w:tcPr>
            <w:tcW w:w="1173"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тыс. штук</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12482,0</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10947</w:t>
            </w:r>
            <w:r w:rsidR="00C97F83" w:rsidRPr="009F7F80">
              <w:rPr>
                <w:rFonts w:ascii="Times New Roman" w:hAnsi="Times New Roman" w:cs="Times New Roman"/>
                <w:sz w:val="24"/>
                <w:szCs w:val="24"/>
              </w:rPr>
              <w:t>,0</w:t>
            </w:r>
          </w:p>
        </w:tc>
        <w:tc>
          <w:tcPr>
            <w:tcW w:w="3686" w:type="dxa"/>
          </w:tcPr>
          <w:p w:rsidR="004D3F69" w:rsidRPr="009F7F80" w:rsidRDefault="004D3F69" w:rsidP="00DA72AA">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Целевой показатель не выполнен за счет уменьшения поголовья птицы по сравнению</w:t>
            </w:r>
            <w:r w:rsidR="004A1003">
              <w:rPr>
                <w:rFonts w:ascii="Times New Roman" w:hAnsi="Times New Roman" w:cs="Times New Roman"/>
                <w:sz w:val="24"/>
                <w:szCs w:val="24"/>
              </w:rPr>
              <w:t xml:space="preserve"> с прошлым годом на 2600 голов</w:t>
            </w:r>
            <w:r w:rsidR="00105910" w:rsidRPr="009F7F80">
              <w:rPr>
                <w:rFonts w:ascii="Times New Roman" w:hAnsi="Times New Roman" w:cs="Times New Roman"/>
                <w:sz w:val="24"/>
                <w:szCs w:val="24"/>
              </w:rPr>
              <w:t xml:space="preserve"> </w:t>
            </w:r>
          </w:p>
        </w:tc>
      </w:tr>
      <w:tr w:rsidR="004D3F69" w:rsidRPr="009F7F80" w:rsidTr="0024190F">
        <w:tc>
          <w:tcPr>
            <w:tcW w:w="541" w:type="dxa"/>
          </w:tcPr>
          <w:p w:rsidR="004D3F69" w:rsidRPr="009F7F80" w:rsidRDefault="004D3F6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13.</w:t>
            </w:r>
          </w:p>
        </w:tc>
        <w:tc>
          <w:tcPr>
            <w:tcW w:w="3072"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Поголовье овец и коз в хозяйствах всех категорий</w:t>
            </w:r>
          </w:p>
        </w:tc>
        <w:tc>
          <w:tcPr>
            <w:tcW w:w="1173"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голов</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5700</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3557</w:t>
            </w:r>
          </w:p>
        </w:tc>
        <w:tc>
          <w:tcPr>
            <w:tcW w:w="3686" w:type="dxa"/>
          </w:tcPr>
          <w:p w:rsidR="004D3F69" w:rsidRPr="009F7F80" w:rsidRDefault="004D3F69" w:rsidP="00957F00">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Уменьшение поголовья мелкого рогатого скота за счет уменьшения ареала пастбищ</w:t>
            </w:r>
          </w:p>
        </w:tc>
      </w:tr>
      <w:tr w:rsidR="004D3F69" w:rsidRPr="009F7F80" w:rsidTr="0024190F">
        <w:tc>
          <w:tcPr>
            <w:tcW w:w="541" w:type="dxa"/>
          </w:tcPr>
          <w:p w:rsidR="004D3F69" w:rsidRPr="009F7F80" w:rsidRDefault="004D3F6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14.</w:t>
            </w:r>
          </w:p>
        </w:tc>
        <w:tc>
          <w:tcPr>
            <w:tcW w:w="3072" w:type="dxa"/>
          </w:tcPr>
          <w:p w:rsidR="004D3F69" w:rsidRPr="009F7F80" w:rsidRDefault="004D3F69" w:rsidP="00957F00">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 xml:space="preserve">Поголовье крупного рогатого скота специализированных мясных пород и помесного скота, полученного от </w:t>
            </w:r>
            <w:r w:rsidRPr="009F7F80">
              <w:rPr>
                <w:rFonts w:ascii="Times New Roman" w:hAnsi="Times New Roman" w:cs="Times New Roman"/>
                <w:sz w:val="24"/>
                <w:szCs w:val="24"/>
              </w:rPr>
              <w:lastRenderedPageBreak/>
              <w:t>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173"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lastRenderedPageBreak/>
              <w:t>голов</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56</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22</w:t>
            </w:r>
          </w:p>
        </w:tc>
        <w:tc>
          <w:tcPr>
            <w:tcW w:w="3686"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 xml:space="preserve">Уменьшение поголовья </w:t>
            </w:r>
            <w:r w:rsidR="00F95406">
              <w:rPr>
                <w:rFonts w:ascii="Times New Roman" w:hAnsi="Times New Roman" w:cs="Times New Roman"/>
                <w:sz w:val="24"/>
                <w:szCs w:val="24"/>
              </w:rPr>
              <w:t xml:space="preserve"> КРС</w:t>
            </w:r>
            <w:r w:rsidRPr="009F7F80">
              <w:rPr>
                <w:rFonts w:ascii="Times New Roman" w:hAnsi="Times New Roman" w:cs="Times New Roman"/>
                <w:sz w:val="24"/>
                <w:szCs w:val="24"/>
              </w:rPr>
              <w:t xml:space="preserve"> за счет уменьшения ареала пастбищ</w:t>
            </w:r>
          </w:p>
        </w:tc>
      </w:tr>
      <w:tr w:rsidR="004D3F69" w:rsidRPr="009F7F80" w:rsidTr="0024190F">
        <w:tc>
          <w:tcPr>
            <w:tcW w:w="541" w:type="dxa"/>
          </w:tcPr>
          <w:p w:rsidR="004D3F69" w:rsidRPr="009F7F80" w:rsidRDefault="004D3F6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15.</w:t>
            </w:r>
          </w:p>
        </w:tc>
        <w:tc>
          <w:tcPr>
            <w:tcW w:w="3072"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 xml:space="preserve">Прирост объема сельскохозяйственной продукции, произведенной </w:t>
            </w:r>
            <w:proofErr w:type="gramStart"/>
            <w:r w:rsidRPr="009F7F80">
              <w:rPr>
                <w:rFonts w:ascii="Times New Roman" w:hAnsi="Times New Roman" w:cs="Times New Roman"/>
                <w:sz w:val="24"/>
                <w:szCs w:val="24"/>
              </w:rPr>
              <w:t>К(</w:t>
            </w:r>
            <w:proofErr w:type="gramEnd"/>
            <w:r w:rsidRPr="009F7F80">
              <w:rPr>
                <w:rFonts w:ascii="Times New Roman" w:hAnsi="Times New Roman" w:cs="Times New Roman"/>
                <w:sz w:val="24"/>
                <w:szCs w:val="24"/>
              </w:rPr>
              <w:t>Ф)Х, получившими грант на поддержку начинающих фермеров по отношению к предыдущему  году</w:t>
            </w:r>
          </w:p>
        </w:tc>
        <w:tc>
          <w:tcPr>
            <w:tcW w:w="1173"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процентов</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10</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9,5</w:t>
            </w:r>
          </w:p>
        </w:tc>
        <w:tc>
          <w:tcPr>
            <w:tcW w:w="3686"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Целевой показатель не выполнен</w:t>
            </w:r>
          </w:p>
        </w:tc>
      </w:tr>
      <w:tr w:rsidR="004D3F69" w:rsidRPr="009F7F80" w:rsidTr="0024190F">
        <w:tc>
          <w:tcPr>
            <w:tcW w:w="541" w:type="dxa"/>
          </w:tcPr>
          <w:p w:rsidR="004D3F69" w:rsidRPr="009F7F80" w:rsidRDefault="004D3F69"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16</w:t>
            </w:r>
          </w:p>
        </w:tc>
        <w:tc>
          <w:tcPr>
            <w:tcW w:w="3072" w:type="dxa"/>
          </w:tcPr>
          <w:p w:rsidR="004D3F69" w:rsidRPr="009F7F80" w:rsidRDefault="004D3F69" w:rsidP="00957F00">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 xml:space="preserve">Прирост объема сельскохозяйственной продукции, произведенной </w:t>
            </w:r>
            <w:proofErr w:type="gramStart"/>
            <w:r w:rsidRPr="009F7F80">
              <w:rPr>
                <w:rFonts w:ascii="Times New Roman" w:hAnsi="Times New Roman" w:cs="Times New Roman"/>
                <w:sz w:val="24"/>
                <w:szCs w:val="24"/>
              </w:rPr>
              <w:t>К(</w:t>
            </w:r>
            <w:proofErr w:type="gramEnd"/>
            <w:r w:rsidRPr="009F7F80">
              <w:rPr>
                <w:rFonts w:ascii="Times New Roman" w:hAnsi="Times New Roman" w:cs="Times New Roman"/>
                <w:sz w:val="24"/>
                <w:szCs w:val="24"/>
              </w:rPr>
              <w:t>Ф)Х, получившими грант на развитие семейных животноводческих  ферм по отношению к предыдущему  году</w:t>
            </w:r>
          </w:p>
        </w:tc>
        <w:tc>
          <w:tcPr>
            <w:tcW w:w="1173"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процентов</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10</w:t>
            </w:r>
          </w:p>
        </w:tc>
        <w:tc>
          <w:tcPr>
            <w:tcW w:w="1134"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98,5 или увеличение в 1,99 раза</w:t>
            </w:r>
          </w:p>
        </w:tc>
        <w:tc>
          <w:tcPr>
            <w:tcW w:w="3686" w:type="dxa"/>
          </w:tcPr>
          <w:p w:rsidR="004D3F69" w:rsidRPr="009F7F80" w:rsidRDefault="004D3F69"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Объем произведенной продукции (подсолнечник на зерно) крестьянским (фермерским) хозяйством Носова А.А. увеличился за счет средств господдержки</w:t>
            </w:r>
          </w:p>
        </w:tc>
      </w:tr>
      <w:tr w:rsidR="00A02A7F" w:rsidRPr="009F7F80" w:rsidTr="0024190F">
        <w:tc>
          <w:tcPr>
            <w:tcW w:w="541" w:type="dxa"/>
          </w:tcPr>
          <w:p w:rsidR="00A02A7F" w:rsidRPr="009F7F80" w:rsidRDefault="00A02A7F"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17</w:t>
            </w:r>
          </w:p>
        </w:tc>
        <w:tc>
          <w:tcPr>
            <w:tcW w:w="3072"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Производство сыров и сырных продуктов</w:t>
            </w:r>
          </w:p>
        </w:tc>
        <w:tc>
          <w:tcPr>
            <w:tcW w:w="1173"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тонн</w:t>
            </w:r>
          </w:p>
        </w:tc>
        <w:tc>
          <w:tcPr>
            <w:tcW w:w="1134"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13575</w:t>
            </w:r>
          </w:p>
        </w:tc>
        <w:tc>
          <w:tcPr>
            <w:tcW w:w="1134"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14597</w:t>
            </w:r>
          </w:p>
        </w:tc>
        <w:tc>
          <w:tcPr>
            <w:tcW w:w="3686" w:type="dxa"/>
          </w:tcPr>
          <w:p w:rsidR="00A02A7F" w:rsidRPr="009F7F80" w:rsidRDefault="00A02A7F" w:rsidP="00957F00">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Увеличение производства стало возможным в результате проведенной модернизации н</w:t>
            </w:r>
            <w:proofErr w:type="gramStart"/>
            <w:r w:rsidRPr="009F7F80">
              <w:rPr>
                <w:rFonts w:ascii="Times New Roman" w:hAnsi="Times New Roman" w:cs="Times New Roman"/>
                <w:sz w:val="24"/>
                <w:szCs w:val="24"/>
              </w:rPr>
              <w:t>а ООО</w:t>
            </w:r>
            <w:proofErr w:type="gramEnd"/>
            <w:r w:rsidRPr="009F7F80">
              <w:rPr>
                <w:rFonts w:ascii="Times New Roman" w:hAnsi="Times New Roman" w:cs="Times New Roman"/>
                <w:sz w:val="24"/>
                <w:szCs w:val="24"/>
              </w:rPr>
              <w:t xml:space="preserve"> «Еланский сыродельный комбинат». Расширен ассортимент. Растет спрос на качественную продукцию</w:t>
            </w:r>
          </w:p>
        </w:tc>
      </w:tr>
      <w:tr w:rsidR="00A02A7F" w:rsidRPr="009F7F80" w:rsidTr="0024190F">
        <w:tc>
          <w:tcPr>
            <w:tcW w:w="541" w:type="dxa"/>
          </w:tcPr>
          <w:p w:rsidR="00A02A7F" w:rsidRPr="009F7F80" w:rsidRDefault="00A02A7F"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18</w:t>
            </w:r>
          </w:p>
        </w:tc>
        <w:tc>
          <w:tcPr>
            <w:tcW w:w="3072"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Производство масла сливочного</w:t>
            </w:r>
          </w:p>
        </w:tc>
        <w:tc>
          <w:tcPr>
            <w:tcW w:w="1173"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тонн</w:t>
            </w:r>
          </w:p>
        </w:tc>
        <w:tc>
          <w:tcPr>
            <w:tcW w:w="1134"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988</w:t>
            </w:r>
          </w:p>
        </w:tc>
        <w:tc>
          <w:tcPr>
            <w:tcW w:w="1134"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1070</w:t>
            </w:r>
          </w:p>
        </w:tc>
        <w:tc>
          <w:tcPr>
            <w:tcW w:w="3686" w:type="dxa"/>
          </w:tcPr>
          <w:p w:rsidR="00A02A7F" w:rsidRPr="009F7F80" w:rsidRDefault="00A02A7F" w:rsidP="00957F00">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 xml:space="preserve">Целевой показатель  выполнен, т.к. растет спрос населения на потребление высококачественного масла, вследствие этого </w:t>
            </w:r>
            <w:r w:rsidR="00957F00">
              <w:rPr>
                <w:rFonts w:ascii="Times New Roman" w:hAnsi="Times New Roman" w:cs="Times New Roman"/>
                <w:sz w:val="24"/>
                <w:szCs w:val="24"/>
              </w:rPr>
              <w:t>его производство увеличивается</w:t>
            </w:r>
          </w:p>
        </w:tc>
      </w:tr>
      <w:tr w:rsidR="00A02A7F" w:rsidRPr="009F7F80" w:rsidTr="0024190F">
        <w:tc>
          <w:tcPr>
            <w:tcW w:w="541" w:type="dxa"/>
          </w:tcPr>
          <w:p w:rsidR="00A02A7F" w:rsidRPr="009F7F80" w:rsidRDefault="00A02A7F"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19</w:t>
            </w:r>
          </w:p>
        </w:tc>
        <w:tc>
          <w:tcPr>
            <w:tcW w:w="3072" w:type="dxa"/>
          </w:tcPr>
          <w:p w:rsidR="00A02A7F" w:rsidRPr="009F7F80" w:rsidRDefault="00A02A7F" w:rsidP="00957F00">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Количество объектов по убою скота и его первичной переработке</w:t>
            </w:r>
          </w:p>
        </w:tc>
        <w:tc>
          <w:tcPr>
            <w:tcW w:w="1173"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штук</w:t>
            </w:r>
          </w:p>
        </w:tc>
        <w:tc>
          <w:tcPr>
            <w:tcW w:w="1134"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w:t>
            </w:r>
          </w:p>
        </w:tc>
        <w:tc>
          <w:tcPr>
            <w:tcW w:w="1134"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w:t>
            </w:r>
          </w:p>
        </w:tc>
        <w:tc>
          <w:tcPr>
            <w:tcW w:w="3686"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Целевой показатель достигнут</w:t>
            </w:r>
          </w:p>
        </w:tc>
      </w:tr>
      <w:tr w:rsidR="00A02A7F" w:rsidRPr="009F7F80" w:rsidTr="0024190F">
        <w:tc>
          <w:tcPr>
            <w:tcW w:w="541" w:type="dxa"/>
          </w:tcPr>
          <w:p w:rsidR="00A02A7F" w:rsidRPr="009F7F80" w:rsidRDefault="00A02A7F"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w:t>
            </w:r>
          </w:p>
        </w:tc>
        <w:tc>
          <w:tcPr>
            <w:tcW w:w="3072" w:type="dxa"/>
          </w:tcPr>
          <w:p w:rsidR="00A02A7F" w:rsidRPr="009F7F80" w:rsidRDefault="00A02A7F" w:rsidP="00957F00">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Количество приобретенных тракторов</w:t>
            </w:r>
          </w:p>
        </w:tc>
        <w:tc>
          <w:tcPr>
            <w:tcW w:w="1173"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единиц</w:t>
            </w:r>
          </w:p>
        </w:tc>
        <w:tc>
          <w:tcPr>
            <w:tcW w:w="1134"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20</w:t>
            </w:r>
          </w:p>
        </w:tc>
        <w:tc>
          <w:tcPr>
            <w:tcW w:w="1134"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21</w:t>
            </w:r>
          </w:p>
        </w:tc>
        <w:tc>
          <w:tcPr>
            <w:tcW w:w="3686"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Целевой показатель достигнут</w:t>
            </w:r>
          </w:p>
        </w:tc>
      </w:tr>
      <w:tr w:rsidR="00A02A7F" w:rsidRPr="009F7F80" w:rsidTr="0024190F">
        <w:tc>
          <w:tcPr>
            <w:tcW w:w="541" w:type="dxa"/>
          </w:tcPr>
          <w:p w:rsidR="00A02A7F" w:rsidRPr="009F7F80" w:rsidRDefault="00A02A7F"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21</w:t>
            </w:r>
          </w:p>
        </w:tc>
        <w:tc>
          <w:tcPr>
            <w:tcW w:w="3072"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Количество приобретенных зерноуборочных комбайнов</w:t>
            </w:r>
          </w:p>
        </w:tc>
        <w:tc>
          <w:tcPr>
            <w:tcW w:w="1173"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единиц</w:t>
            </w:r>
          </w:p>
        </w:tc>
        <w:tc>
          <w:tcPr>
            <w:tcW w:w="1134"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10</w:t>
            </w:r>
          </w:p>
        </w:tc>
        <w:tc>
          <w:tcPr>
            <w:tcW w:w="1134" w:type="dxa"/>
          </w:tcPr>
          <w:p w:rsidR="00A02A7F" w:rsidRPr="009F7F80" w:rsidRDefault="00A02A7F" w:rsidP="00922116">
            <w:pPr>
              <w:spacing w:line="240" w:lineRule="auto"/>
              <w:rPr>
                <w:rFonts w:ascii="Times New Roman" w:hAnsi="Times New Roman" w:cs="Times New Roman"/>
                <w:sz w:val="24"/>
                <w:szCs w:val="24"/>
              </w:rPr>
            </w:pPr>
            <w:r w:rsidRPr="009F7F80">
              <w:rPr>
                <w:rFonts w:ascii="Times New Roman" w:hAnsi="Times New Roman" w:cs="Times New Roman"/>
                <w:sz w:val="24"/>
                <w:szCs w:val="24"/>
              </w:rPr>
              <w:t>7</w:t>
            </w:r>
          </w:p>
        </w:tc>
        <w:tc>
          <w:tcPr>
            <w:tcW w:w="3686" w:type="dxa"/>
          </w:tcPr>
          <w:p w:rsidR="00A02A7F" w:rsidRPr="009F7F80" w:rsidRDefault="00A02A7F" w:rsidP="00F95406">
            <w:pPr>
              <w:spacing w:after="0" w:line="240" w:lineRule="auto"/>
              <w:rPr>
                <w:rFonts w:ascii="Times New Roman" w:hAnsi="Times New Roman" w:cs="Times New Roman"/>
                <w:sz w:val="24"/>
                <w:szCs w:val="24"/>
              </w:rPr>
            </w:pPr>
            <w:r w:rsidRPr="009F7F80">
              <w:rPr>
                <w:rFonts w:ascii="Times New Roman" w:hAnsi="Times New Roman" w:cs="Times New Roman"/>
                <w:sz w:val="24"/>
                <w:szCs w:val="24"/>
              </w:rPr>
              <w:t>Целевой показатель не достигнут</w:t>
            </w:r>
            <w:r w:rsidR="007E647E" w:rsidRPr="009F7F80">
              <w:rPr>
                <w:rFonts w:ascii="Times New Roman" w:hAnsi="Times New Roman" w:cs="Times New Roman"/>
                <w:sz w:val="24"/>
                <w:szCs w:val="24"/>
              </w:rPr>
              <w:t>.</w:t>
            </w:r>
            <w:r w:rsidR="00F95406">
              <w:rPr>
                <w:rFonts w:ascii="Times New Roman" w:hAnsi="Times New Roman" w:cs="Times New Roman"/>
                <w:sz w:val="24"/>
                <w:szCs w:val="24"/>
              </w:rPr>
              <w:t xml:space="preserve"> </w:t>
            </w:r>
            <w:r w:rsidR="007E647E" w:rsidRPr="009F7F80">
              <w:rPr>
                <w:rFonts w:ascii="Times New Roman" w:hAnsi="Times New Roman" w:cs="Times New Roman"/>
                <w:sz w:val="24"/>
                <w:szCs w:val="24"/>
              </w:rPr>
              <w:t>Из-за недостаточно высокой цены на зерно, его реализация производителями приостановлена. Необходимые денежные средства на приобретение техники отсутствуют.</w:t>
            </w:r>
          </w:p>
        </w:tc>
      </w:tr>
    </w:tbl>
    <w:p w:rsidR="00354250" w:rsidRPr="00107C66" w:rsidRDefault="00354250" w:rsidP="00354250">
      <w:pPr>
        <w:numPr>
          <w:ilvl w:val="0"/>
          <w:numId w:val="4"/>
        </w:numPr>
        <w:spacing w:after="0" w:line="240" w:lineRule="auto"/>
        <w:jc w:val="center"/>
        <w:rPr>
          <w:rFonts w:ascii="Times New Roman" w:eastAsia="Times New Roman" w:hAnsi="Times New Roman" w:cs="Times New Roman"/>
          <w:b/>
          <w:sz w:val="28"/>
          <w:szCs w:val="28"/>
          <w:lang w:eastAsia="ru-RU"/>
        </w:rPr>
      </w:pPr>
      <w:r w:rsidRPr="00107C66">
        <w:rPr>
          <w:rFonts w:ascii="Times New Roman" w:eastAsia="Times New Roman" w:hAnsi="Times New Roman" w:cs="Times New Roman"/>
          <w:b/>
          <w:sz w:val="28"/>
          <w:szCs w:val="28"/>
          <w:lang w:eastAsia="ru-RU"/>
        </w:rPr>
        <w:lastRenderedPageBreak/>
        <w:t xml:space="preserve"> МП «Комплексное развитие сельских  территорий Еланского муниципального района Волгоградской области»</w:t>
      </w:r>
      <w:r w:rsidR="00F95406" w:rsidRPr="00107C66">
        <w:rPr>
          <w:rFonts w:ascii="Times New Roman" w:eastAsia="Times New Roman" w:hAnsi="Times New Roman" w:cs="Times New Roman"/>
          <w:b/>
          <w:sz w:val="28"/>
          <w:szCs w:val="28"/>
          <w:lang w:eastAsia="ru-RU"/>
        </w:rPr>
        <w:t>.</w:t>
      </w:r>
    </w:p>
    <w:p w:rsidR="00F95406" w:rsidRPr="00BC361C" w:rsidRDefault="00F95406" w:rsidP="00354250">
      <w:pPr>
        <w:spacing w:after="0" w:line="240" w:lineRule="auto"/>
        <w:ind w:left="360"/>
        <w:jc w:val="center"/>
        <w:rPr>
          <w:rFonts w:ascii="Times New Roman" w:eastAsia="Times New Roman" w:hAnsi="Times New Roman" w:cs="Times New Roman"/>
          <w:b/>
          <w:sz w:val="28"/>
          <w:szCs w:val="28"/>
          <w:lang w:eastAsia="ru-RU"/>
        </w:rPr>
      </w:pPr>
    </w:p>
    <w:p w:rsidR="007206FB" w:rsidRPr="00BC361C" w:rsidRDefault="007206FB" w:rsidP="00712D6C">
      <w:pPr>
        <w:spacing w:after="0" w:line="240" w:lineRule="auto"/>
        <w:ind w:firstLine="567"/>
        <w:jc w:val="both"/>
        <w:rPr>
          <w:rFonts w:ascii="Times New Roman" w:eastAsia="Times New Roman" w:hAnsi="Times New Roman" w:cs="Times New Roman"/>
          <w:sz w:val="24"/>
          <w:szCs w:val="24"/>
          <w:lang w:eastAsia="ru-RU"/>
        </w:rPr>
      </w:pPr>
      <w:r w:rsidRPr="00BC361C">
        <w:rPr>
          <w:rFonts w:ascii="Times New Roman" w:eastAsia="Times New Roman" w:hAnsi="Times New Roman" w:cs="Times New Roman"/>
          <w:sz w:val="24"/>
          <w:szCs w:val="24"/>
          <w:lang w:eastAsia="ru-RU"/>
        </w:rPr>
        <w:t>Активное преобразование сельского хозяйства, выполнение поставленных задач по модернизации агропромышленного комплекса является приоритетным направлением для комплексного развития сельских территорий Еланского муниципального района Волгоградской области.</w:t>
      </w:r>
      <w:r w:rsidR="009D72D1" w:rsidRPr="00BC361C">
        <w:rPr>
          <w:rFonts w:ascii="Times New Roman" w:eastAsia="Times New Roman" w:hAnsi="Times New Roman" w:cs="Times New Roman"/>
          <w:sz w:val="24"/>
          <w:szCs w:val="24"/>
          <w:lang w:eastAsia="ru-RU"/>
        </w:rPr>
        <w:t xml:space="preserve"> Предлагаемый комплекс мероприятий включает направления (мероприятия)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354250" w:rsidRPr="00BC361C"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BC361C">
        <w:rPr>
          <w:rFonts w:ascii="Times New Roman" w:eastAsia="Times New Roman" w:hAnsi="Times New Roman" w:cs="Times New Roman"/>
          <w:sz w:val="24"/>
          <w:szCs w:val="24"/>
          <w:lang w:eastAsia="ru-RU"/>
        </w:rPr>
        <w:t>В рамках реализации Программы необходимо решить основные задачи:</w:t>
      </w:r>
    </w:p>
    <w:p w:rsidR="00354250" w:rsidRPr="00BC361C" w:rsidRDefault="00354250" w:rsidP="0035425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61C">
        <w:rPr>
          <w:rFonts w:ascii="Times New Roman" w:eastAsia="Times New Roman" w:hAnsi="Times New Roman" w:cs="Times New Roman"/>
          <w:sz w:val="24"/>
          <w:szCs w:val="24"/>
          <w:lang w:eastAsia="ru-RU"/>
        </w:rPr>
        <w:t>Приближение условий жизнедеятельности в сельских поселениях к городским стандартам при сохранении особенностей сельского рассе</w:t>
      </w:r>
      <w:r w:rsidR="00BC361C" w:rsidRPr="00BC361C">
        <w:rPr>
          <w:rFonts w:ascii="Times New Roman" w:eastAsia="Times New Roman" w:hAnsi="Times New Roman" w:cs="Times New Roman"/>
          <w:sz w:val="24"/>
          <w:szCs w:val="24"/>
          <w:lang w:eastAsia="ru-RU"/>
        </w:rPr>
        <w:t>ления, застройки и образа жизни.</w:t>
      </w:r>
    </w:p>
    <w:p w:rsidR="00354250" w:rsidRPr="00BC361C" w:rsidRDefault="00354250" w:rsidP="0035425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61C">
        <w:rPr>
          <w:rFonts w:ascii="Times New Roman" w:eastAsia="Times New Roman" w:hAnsi="Times New Roman" w:cs="Times New Roman"/>
          <w:sz w:val="24"/>
          <w:szCs w:val="24"/>
          <w:lang w:eastAsia="ru-RU"/>
        </w:rPr>
        <w:t>Расширение социально-экономических и трудовых связей села с малыми городами и поселками городского типа, формирование единых сельско-городских рынков труда, систем социально-культурного и торгово-</w:t>
      </w:r>
      <w:r w:rsidR="00BC361C" w:rsidRPr="00BC361C">
        <w:rPr>
          <w:rFonts w:ascii="Times New Roman" w:eastAsia="Times New Roman" w:hAnsi="Times New Roman" w:cs="Times New Roman"/>
          <w:sz w:val="24"/>
          <w:szCs w:val="24"/>
          <w:lang w:eastAsia="ru-RU"/>
        </w:rPr>
        <w:t>бытового обслуживания населения.</w:t>
      </w:r>
    </w:p>
    <w:p w:rsidR="00354250" w:rsidRPr="009F7F80" w:rsidRDefault="00354250" w:rsidP="0035425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61C">
        <w:rPr>
          <w:rFonts w:ascii="Times New Roman" w:eastAsia="Times New Roman" w:hAnsi="Times New Roman" w:cs="Times New Roman"/>
          <w:sz w:val="24"/>
          <w:szCs w:val="24"/>
          <w:lang w:eastAsia="ru-RU"/>
        </w:rPr>
        <w:t>Повышение уровня занятости сельского населения, содействие созданию новых рабочих</w:t>
      </w:r>
      <w:r w:rsidRPr="009F7F80">
        <w:rPr>
          <w:rFonts w:ascii="Times New Roman" w:eastAsia="Times New Roman" w:hAnsi="Times New Roman" w:cs="Times New Roman"/>
          <w:sz w:val="24"/>
          <w:szCs w:val="24"/>
          <w:lang w:eastAsia="ru-RU"/>
        </w:rPr>
        <w:t xml:space="preserve"> мест путем формирования благоприятных инфраструктурных условий для развития сельскохозяйственно</w:t>
      </w:r>
      <w:r w:rsidR="00BC361C">
        <w:rPr>
          <w:rFonts w:ascii="Times New Roman" w:eastAsia="Times New Roman" w:hAnsi="Times New Roman" w:cs="Times New Roman"/>
          <w:sz w:val="24"/>
          <w:szCs w:val="24"/>
          <w:lang w:eastAsia="ru-RU"/>
        </w:rPr>
        <w:t>й и альтернативной деятельности.</w:t>
      </w:r>
    </w:p>
    <w:p w:rsidR="00354250" w:rsidRPr="009F7F80" w:rsidRDefault="00354250" w:rsidP="0035425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учетом пре</w:t>
      </w:r>
      <w:r w:rsidR="00BC361C">
        <w:rPr>
          <w:rFonts w:ascii="Times New Roman" w:eastAsia="Times New Roman" w:hAnsi="Times New Roman" w:cs="Times New Roman"/>
          <w:sz w:val="24"/>
          <w:szCs w:val="24"/>
          <w:lang w:eastAsia="ru-RU"/>
        </w:rPr>
        <w:t>имуществ сельского образа жизни.</w:t>
      </w:r>
    </w:p>
    <w:p w:rsidR="00354250" w:rsidRPr="009F7F80" w:rsidRDefault="00354250" w:rsidP="0035425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Повышение доступности и качества предоставляемых сельским гражданам социально-культурных, торгово-бытовых, государственных и муниципальных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спорта и так далее.</w:t>
      </w:r>
    </w:p>
    <w:p w:rsidR="00C21960" w:rsidRPr="009F7F80" w:rsidRDefault="00C21960" w:rsidP="00C21960">
      <w:pPr>
        <w:widowControl w:val="0"/>
        <w:autoSpaceDE w:val="0"/>
        <w:autoSpaceDN w:val="0"/>
        <w:adjustRightInd w:val="0"/>
        <w:spacing w:after="0" w:line="240" w:lineRule="auto"/>
        <w:ind w:left="700"/>
        <w:jc w:val="both"/>
        <w:rPr>
          <w:rFonts w:ascii="Times New Roman" w:eastAsia="Times New Roman" w:hAnsi="Times New Roman" w:cs="Times New Roman"/>
          <w:sz w:val="24"/>
          <w:szCs w:val="24"/>
          <w:lang w:eastAsia="ru-RU"/>
        </w:rPr>
      </w:pPr>
    </w:p>
    <w:p w:rsidR="00600E03" w:rsidRPr="009F7F80" w:rsidRDefault="00284762" w:rsidP="00600E0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bookmarkStart w:id="0" w:name="P1448"/>
      <w:bookmarkEnd w:id="0"/>
      <w:r w:rsidRPr="009F7F80">
        <w:rPr>
          <w:rFonts w:ascii="Times New Roman" w:eastAsia="Times New Roman" w:hAnsi="Times New Roman" w:cs="Times New Roman"/>
          <w:bCs/>
          <w:sz w:val="24"/>
          <w:szCs w:val="24"/>
          <w:lang w:eastAsia="ru-RU"/>
        </w:rPr>
        <w:t>Ц</w:t>
      </w:r>
      <w:r w:rsidR="00600E03" w:rsidRPr="009F7F80">
        <w:rPr>
          <w:rFonts w:ascii="Times New Roman" w:eastAsia="Times New Roman" w:hAnsi="Times New Roman" w:cs="Times New Roman"/>
          <w:bCs/>
          <w:sz w:val="24"/>
          <w:szCs w:val="24"/>
          <w:lang w:eastAsia="ru-RU"/>
        </w:rPr>
        <w:t>елевы</w:t>
      </w:r>
      <w:r w:rsidRPr="009F7F80">
        <w:rPr>
          <w:rFonts w:ascii="Times New Roman" w:eastAsia="Times New Roman" w:hAnsi="Times New Roman" w:cs="Times New Roman"/>
          <w:bCs/>
          <w:sz w:val="24"/>
          <w:szCs w:val="24"/>
          <w:lang w:eastAsia="ru-RU"/>
        </w:rPr>
        <w:t>е</w:t>
      </w:r>
      <w:r w:rsidR="00600E03" w:rsidRPr="009F7F80">
        <w:rPr>
          <w:rFonts w:ascii="Times New Roman" w:eastAsia="Times New Roman" w:hAnsi="Times New Roman" w:cs="Times New Roman"/>
          <w:bCs/>
          <w:sz w:val="24"/>
          <w:szCs w:val="24"/>
          <w:lang w:eastAsia="ru-RU"/>
        </w:rPr>
        <w:t xml:space="preserve"> показател</w:t>
      </w:r>
      <w:r w:rsidRPr="009F7F80">
        <w:rPr>
          <w:rFonts w:ascii="Times New Roman" w:eastAsia="Times New Roman" w:hAnsi="Times New Roman" w:cs="Times New Roman"/>
          <w:bCs/>
          <w:sz w:val="24"/>
          <w:szCs w:val="24"/>
          <w:lang w:eastAsia="ru-RU"/>
        </w:rPr>
        <w:t>и</w:t>
      </w:r>
      <w:r w:rsidR="00600E03" w:rsidRPr="009F7F80">
        <w:rPr>
          <w:rFonts w:ascii="Times New Roman" w:eastAsia="Times New Roman" w:hAnsi="Times New Roman" w:cs="Times New Roman"/>
          <w:bCs/>
          <w:sz w:val="24"/>
          <w:szCs w:val="24"/>
          <w:lang w:eastAsia="ru-RU"/>
        </w:rPr>
        <w:t xml:space="preserve"> </w:t>
      </w:r>
      <w:r w:rsidRPr="009F7F80">
        <w:rPr>
          <w:rFonts w:ascii="Times New Roman" w:eastAsia="Times New Roman" w:hAnsi="Times New Roman" w:cs="Times New Roman"/>
          <w:bCs/>
          <w:sz w:val="24"/>
          <w:szCs w:val="24"/>
          <w:lang w:eastAsia="ru-RU"/>
        </w:rPr>
        <w:t>П</w:t>
      </w:r>
      <w:r w:rsidR="00600E03" w:rsidRPr="009F7F80">
        <w:rPr>
          <w:rFonts w:ascii="Times New Roman" w:eastAsia="Times New Roman" w:hAnsi="Times New Roman" w:cs="Times New Roman"/>
          <w:bCs/>
          <w:sz w:val="24"/>
          <w:szCs w:val="24"/>
          <w:lang w:eastAsia="ru-RU"/>
        </w:rPr>
        <w:t xml:space="preserve">рограммы </w:t>
      </w:r>
      <w:r w:rsidRPr="009F7F80">
        <w:rPr>
          <w:rFonts w:ascii="Times New Roman" w:eastAsia="Times New Roman" w:hAnsi="Times New Roman" w:cs="Times New Roman"/>
          <w:bCs/>
          <w:sz w:val="24"/>
          <w:szCs w:val="24"/>
          <w:lang w:eastAsia="ru-RU"/>
        </w:rPr>
        <w:t>представлены в следующей таблице:</w:t>
      </w:r>
    </w:p>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07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976"/>
        <w:gridCol w:w="851"/>
        <w:gridCol w:w="142"/>
        <w:gridCol w:w="708"/>
        <w:gridCol w:w="851"/>
        <w:gridCol w:w="4678"/>
      </w:tblGrid>
      <w:tr w:rsidR="00600E03" w:rsidRPr="009F7F80" w:rsidTr="00F82297">
        <w:trPr>
          <w:trHeight w:val="276"/>
        </w:trPr>
        <w:tc>
          <w:tcPr>
            <w:tcW w:w="568" w:type="dxa"/>
            <w:vMerge w:val="restart"/>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2976" w:type="dxa"/>
            <w:vMerge w:val="restart"/>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 (индикатора)</w:t>
            </w:r>
          </w:p>
        </w:tc>
        <w:tc>
          <w:tcPr>
            <w:tcW w:w="851" w:type="dxa"/>
            <w:vMerge w:val="restart"/>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Единица измерения</w:t>
            </w:r>
          </w:p>
        </w:tc>
        <w:tc>
          <w:tcPr>
            <w:tcW w:w="6379" w:type="dxa"/>
            <w:gridSpan w:val="4"/>
            <w:shd w:val="clear" w:color="auto" w:fill="auto"/>
          </w:tcPr>
          <w:p w:rsidR="00600E03" w:rsidRPr="009F7F80" w:rsidRDefault="00600E03" w:rsidP="00600E03">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Значение целевых показателей</w:t>
            </w:r>
          </w:p>
        </w:tc>
      </w:tr>
      <w:tr w:rsidR="00600E03" w:rsidRPr="009F7F80" w:rsidTr="00F82297">
        <w:tc>
          <w:tcPr>
            <w:tcW w:w="568" w:type="dxa"/>
            <w:vMerge/>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976" w:type="dxa"/>
            <w:vMerge/>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gridSpan w:val="2"/>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2023 год</w:t>
            </w:r>
          </w:p>
        </w:tc>
        <w:tc>
          <w:tcPr>
            <w:tcW w:w="851" w:type="dxa"/>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Выполнение</w:t>
            </w:r>
          </w:p>
        </w:tc>
        <w:tc>
          <w:tcPr>
            <w:tcW w:w="4678" w:type="dxa"/>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Краткое описание</w:t>
            </w:r>
          </w:p>
        </w:tc>
      </w:tr>
      <w:tr w:rsidR="00600E03" w:rsidRPr="009F7F80" w:rsidTr="00F82297">
        <w:tc>
          <w:tcPr>
            <w:tcW w:w="10774" w:type="dxa"/>
            <w:gridSpan w:val="7"/>
          </w:tcPr>
          <w:p w:rsidR="00600E03" w:rsidRPr="009F7F80" w:rsidRDefault="00600E03" w:rsidP="00FD16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Муниципальная программа «Комплексное развитие сельских территорий Еланского муниципального района Волгоградской области»</w:t>
            </w:r>
          </w:p>
        </w:tc>
      </w:tr>
      <w:tr w:rsidR="00ED7A89" w:rsidRPr="009F7F80" w:rsidTr="00CE2AEE">
        <w:tc>
          <w:tcPr>
            <w:tcW w:w="56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2976"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993" w:type="dxa"/>
            <w:gridSpan w:val="2"/>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70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851"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4678" w:type="dxa"/>
          </w:tcPr>
          <w:p w:rsidR="00ED7A89" w:rsidRPr="009F7F80" w:rsidRDefault="00ED7A89" w:rsidP="00ED7A8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w:t>
            </w:r>
          </w:p>
        </w:tc>
      </w:tr>
      <w:tr w:rsidR="00ED7A89" w:rsidRPr="009F7F80" w:rsidTr="00947537">
        <w:tc>
          <w:tcPr>
            <w:tcW w:w="568" w:type="dxa"/>
          </w:tcPr>
          <w:p w:rsidR="00ED7A89" w:rsidRPr="009F7F80" w:rsidRDefault="00ED7A89" w:rsidP="00F822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2976" w:type="dxa"/>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Ввод (приобретение) жилых помещений (жилых домов) для граждан, проживающих на сельских территориях</w:t>
            </w:r>
          </w:p>
        </w:tc>
        <w:tc>
          <w:tcPr>
            <w:tcW w:w="993" w:type="dxa"/>
            <w:gridSpan w:val="2"/>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кв.</w:t>
            </w:r>
          </w:p>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метров</w:t>
            </w:r>
          </w:p>
        </w:tc>
        <w:tc>
          <w:tcPr>
            <w:tcW w:w="70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467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7A89" w:rsidRPr="009F7F80" w:rsidTr="009E2AF1">
        <w:tc>
          <w:tcPr>
            <w:tcW w:w="56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2976" w:type="dxa"/>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семей, повысивших уровень благоустройства домовладений</w:t>
            </w:r>
          </w:p>
        </w:tc>
        <w:tc>
          <w:tcPr>
            <w:tcW w:w="993" w:type="dxa"/>
            <w:gridSpan w:val="2"/>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семей</w:t>
            </w:r>
          </w:p>
        </w:tc>
        <w:tc>
          <w:tcPr>
            <w:tcW w:w="70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467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r>
      <w:tr w:rsidR="00ED7A89" w:rsidRPr="009F7F80" w:rsidTr="00CE5A8E">
        <w:tc>
          <w:tcPr>
            <w:tcW w:w="56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2976" w:type="dxa"/>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Ввод жилых помещений </w:t>
            </w:r>
            <w:r w:rsidRPr="009F7F80">
              <w:rPr>
                <w:rFonts w:ascii="Times New Roman" w:eastAsia="Times New Roman" w:hAnsi="Times New Roman" w:cs="Times New Roman"/>
                <w:sz w:val="24"/>
                <w:szCs w:val="24"/>
                <w:lang w:eastAsia="ru-RU"/>
              </w:rPr>
              <w:lastRenderedPageBreak/>
              <w:t>(жилых домов), предоставляемых на условиях найма гражданам, проживающим на сельских территориях</w:t>
            </w:r>
          </w:p>
        </w:tc>
        <w:tc>
          <w:tcPr>
            <w:tcW w:w="993" w:type="dxa"/>
            <w:gridSpan w:val="2"/>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кв.</w:t>
            </w:r>
          </w:p>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метров</w:t>
            </w:r>
          </w:p>
        </w:tc>
        <w:tc>
          <w:tcPr>
            <w:tcW w:w="70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w:t>
            </w:r>
          </w:p>
        </w:tc>
        <w:tc>
          <w:tcPr>
            <w:tcW w:w="851"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467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r>
      <w:tr w:rsidR="00ED7A89" w:rsidRPr="009F7F80" w:rsidTr="00460C63">
        <w:tc>
          <w:tcPr>
            <w:tcW w:w="56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4.</w:t>
            </w:r>
          </w:p>
        </w:tc>
        <w:tc>
          <w:tcPr>
            <w:tcW w:w="2976" w:type="dxa"/>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семей, получивших жилые помещения (жилые дома) на условиях найма</w:t>
            </w:r>
          </w:p>
        </w:tc>
        <w:tc>
          <w:tcPr>
            <w:tcW w:w="993" w:type="dxa"/>
            <w:gridSpan w:val="2"/>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семей</w:t>
            </w:r>
          </w:p>
        </w:tc>
        <w:tc>
          <w:tcPr>
            <w:tcW w:w="70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467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r>
      <w:tr w:rsidR="00ED7A89" w:rsidRPr="009F7F80" w:rsidTr="009238A0">
        <w:tc>
          <w:tcPr>
            <w:tcW w:w="56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2976" w:type="dxa"/>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993" w:type="dxa"/>
            <w:gridSpan w:val="2"/>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w:t>
            </w:r>
          </w:p>
        </w:tc>
        <w:tc>
          <w:tcPr>
            <w:tcW w:w="70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467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r>
      <w:tr w:rsidR="00ED7A89" w:rsidRPr="009F7F80" w:rsidTr="002950ED">
        <w:tc>
          <w:tcPr>
            <w:tcW w:w="56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w:t>
            </w:r>
          </w:p>
        </w:tc>
        <w:tc>
          <w:tcPr>
            <w:tcW w:w="2976" w:type="dxa"/>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Численность работников, обучающихся по ученическим договорам</w:t>
            </w:r>
          </w:p>
        </w:tc>
        <w:tc>
          <w:tcPr>
            <w:tcW w:w="993" w:type="dxa"/>
            <w:gridSpan w:val="2"/>
          </w:tcPr>
          <w:p w:rsidR="00ED7A89" w:rsidRPr="009F7F80" w:rsidRDefault="00ED7A89"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человек</w:t>
            </w:r>
          </w:p>
        </w:tc>
        <w:tc>
          <w:tcPr>
            <w:tcW w:w="708"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Pr>
          <w:p w:rsidR="00ED7A89" w:rsidRPr="009F7F80" w:rsidRDefault="00ED7A89"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4678" w:type="dxa"/>
          </w:tcPr>
          <w:p w:rsidR="00ED7A89" w:rsidRPr="009F7F80" w:rsidRDefault="00ED7A89" w:rsidP="00ED7A89">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r>
      <w:tr w:rsidR="00600E03" w:rsidRPr="009F7F80" w:rsidTr="00F82297">
        <w:tc>
          <w:tcPr>
            <w:tcW w:w="568" w:type="dxa"/>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w:t>
            </w:r>
          </w:p>
        </w:tc>
        <w:tc>
          <w:tcPr>
            <w:tcW w:w="2976" w:type="dxa"/>
          </w:tcPr>
          <w:p w:rsidR="00600E03" w:rsidRPr="009F7F80" w:rsidRDefault="00600E03"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к прохождению производственной практики</w:t>
            </w:r>
          </w:p>
        </w:tc>
        <w:tc>
          <w:tcPr>
            <w:tcW w:w="993" w:type="dxa"/>
            <w:gridSpan w:val="2"/>
          </w:tcPr>
          <w:p w:rsidR="00600E03" w:rsidRPr="009F7F80" w:rsidRDefault="00600E03"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человек</w:t>
            </w:r>
          </w:p>
        </w:tc>
        <w:tc>
          <w:tcPr>
            <w:tcW w:w="708" w:type="dxa"/>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40</w:t>
            </w:r>
          </w:p>
        </w:tc>
        <w:tc>
          <w:tcPr>
            <w:tcW w:w="851" w:type="dxa"/>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42</w:t>
            </w:r>
          </w:p>
        </w:tc>
        <w:tc>
          <w:tcPr>
            <w:tcW w:w="4678" w:type="dxa"/>
          </w:tcPr>
          <w:p w:rsidR="00F117AC" w:rsidRPr="009F7F80" w:rsidRDefault="00F117AC" w:rsidP="00F117AC">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2023 году, с</w:t>
            </w:r>
            <w:r w:rsidR="00600E03" w:rsidRPr="009F7F80">
              <w:rPr>
                <w:rFonts w:ascii="Times New Roman" w:eastAsia="Times New Roman" w:hAnsi="Times New Roman" w:cs="Times New Roman"/>
                <w:sz w:val="24"/>
                <w:szCs w:val="24"/>
                <w:lang w:eastAsia="ru-RU"/>
              </w:rPr>
              <w:t xml:space="preserve">туденты, в </w:t>
            </w:r>
            <w:r w:rsidR="007D5234">
              <w:rPr>
                <w:rFonts w:ascii="Times New Roman" w:eastAsia="Times New Roman" w:hAnsi="Times New Roman" w:cs="Times New Roman"/>
                <w:sz w:val="24"/>
                <w:szCs w:val="24"/>
                <w:lang w:eastAsia="ru-RU"/>
              </w:rPr>
              <w:t>количестве 42 человек, обучающих</w:t>
            </w:r>
            <w:r w:rsidR="00600E03" w:rsidRPr="009F7F80">
              <w:rPr>
                <w:rFonts w:ascii="Times New Roman" w:eastAsia="Times New Roman" w:hAnsi="Times New Roman" w:cs="Times New Roman"/>
                <w:sz w:val="24"/>
                <w:szCs w:val="24"/>
                <w:lang w:eastAsia="ru-RU"/>
              </w:rPr>
              <w:t>ся в ФГБОУ ВО "</w:t>
            </w:r>
            <w:proofErr w:type="spellStart"/>
            <w:r w:rsidR="00600E03" w:rsidRPr="009F7F80">
              <w:rPr>
                <w:rFonts w:ascii="Times New Roman" w:eastAsia="Times New Roman" w:hAnsi="Times New Roman" w:cs="Times New Roman"/>
                <w:sz w:val="24"/>
                <w:szCs w:val="24"/>
                <w:lang w:eastAsia="ru-RU"/>
              </w:rPr>
              <w:t>ВолГАУ</w:t>
            </w:r>
            <w:proofErr w:type="spellEnd"/>
            <w:r w:rsidR="00600E03" w:rsidRPr="009F7F80">
              <w:rPr>
                <w:rFonts w:ascii="Times New Roman" w:eastAsia="Times New Roman" w:hAnsi="Times New Roman" w:cs="Times New Roman"/>
                <w:sz w:val="24"/>
                <w:szCs w:val="24"/>
                <w:lang w:eastAsia="ru-RU"/>
              </w:rPr>
              <w:t>"  проходили производственную  практику на предприятии АПК ООО "Еланский сыродельный комбинат".</w:t>
            </w:r>
          </w:p>
          <w:p w:rsidR="00F117AC" w:rsidRPr="009F7F80" w:rsidRDefault="00F117AC" w:rsidP="00F117AC">
            <w:pPr>
              <w:spacing w:after="0" w:line="240" w:lineRule="auto"/>
              <w:rPr>
                <w:rFonts w:ascii="Times New Roman" w:eastAsia="Times New Roman" w:hAnsi="Times New Roman" w:cs="Times New Roman"/>
                <w:sz w:val="24"/>
                <w:szCs w:val="24"/>
                <w:lang w:eastAsia="ru-RU"/>
              </w:rPr>
            </w:pPr>
          </w:p>
          <w:p w:rsidR="00600E03" w:rsidRPr="009F7F80" w:rsidRDefault="00C33657" w:rsidP="00C33657">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w:t>
            </w:r>
            <w:r w:rsidR="00600E03" w:rsidRPr="009F7F80">
              <w:rPr>
                <w:rFonts w:ascii="Times New Roman" w:eastAsia="Times New Roman" w:hAnsi="Times New Roman" w:cs="Times New Roman"/>
                <w:sz w:val="24"/>
                <w:szCs w:val="24"/>
                <w:lang w:eastAsia="ru-RU"/>
              </w:rPr>
              <w:t>туденты прошли  практику на условиях заключен</w:t>
            </w:r>
            <w:r w:rsidRPr="009F7F80">
              <w:rPr>
                <w:rFonts w:ascii="Times New Roman" w:eastAsia="Times New Roman" w:hAnsi="Times New Roman" w:cs="Times New Roman"/>
                <w:sz w:val="24"/>
                <w:szCs w:val="24"/>
                <w:lang w:eastAsia="ru-RU"/>
              </w:rPr>
              <w:t>ия</w:t>
            </w:r>
            <w:r w:rsidR="00600E03" w:rsidRPr="009F7F80">
              <w:rPr>
                <w:rFonts w:ascii="Times New Roman" w:eastAsia="Times New Roman" w:hAnsi="Times New Roman" w:cs="Times New Roman"/>
                <w:sz w:val="24"/>
                <w:szCs w:val="24"/>
                <w:lang w:eastAsia="ru-RU"/>
              </w:rPr>
              <w:t xml:space="preserve"> срочных трудовых договоров.</w:t>
            </w:r>
          </w:p>
        </w:tc>
      </w:tr>
      <w:tr w:rsidR="004B0EBD" w:rsidRPr="009F7F80" w:rsidTr="00CA115E">
        <w:tc>
          <w:tcPr>
            <w:tcW w:w="568" w:type="dxa"/>
          </w:tcPr>
          <w:p w:rsidR="004B0EBD" w:rsidRPr="009F7F80" w:rsidRDefault="004B0EBD"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8.</w:t>
            </w:r>
          </w:p>
        </w:tc>
        <w:tc>
          <w:tcPr>
            <w:tcW w:w="2976" w:type="dxa"/>
          </w:tcPr>
          <w:p w:rsidR="004B0EBD" w:rsidRPr="009F7F80" w:rsidRDefault="004B0EBD"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реализованных проектов комплексного развития сельских территорий (агломераций)</w:t>
            </w:r>
          </w:p>
        </w:tc>
        <w:tc>
          <w:tcPr>
            <w:tcW w:w="993" w:type="dxa"/>
            <w:gridSpan w:val="2"/>
          </w:tcPr>
          <w:p w:rsidR="004B0EBD" w:rsidRPr="009F7F80" w:rsidRDefault="004B0EBD"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w:t>
            </w:r>
          </w:p>
        </w:tc>
        <w:tc>
          <w:tcPr>
            <w:tcW w:w="708" w:type="dxa"/>
          </w:tcPr>
          <w:p w:rsidR="004B0EBD" w:rsidRPr="009F7F80" w:rsidRDefault="004B0EBD"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Pr>
          <w:p w:rsidR="004B0EBD" w:rsidRPr="009F7F80" w:rsidRDefault="004B0EBD"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4678" w:type="dxa"/>
          </w:tcPr>
          <w:p w:rsidR="004B0EBD" w:rsidRPr="009F7F80" w:rsidRDefault="004B0EBD" w:rsidP="004B0EBD">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r>
      <w:tr w:rsidR="00600E03" w:rsidRPr="009F7F80" w:rsidTr="00F82297">
        <w:trPr>
          <w:trHeight w:val="1726"/>
        </w:trPr>
        <w:tc>
          <w:tcPr>
            <w:tcW w:w="568" w:type="dxa"/>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11.</w:t>
            </w:r>
          </w:p>
        </w:tc>
        <w:tc>
          <w:tcPr>
            <w:tcW w:w="2976" w:type="dxa"/>
          </w:tcPr>
          <w:p w:rsidR="00600E03" w:rsidRPr="009F7F80" w:rsidRDefault="00600E03"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реализованных на сельских территориях проектов по благоустройству</w:t>
            </w:r>
          </w:p>
        </w:tc>
        <w:tc>
          <w:tcPr>
            <w:tcW w:w="993" w:type="dxa"/>
            <w:gridSpan w:val="2"/>
          </w:tcPr>
          <w:p w:rsidR="00600E03" w:rsidRPr="009F7F80" w:rsidRDefault="00600E03" w:rsidP="00600E03">
            <w:pPr>
              <w:widowControl w:val="0"/>
              <w:autoSpaceDE w:val="0"/>
              <w:autoSpaceDN w:val="0"/>
              <w:spacing w:after="0" w:line="240" w:lineRule="auto"/>
              <w:ind w:left="-1621" w:firstLine="1621"/>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w:t>
            </w:r>
          </w:p>
        </w:tc>
        <w:tc>
          <w:tcPr>
            <w:tcW w:w="708" w:type="dxa"/>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1</w:t>
            </w:r>
          </w:p>
        </w:tc>
        <w:tc>
          <w:tcPr>
            <w:tcW w:w="851" w:type="dxa"/>
          </w:tcPr>
          <w:p w:rsidR="00600E03" w:rsidRPr="009F7F80" w:rsidRDefault="00600E03" w:rsidP="00600E03">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1</w:t>
            </w:r>
          </w:p>
        </w:tc>
        <w:tc>
          <w:tcPr>
            <w:tcW w:w="4678" w:type="dxa"/>
          </w:tcPr>
          <w:p w:rsidR="00600E03" w:rsidRPr="009F7F80" w:rsidRDefault="00600E03" w:rsidP="00600E03">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В мероприятиях по благоустройству сельских территорий в 2023 г. участвовало Еланское городское поселение Еланского муниципального района Волгоградской области. </w:t>
            </w:r>
            <w:r w:rsidR="00C33657" w:rsidRPr="009F7F80">
              <w:rPr>
                <w:rFonts w:ascii="Times New Roman" w:eastAsia="Times New Roman" w:hAnsi="Times New Roman" w:cs="Times New Roman"/>
                <w:sz w:val="24"/>
                <w:szCs w:val="24"/>
                <w:lang w:eastAsia="ru-RU"/>
              </w:rPr>
              <w:t>К</w:t>
            </w:r>
            <w:r w:rsidRPr="009F7F80">
              <w:rPr>
                <w:rFonts w:ascii="Times New Roman" w:eastAsia="Times New Roman" w:hAnsi="Times New Roman" w:cs="Times New Roman"/>
                <w:sz w:val="24"/>
                <w:szCs w:val="24"/>
                <w:lang w:eastAsia="ru-RU"/>
              </w:rPr>
              <w:t>онкурсн</w:t>
            </w:r>
            <w:r w:rsidR="00C33657" w:rsidRPr="009F7F80">
              <w:rPr>
                <w:rFonts w:ascii="Times New Roman" w:eastAsia="Times New Roman" w:hAnsi="Times New Roman" w:cs="Times New Roman"/>
                <w:sz w:val="24"/>
                <w:szCs w:val="24"/>
                <w:lang w:eastAsia="ru-RU"/>
              </w:rPr>
              <w:t>ый</w:t>
            </w:r>
            <w:r w:rsidRPr="009F7F80">
              <w:rPr>
                <w:rFonts w:ascii="Times New Roman" w:eastAsia="Times New Roman" w:hAnsi="Times New Roman" w:cs="Times New Roman"/>
                <w:sz w:val="24"/>
                <w:szCs w:val="24"/>
                <w:lang w:eastAsia="ru-RU"/>
              </w:rPr>
              <w:t xml:space="preserve"> отбор прошел 1 общественно значимый проект по </w:t>
            </w:r>
            <w:r w:rsidR="000B2491" w:rsidRPr="009F7F80">
              <w:rPr>
                <w:rFonts w:ascii="Times New Roman" w:eastAsia="Times New Roman" w:hAnsi="Times New Roman" w:cs="Times New Roman"/>
                <w:sz w:val="24"/>
                <w:szCs w:val="24"/>
                <w:lang w:eastAsia="ru-RU"/>
              </w:rPr>
              <w:t>«У</w:t>
            </w:r>
            <w:r w:rsidRPr="009F7F80">
              <w:rPr>
                <w:rFonts w:ascii="Times New Roman" w:eastAsia="Times New Roman" w:hAnsi="Times New Roman" w:cs="Times New Roman"/>
                <w:sz w:val="24"/>
                <w:szCs w:val="24"/>
                <w:lang w:eastAsia="ru-RU"/>
              </w:rPr>
              <w:t xml:space="preserve">стройству спортивной площадки в </w:t>
            </w:r>
            <w:proofErr w:type="spellStart"/>
            <w:r w:rsidRPr="009F7F80">
              <w:rPr>
                <w:rFonts w:ascii="Times New Roman" w:eastAsia="Times New Roman" w:hAnsi="Times New Roman" w:cs="Times New Roman"/>
                <w:sz w:val="24"/>
                <w:szCs w:val="24"/>
                <w:lang w:eastAsia="ru-RU"/>
              </w:rPr>
              <w:t>р.п</w:t>
            </w:r>
            <w:proofErr w:type="spellEnd"/>
            <w:r w:rsidRPr="009F7F80">
              <w:rPr>
                <w:rFonts w:ascii="Times New Roman" w:eastAsia="Times New Roman" w:hAnsi="Times New Roman" w:cs="Times New Roman"/>
                <w:sz w:val="24"/>
                <w:szCs w:val="24"/>
                <w:lang w:eastAsia="ru-RU"/>
              </w:rPr>
              <w:t>. Елань Еланского муниципально</w:t>
            </w:r>
            <w:r w:rsidR="000B2491" w:rsidRPr="009F7F80">
              <w:rPr>
                <w:rFonts w:ascii="Times New Roman" w:eastAsia="Times New Roman" w:hAnsi="Times New Roman" w:cs="Times New Roman"/>
                <w:sz w:val="24"/>
                <w:szCs w:val="24"/>
                <w:lang w:eastAsia="ru-RU"/>
              </w:rPr>
              <w:t xml:space="preserve">го района </w:t>
            </w:r>
            <w:r w:rsidR="000B2491" w:rsidRPr="009F7F80">
              <w:rPr>
                <w:rFonts w:ascii="Times New Roman" w:eastAsia="Times New Roman" w:hAnsi="Times New Roman" w:cs="Times New Roman"/>
                <w:sz w:val="24"/>
                <w:szCs w:val="24"/>
                <w:lang w:eastAsia="ru-RU"/>
              </w:rPr>
              <w:lastRenderedPageBreak/>
              <w:t>Волгоградской области»</w:t>
            </w:r>
            <w:r w:rsidRPr="009F7F80">
              <w:rPr>
                <w:rFonts w:ascii="Times New Roman" w:eastAsia="Times New Roman" w:hAnsi="Times New Roman" w:cs="Times New Roman"/>
                <w:sz w:val="24"/>
                <w:szCs w:val="24"/>
                <w:lang w:eastAsia="ru-RU"/>
              </w:rPr>
              <w:t xml:space="preserve">. Общая стоимость проекта – </w:t>
            </w:r>
            <w:r w:rsidRPr="00753C6D">
              <w:rPr>
                <w:rFonts w:ascii="Times New Roman" w:eastAsia="Times New Roman" w:hAnsi="Times New Roman" w:cs="Times New Roman"/>
                <w:sz w:val="24"/>
                <w:szCs w:val="24"/>
                <w:lang w:eastAsia="ru-RU"/>
              </w:rPr>
              <w:t>2</w:t>
            </w:r>
            <w:r w:rsidR="00D714DB" w:rsidRPr="00753C6D">
              <w:rPr>
                <w:rFonts w:ascii="Times New Roman" w:eastAsia="Times New Roman" w:hAnsi="Times New Roman" w:cs="Times New Roman"/>
                <w:sz w:val="24"/>
                <w:szCs w:val="24"/>
                <w:lang w:eastAsia="ru-RU"/>
              </w:rPr>
              <w:t> </w:t>
            </w:r>
            <w:r w:rsidRPr="00753C6D">
              <w:rPr>
                <w:rFonts w:ascii="Times New Roman" w:eastAsia="Times New Roman" w:hAnsi="Times New Roman" w:cs="Times New Roman"/>
                <w:sz w:val="24"/>
                <w:szCs w:val="24"/>
                <w:lang w:eastAsia="ru-RU"/>
              </w:rPr>
              <w:t>457</w:t>
            </w:r>
            <w:r w:rsidR="00D714DB" w:rsidRPr="00753C6D">
              <w:rPr>
                <w:rFonts w:ascii="Times New Roman" w:eastAsia="Times New Roman" w:hAnsi="Times New Roman" w:cs="Times New Roman"/>
                <w:sz w:val="24"/>
                <w:szCs w:val="24"/>
                <w:lang w:eastAsia="ru-RU"/>
              </w:rPr>
              <w:t>,7 тыс.</w:t>
            </w:r>
            <w:r w:rsidRPr="009F7F80">
              <w:rPr>
                <w:rFonts w:ascii="Times New Roman" w:eastAsia="Times New Roman" w:hAnsi="Times New Roman" w:cs="Times New Roman"/>
                <w:sz w:val="24"/>
                <w:szCs w:val="24"/>
                <w:lang w:eastAsia="ru-RU"/>
              </w:rPr>
              <w:t xml:space="preserve">  рублей, из которых </w:t>
            </w:r>
            <w:r w:rsidRPr="009F7F80">
              <w:rPr>
                <w:rFonts w:ascii="Times New Roman" w:eastAsia="Times New Roman" w:hAnsi="Times New Roman" w:cs="Times New Roman"/>
                <w:sz w:val="24"/>
                <w:szCs w:val="24"/>
                <w:u w:val="single"/>
                <w:lang w:eastAsia="ru-RU"/>
              </w:rPr>
              <w:t xml:space="preserve">2 </w:t>
            </w:r>
            <w:r w:rsidRPr="00753C6D">
              <w:rPr>
                <w:rFonts w:ascii="Times New Roman" w:eastAsia="Times New Roman" w:hAnsi="Times New Roman" w:cs="Times New Roman"/>
                <w:sz w:val="24"/>
                <w:szCs w:val="24"/>
                <w:lang w:eastAsia="ru-RU"/>
              </w:rPr>
              <w:t>171,0</w:t>
            </w:r>
            <w:r w:rsidR="00D714DB" w:rsidRPr="00753C6D">
              <w:rPr>
                <w:rFonts w:ascii="Times New Roman" w:eastAsia="Times New Roman" w:hAnsi="Times New Roman" w:cs="Times New Roman"/>
                <w:sz w:val="24"/>
                <w:szCs w:val="24"/>
                <w:lang w:eastAsia="ru-RU"/>
              </w:rPr>
              <w:t xml:space="preserve"> тыс.</w:t>
            </w:r>
            <w:r w:rsidRPr="009F7F80">
              <w:rPr>
                <w:rFonts w:ascii="Times New Roman" w:eastAsia="Times New Roman" w:hAnsi="Times New Roman" w:cs="Times New Roman"/>
                <w:sz w:val="24"/>
                <w:szCs w:val="24"/>
                <w:u w:val="single"/>
                <w:lang w:eastAsia="ru-RU"/>
              </w:rPr>
              <w:t xml:space="preserve"> </w:t>
            </w:r>
            <w:r w:rsidRPr="009F7F80">
              <w:rPr>
                <w:rFonts w:ascii="Times New Roman" w:eastAsia="Times New Roman" w:hAnsi="Times New Roman" w:cs="Times New Roman"/>
                <w:sz w:val="24"/>
                <w:szCs w:val="24"/>
                <w:lang w:eastAsia="ru-RU"/>
              </w:rPr>
              <w:t xml:space="preserve"> рублей – размер Субсидии, поступивший в бюджет Еланского муниципального района из бюджета Волгоградской области. </w:t>
            </w:r>
            <w:r w:rsidR="00D714DB" w:rsidRPr="009F7F80">
              <w:rPr>
                <w:rFonts w:ascii="Times New Roman" w:eastAsia="Times New Roman" w:hAnsi="Times New Roman" w:cs="Times New Roman"/>
                <w:sz w:val="24"/>
                <w:szCs w:val="24"/>
                <w:lang w:eastAsia="ru-RU"/>
              </w:rPr>
              <w:t>Кроме того, привлечены</w:t>
            </w:r>
            <w:r w:rsidRPr="009F7F80">
              <w:rPr>
                <w:rFonts w:ascii="Times New Roman" w:eastAsia="Times New Roman" w:hAnsi="Times New Roman" w:cs="Times New Roman"/>
                <w:sz w:val="24"/>
                <w:szCs w:val="24"/>
                <w:lang w:eastAsia="ru-RU"/>
              </w:rPr>
              <w:t xml:space="preserve"> денежные средства  местного бюджета и  из внебюджетных источников. В </w:t>
            </w:r>
            <w:r w:rsidR="0059534E">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реализации проектов участвовали граждане поселения, а также подрядчик для поставки строительных материалов и выполнения строительно-монтажных работ на условиях заключенного договора - подряда.</w:t>
            </w:r>
          </w:p>
          <w:p w:rsidR="00600E03" w:rsidRPr="009F7F80" w:rsidRDefault="00600E03" w:rsidP="00D714DB">
            <w:pPr>
              <w:spacing w:after="0" w:line="240" w:lineRule="auto"/>
              <w:jc w:val="both"/>
              <w:rPr>
                <w:rFonts w:ascii="Times New Roman" w:eastAsia="Times New Roman" w:hAnsi="Times New Roman" w:cs="Times New Roman"/>
                <w:sz w:val="16"/>
                <w:szCs w:val="16"/>
                <w:lang w:eastAsia="ru-RU"/>
              </w:rPr>
            </w:pPr>
            <w:r w:rsidRPr="009F7F80">
              <w:rPr>
                <w:rFonts w:ascii="Times New Roman" w:eastAsia="Times New Roman" w:hAnsi="Times New Roman" w:cs="Times New Roman"/>
                <w:sz w:val="24"/>
                <w:szCs w:val="24"/>
                <w:lang w:eastAsia="ru-RU"/>
              </w:rPr>
              <w:t xml:space="preserve">       Реализация проекта по благоустройству сельских территорий началась </w:t>
            </w:r>
            <w:r w:rsidRPr="00753C6D">
              <w:rPr>
                <w:rFonts w:ascii="Times New Roman" w:eastAsia="Times New Roman" w:hAnsi="Times New Roman" w:cs="Times New Roman"/>
                <w:sz w:val="24"/>
                <w:szCs w:val="24"/>
                <w:lang w:eastAsia="ru-RU"/>
              </w:rPr>
              <w:t xml:space="preserve">с 01.04.2023г. </w:t>
            </w:r>
            <w:r w:rsidRPr="009F7F80">
              <w:rPr>
                <w:rFonts w:ascii="Times New Roman" w:eastAsia="Times New Roman" w:hAnsi="Times New Roman" w:cs="Times New Roman"/>
                <w:sz w:val="24"/>
                <w:szCs w:val="24"/>
                <w:lang w:eastAsia="ru-RU"/>
              </w:rPr>
              <w:t xml:space="preserve">и завершилась </w:t>
            </w:r>
            <w:r w:rsidRPr="00753C6D">
              <w:rPr>
                <w:rFonts w:ascii="Times New Roman" w:eastAsia="Times New Roman" w:hAnsi="Times New Roman" w:cs="Times New Roman"/>
                <w:sz w:val="24"/>
                <w:szCs w:val="24"/>
                <w:lang w:eastAsia="ru-RU"/>
              </w:rPr>
              <w:t>31.12.2023г.</w:t>
            </w:r>
            <w:r w:rsidRPr="009F7F80">
              <w:rPr>
                <w:rFonts w:ascii="Times New Roman" w:eastAsia="Times New Roman" w:hAnsi="Times New Roman" w:cs="Times New Roman"/>
                <w:sz w:val="24"/>
                <w:szCs w:val="24"/>
                <w:lang w:eastAsia="ru-RU"/>
              </w:rPr>
              <w:t xml:space="preserve"> Результатом реализации проекта по благоустройству стала обустроенная спортивная площадка с универсальным покрытием</w:t>
            </w:r>
            <w:r w:rsidR="00D714DB" w:rsidRPr="009F7F80">
              <w:rPr>
                <w:rFonts w:ascii="Times New Roman" w:eastAsia="Times New Roman" w:hAnsi="Times New Roman" w:cs="Times New Roman"/>
                <w:sz w:val="24"/>
                <w:szCs w:val="24"/>
                <w:lang w:eastAsia="ru-RU"/>
              </w:rPr>
              <w:t xml:space="preserve"> с в</w:t>
            </w:r>
            <w:r w:rsidRPr="009F7F80">
              <w:rPr>
                <w:rFonts w:ascii="Times New Roman" w:eastAsia="Times New Roman" w:hAnsi="Times New Roman" w:cs="Times New Roman"/>
                <w:sz w:val="24"/>
                <w:szCs w:val="24"/>
                <w:lang w:eastAsia="ru-RU"/>
              </w:rPr>
              <w:t>озможност</w:t>
            </w:r>
            <w:r w:rsidR="00D714DB" w:rsidRPr="009F7F80">
              <w:rPr>
                <w:rFonts w:ascii="Times New Roman" w:eastAsia="Times New Roman" w:hAnsi="Times New Roman" w:cs="Times New Roman"/>
                <w:sz w:val="24"/>
                <w:szCs w:val="24"/>
                <w:lang w:eastAsia="ru-RU"/>
              </w:rPr>
              <w:t>ью</w:t>
            </w:r>
            <w:r w:rsidRPr="009F7F80">
              <w:rPr>
                <w:rFonts w:ascii="Times New Roman" w:eastAsia="Times New Roman" w:hAnsi="Times New Roman" w:cs="Times New Roman"/>
                <w:sz w:val="24"/>
                <w:szCs w:val="24"/>
                <w:lang w:eastAsia="ru-RU"/>
              </w:rPr>
              <w:t xml:space="preserve"> использования</w:t>
            </w:r>
            <w:r w:rsidR="00D714DB" w:rsidRPr="009F7F80">
              <w:rPr>
                <w:rFonts w:ascii="Times New Roman" w:eastAsia="Times New Roman" w:hAnsi="Times New Roman" w:cs="Times New Roman"/>
                <w:sz w:val="24"/>
                <w:szCs w:val="24"/>
                <w:lang w:eastAsia="ru-RU"/>
              </w:rPr>
              <w:t xml:space="preserve"> ее</w:t>
            </w:r>
            <w:r w:rsidRPr="009F7F80">
              <w:rPr>
                <w:rFonts w:ascii="Times New Roman" w:eastAsia="Times New Roman" w:hAnsi="Times New Roman" w:cs="Times New Roman"/>
                <w:sz w:val="24"/>
                <w:szCs w:val="24"/>
                <w:lang w:eastAsia="ru-RU"/>
              </w:rPr>
              <w:t xml:space="preserve"> в зимний и летний периоды.</w:t>
            </w:r>
          </w:p>
        </w:tc>
      </w:tr>
      <w:tr w:rsidR="004B0EBD" w:rsidRPr="009F7F80" w:rsidTr="005D231F">
        <w:tc>
          <w:tcPr>
            <w:tcW w:w="568" w:type="dxa"/>
          </w:tcPr>
          <w:p w:rsidR="004B0EBD" w:rsidRPr="009F7F80" w:rsidRDefault="004B0EBD" w:rsidP="00600E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12.</w:t>
            </w:r>
          </w:p>
        </w:tc>
        <w:tc>
          <w:tcPr>
            <w:tcW w:w="2976" w:type="dxa"/>
          </w:tcPr>
          <w:p w:rsidR="004B0EBD" w:rsidRPr="009F7F80" w:rsidRDefault="004B0EBD"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993" w:type="dxa"/>
            <w:gridSpan w:val="2"/>
          </w:tcPr>
          <w:p w:rsidR="004B0EBD" w:rsidRPr="009F7F80" w:rsidRDefault="004B0EBD"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кило-</w:t>
            </w:r>
          </w:p>
          <w:p w:rsidR="004B0EBD" w:rsidRPr="009F7F80" w:rsidRDefault="004B0EBD" w:rsidP="00600E03">
            <w:pPr>
              <w:widowControl w:val="0"/>
              <w:autoSpaceDE w:val="0"/>
              <w:autoSpaceDN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метров</w:t>
            </w:r>
          </w:p>
        </w:tc>
        <w:tc>
          <w:tcPr>
            <w:tcW w:w="708" w:type="dxa"/>
          </w:tcPr>
          <w:p w:rsidR="004B0EBD" w:rsidRPr="009F7F80" w:rsidRDefault="004B0EBD" w:rsidP="00600E03">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851" w:type="dxa"/>
          </w:tcPr>
          <w:p w:rsidR="004B0EBD" w:rsidRPr="009F7F80" w:rsidRDefault="004B0EBD" w:rsidP="00600E03">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c>
          <w:tcPr>
            <w:tcW w:w="4678" w:type="dxa"/>
          </w:tcPr>
          <w:p w:rsidR="004B0EBD" w:rsidRPr="009F7F80" w:rsidRDefault="004B0EBD" w:rsidP="004B0EBD">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tc>
      </w:tr>
    </w:tbl>
    <w:p w:rsidR="00600E03" w:rsidRDefault="00600E03" w:rsidP="00354250">
      <w:pPr>
        <w:spacing w:after="0" w:line="240" w:lineRule="auto"/>
        <w:ind w:firstLine="360"/>
        <w:jc w:val="both"/>
        <w:rPr>
          <w:rFonts w:ascii="Times New Roman" w:eastAsia="Times New Roman" w:hAnsi="Times New Roman" w:cs="Times New Roman"/>
          <w:sz w:val="24"/>
          <w:szCs w:val="24"/>
          <w:lang w:eastAsia="ru-RU"/>
        </w:rPr>
      </w:pPr>
    </w:p>
    <w:p w:rsidR="00FE2FDB" w:rsidRPr="009F7F80" w:rsidRDefault="00FE2FDB" w:rsidP="00354250">
      <w:pPr>
        <w:spacing w:after="0" w:line="240" w:lineRule="auto"/>
        <w:ind w:firstLine="360"/>
        <w:jc w:val="both"/>
        <w:rPr>
          <w:rFonts w:ascii="Times New Roman" w:eastAsia="Times New Roman" w:hAnsi="Times New Roman" w:cs="Times New Roman"/>
          <w:sz w:val="24"/>
          <w:szCs w:val="24"/>
          <w:lang w:eastAsia="ru-RU"/>
        </w:rPr>
      </w:pPr>
    </w:p>
    <w:p w:rsidR="00354250" w:rsidRDefault="00BD0AD4" w:rsidP="00DB3116">
      <w:pPr>
        <w:widowControl w:val="0"/>
        <w:tabs>
          <w:tab w:val="left" w:pos="1114"/>
          <w:tab w:val="left" w:pos="3555"/>
        </w:tabs>
        <w:autoSpaceDE w:val="0"/>
        <w:autoSpaceDN w:val="0"/>
        <w:adjustRightInd w:val="0"/>
        <w:spacing w:after="0" w:line="240" w:lineRule="auto"/>
        <w:ind w:left="360"/>
        <w:jc w:val="center"/>
        <w:rPr>
          <w:rFonts w:ascii="Times New Roman" w:eastAsia="Times New Roman" w:hAnsi="Times New Roman" w:cs="Times New Roman"/>
          <w:b/>
          <w:bCs/>
          <w:sz w:val="28"/>
          <w:szCs w:val="28"/>
          <w:lang w:eastAsia="ru-RU"/>
        </w:rPr>
      </w:pPr>
      <w:r w:rsidRPr="009F7F80">
        <w:rPr>
          <w:rFonts w:ascii="Times New Roman" w:eastAsia="Times New Roman" w:hAnsi="Times New Roman" w:cs="Times New Roman"/>
          <w:b/>
          <w:bCs/>
          <w:sz w:val="28"/>
          <w:szCs w:val="28"/>
          <w:lang w:eastAsia="ru-RU"/>
        </w:rPr>
        <w:t>13.</w:t>
      </w:r>
      <w:r w:rsidR="00354250" w:rsidRPr="009F7F80">
        <w:rPr>
          <w:rFonts w:ascii="Times New Roman" w:eastAsia="Times New Roman" w:hAnsi="Times New Roman" w:cs="Times New Roman"/>
          <w:b/>
          <w:bCs/>
          <w:sz w:val="28"/>
          <w:szCs w:val="28"/>
          <w:lang w:eastAsia="ru-RU"/>
        </w:rPr>
        <w:tab/>
        <w:t>МП «Развитие и поддержка малого и  среднего  предпринимательства  в  Еланском  муниципальном  районе»   на 20</w:t>
      </w:r>
      <w:r w:rsidR="00A87BAF" w:rsidRPr="009F7F80">
        <w:rPr>
          <w:rFonts w:ascii="Times New Roman" w:eastAsia="Times New Roman" w:hAnsi="Times New Roman" w:cs="Times New Roman"/>
          <w:b/>
          <w:bCs/>
          <w:sz w:val="28"/>
          <w:szCs w:val="28"/>
          <w:lang w:eastAsia="ru-RU"/>
        </w:rPr>
        <w:t>23</w:t>
      </w:r>
      <w:r w:rsidR="00354250" w:rsidRPr="009F7F80">
        <w:rPr>
          <w:rFonts w:ascii="Times New Roman" w:eastAsia="Times New Roman" w:hAnsi="Times New Roman" w:cs="Times New Roman"/>
          <w:b/>
          <w:bCs/>
          <w:sz w:val="28"/>
          <w:szCs w:val="28"/>
          <w:lang w:eastAsia="ru-RU"/>
        </w:rPr>
        <w:t>-202</w:t>
      </w:r>
      <w:r w:rsidR="00A87BAF" w:rsidRPr="009F7F80">
        <w:rPr>
          <w:rFonts w:ascii="Times New Roman" w:eastAsia="Times New Roman" w:hAnsi="Times New Roman" w:cs="Times New Roman"/>
          <w:b/>
          <w:bCs/>
          <w:sz w:val="28"/>
          <w:szCs w:val="28"/>
          <w:lang w:eastAsia="ru-RU"/>
        </w:rPr>
        <w:t>7</w:t>
      </w:r>
      <w:r w:rsidR="00354250" w:rsidRPr="009F7F80">
        <w:rPr>
          <w:rFonts w:ascii="Times New Roman" w:eastAsia="Times New Roman" w:hAnsi="Times New Roman" w:cs="Times New Roman"/>
          <w:b/>
          <w:bCs/>
          <w:sz w:val="28"/>
          <w:szCs w:val="28"/>
          <w:lang w:eastAsia="ru-RU"/>
        </w:rPr>
        <w:t xml:space="preserve"> годы</w:t>
      </w:r>
      <w:r w:rsidR="00DB3116">
        <w:rPr>
          <w:rFonts w:ascii="Times New Roman" w:eastAsia="Times New Roman" w:hAnsi="Times New Roman" w:cs="Times New Roman"/>
          <w:b/>
          <w:bCs/>
          <w:sz w:val="28"/>
          <w:szCs w:val="28"/>
          <w:lang w:eastAsia="ru-RU"/>
        </w:rPr>
        <w:t>.</w:t>
      </w:r>
    </w:p>
    <w:p w:rsidR="009701A0" w:rsidRPr="009F7F80" w:rsidRDefault="009701A0" w:rsidP="00DB3116">
      <w:pPr>
        <w:widowControl w:val="0"/>
        <w:tabs>
          <w:tab w:val="left" w:pos="1114"/>
          <w:tab w:val="left" w:pos="3555"/>
        </w:tabs>
        <w:autoSpaceDE w:val="0"/>
        <w:autoSpaceDN w:val="0"/>
        <w:adjustRightInd w:val="0"/>
        <w:spacing w:after="0" w:line="240" w:lineRule="auto"/>
        <w:ind w:left="360"/>
        <w:jc w:val="center"/>
        <w:rPr>
          <w:rFonts w:ascii="Times New Roman" w:eastAsia="Times New Roman" w:hAnsi="Times New Roman" w:cs="Times New Roman"/>
          <w:b/>
          <w:bCs/>
          <w:sz w:val="28"/>
          <w:szCs w:val="28"/>
          <w:lang w:eastAsia="ru-RU"/>
        </w:rPr>
      </w:pPr>
    </w:p>
    <w:tbl>
      <w:tblPr>
        <w:tblpPr w:leftFromText="180" w:rightFromText="180" w:vertAnchor="text"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98"/>
      </w:tblGrid>
      <w:tr w:rsidR="00354250" w:rsidRPr="009F7F80" w:rsidTr="00223FD6">
        <w:tc>
          <w:tcPr>
            <w:tcW w:w="10598" w:type="dxa"/>
            <w:tcBorders>
              <w:top w:val="nil"/>
              <w:left w:val="nil"/>
              <w:bottom w:val="nil"/>
              <w:right w:val="nil"/>
            </w:tcBorders>
          </w:tcPr>
          <w:p w:rsidR="006E28B2" w:rsidRPr="009F7F80" w:rsidRDefault="006E28B2" w:rsidP="001F28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Развитие малого и среднего предпринимательства имеет большое значение в решении социально-экономических задач муниципальных образований и может быть одним из источников реальной реструктуризации экономики. Сектор малого и среднего предпринимательства является неотъемлемым элементом любой развитой хозяйственной системы, без которого не может эффективно развиваться экономика.</w:t>
            </w:r>
          </w:p>
          <w:p w:rsidR="006E28B2" w:rsidRPr="009F7F80" w:rsidRDefault="006E28B2" w:rsidP="001F28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Малое и среднее предпринимательство занимает важное место в экономике Еланского муниципального района</w:t>
            </w:r>
            <w:r w:rsidR="002351D8" w:rsidRPr="009F7F80">
              <w:rPr>
                <w:rFonts w:ascii="Times New Roman" w:eastAsia="Times New Roman" w:hAnsi="Times New Roman" w:cs="Times New Roman"/>
                <w:sz w:val="24"/>
                <w:szCs w:val="24"/>
                <w:lang w:eastAsia="ru-RU"/>
              </w:rPr>
              <w:t xml:space="preserve"> Волгоградской области</w:t>
            </w:r>
            <w:r w:rsidRPr="009F7F80">
              <w:rPr>
                <w:rFonts w:ascii="Times New Roman" w:eastAsia="Times New Roman" w:hAnsi="Times New Roman" w:cs="Times New Roman"/>
                <w:sz w:val="24"/>
                <w:szCs w:val="24"/>
                <w:lang w:eastAsia="ru-RU"/>
              </w:rPr>
              <w:t>.</w:t>
            </w:r>
          </w:p>
          <w:p w:rsidR="00354250" w:rsidRPr="009F7F80" w:rsidRDefault="006E28B2" w:rsidP="001F280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Решение задач социальной и экономической направленности ставит вопрос развития субъектов малого и среднего предпринимательства в ряд важнейших задач, делает их частью экономической политики Еланского муниципального района. </w:t>
            </w:r>
          </w:p>
        </w:tc>
      </w:tr>
    </w:tbl>
    <w:p w:rsidR="00354250" w:rsidRPr="009F7F80" w:rsidRDefault="00354250" w:rsidP="00087B36">
      <w:pPr>
        <w:widowControl w:val="0"/>
        <w:autoSpaceDE w:val="0"/>
        <w:autoSpaceDN w:val="0"/>
        <w:adjustRightInd w:val="0"/>
        <w:spacing w:after="0" w:line="240" w:lineRule="auto"/>
        <w:ind w:left="708" w:firstLine="12"/>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Целевые показатели муниципальной программы представлены в следующей таблице: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850"/>
        <w:gridCol w:w="851"/>
        <w:gridCol w:w="850"/>
        <w:gridCol w:w="4111"/>
      </w:tblGrid>
      <w:tr w:rsidR="00354250" w:rsidRPr="009F7F80" w:rsidTr="00DB3116">
        <w:tc>
          <w:tcPr>
            <w:tcW w:w="675" w:type="dxa"/>
            <w:vMerge w:val="restart"/>
          </w:tcPr>
          <w:p w:rsidR="00354250" w:rsidRPr="009F7F80" w:rsidRDefault="00354250"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lastRenderedPageBreak/>
              <w:t xml:space="preserve">№ </w:t>
            </w:r>
            <w:proofErr w:type="gramStart"/>
            <w:r w:rsidRPr="009F7F80">
              <w:rPr>
                <w:rFonts w:ascii="Times New Roman" w:eastAsia="Times New Roman" w:hAnsi="Times New Roman" w:cs="Times New Roman"/>
                <w:bCs/>
                <w:sz w:val="24"/>
                <w:szCs w:val="24"/>
                <w:lang w:eastAsia="ru-RU"/>
              </w:rPr>
              <w:t>п</w:t>
            </w:r>
            <w:proofErr w:type="gramEnd"/>
            <w:r w:rsidRPr="009F7F80">
              <w:rPr>
                <w:rFonts w:ascii="Times New Roman" w:eastAsia="Times New Roman" w:hAnsi="Times New Roman" w:cs="Times New Roman"/>
                <w:bCs/>
                <w:sz w:val="24"/>
                <w:szCs w:val="24"/>
                <w:lang w:eastAsia="ru-RU"/>
              </w:rPr>
              <w:t>/п</w:t>
            </w:r>
          </w:p>
        </w:tc>
        <w:tc>
          <w:tcPr>
            <w:tcW w:w="3261" w:type="dxa"/>
            <w:vMerge w:val="restart"/>
          </w:tcPr>
          <w:p w:rsidR="00354250" w:rsidRPr="009F7F80" w:rsidRDefault="00354250" w:rsidP="00354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Наименование целевого показателя    </w:t>
            </w:r>
          </w:p>
        </w:tc>
        <w:tc>
          <w:tcPr>
            <w:tcW w:w="850" w:type="dxa"/>
            <w:vMerge w:val="restart"/>
          </w:tcPr>
          <w:p w:rsidR="00354250" w:rsidRPr="009F7F80" w:rsidRDefault="00354250" w:rsidP="00354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Единица измерения</w:t>
            </w:r>
          </w:p>
        </w:tc>
        <w:tc>
          <w:tcPr>
            <w:tcW w:w="5812" w:type="dxa"/>
            <w:gridSpan w:val="3"/>
          </w:tcPr>
          <w:p w:rsidR="00354250" w:rsidRPr="009F7F80" w:rsidRDefault="00354250" w:rsidP="001C776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Значение показателя 202</w:t>
            </w:r>
            <w:r w:rsidR="001C776D" w:rsidRPr="009F7F80">
              <w:rPr>
                <w:rFonts w:ascii="Times New Roman" w:eastAsia="Times New Roman" w:hAnsi="Times New Roman" w:cs="Times New Roman"/>
                <w:bCs/>
                <w:sz w:val="24"/>
                <w:szCs w:val="24"/>
                <w:lang w:eastAsia="ru-RU"/>
              </w:rPr>
              <w:t>3</w:t>
            </w:r>
            <w:r w:rsidRPr="009F7F80">
              <w:rPr>
                <w:rFonts w:ascii="Times New Roman" w:eastAsia="Times New Roman" w:hAnsi="Times New Roman" w:cs="Times New Roman"/>
                <w:bCs/>
                <w:sz w:val="24"/>
                <w:szCs w:val="24"/>
                <w:lang w:eastAsia="ru-RU"/>
              </w:rPr>
              <w:t xml:space="preserve"> года</w:t>
            </w:r>
          </w:p>
        </w:tc>
      </w:tr>
      <w:tr w:rsidR="00354250" w:rsidRPr="009F7F80" w:rsidTr="00DB3116">
        <w:tc>
          <w:tcPr>
            <w:tcW w:w="675" w:type="dxa"/>
            <w:vMerge/>
          </w:tcPr>
          <w:p w:rsidR="00354250" w:rsidRPr="009F7F80" w:rsidRDefault="00354250"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3261" w:type="dxa"/>
            <w:vMerge/>
          </w:tcPr>
          <w:p w:rsidR="00354250" w:rsidRPr="009F7F80" w:rsidRDefault="00354250"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850" w:type="dxa"/>
            <w:vMerge/>
          </w:tcPr>
          <w:p w:rsidR="00354250" w:rsidRPr="009F7F80" w:rsidRDefault="00354250"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851" w:type="dxa"/>
          </w:tcPr>
          <w:p w:rsidR="00354250" w:rsidRPr="009F7F80" w:rsidRDefault="00354250"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План</w:t>
            </w:r>
          </w:p>
        </w:tc>
        <w:tc>
          <w:tcPr>
            <w:tcW w:w="850" w:type="dxa"/>
          </w:tcPr>
          <w:p w:rsidR="00354250" w:rsidRPr="009F7F80" w:rsidRDefault="00354250"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Факт</w:t>
            </w:r>
          </w:p>
        </w:tc>
        <w:tc>
          <w:tcPr>
            <w:tcW w:w="4111" w:type="dxa"/>
          </w:tcPr>
          <w:p w:rsidR="00354250" w:rsidRPr="009F7F80" w:rsidRDefault="00354250"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Примечания</w:t>
            </w:r>
          </w:p>
        </w:tc>
      </w:tr>
      <w:tr w:rsidR="00354250" w:rsidRPr="009F7F80" w:rsidTr="00DB3116">
        <w:tc>
          <w:tcPr>
            <w:tcW w:w="675" w:type="dxa"/>
          </w:tcPr>
          <w:p w:rsidR="00354250" w:rsidRPr="009F7F80" w:rsidRDefault="00354250"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1</w:t>
            </w:r>
          </w:p>
        </w:tc>
        <w:tc>
          <w:tcPr>
            <w:tcW w:w="3261" w:type="dxa"/>
          </w:tcPr>
          <w:p w:rsidR="00354250" w:rsidRPr="009F7F80" w:rsidRDefault="00354250" w:rsidP="00354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Количество индивидуальных   </w:t>
            </w:r>
            <w:r w:rsidRPr="009F7F80">
              <w:rPr>
                <w:rFonts w:ascii="Times New Roman" w:eastAsia="Times New Roman" w:hAnsi="Times New Roman" w:cs="Times New Roman"/>
                <w:sz w:val="24"/>
                <w:szCs w:val="24"/>
                <w:lang w:eastAsia="ru-RU"/>
              </w:rPr>
              <w:br/>
              <w:t xml:space="preserve">предпринимателей </w:t>
            </w:r>
          </w:p>
        </w:tc>
        <w:tc>
          <w:tcPr>
            <w:tcW w:w="850" w:type="dxa"/>
          </w:tcPr>
          <w:p w:rsidR="00354250" w:rsidRPr="009F7F80" w:rsidRDefault="00354250" w:rsidP="00354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w:t>
            </w:r>
          </w:p>
        </w:tc>
        <w:tc>
          <w:tcPr>
            <w:tcW w:w="851" w:type="dxa"/>
          </w:tcPr>
          <w:p w:rsidR="00354250" w:rsidRPr="009F7F80" w:rsidRDefault="0022565B" w:rsidP="002222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653</w:t>
            </w:r>
          </w:p>
        </w:tc>
        <w:tc>
          <w:tcPr>
            <w:tcW w:w="850" w:type="dxa"/>
          </w:tcPr>
          <w:p w:rsidR="00354250"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614</w:t>
            </w:r>
          </w:p>
        </w:tc>
        <w:tc>
          <w:tcPr>
            <w:tcW w:w="4111" w:type="dxa"/>
          </w:tcPr>
          <w:p w:rsidR="00354250" w:rsidRPr="009F7F80" w:rsidRDefault="00354250"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color w:val="000000"/>
                <w:sz w:val="24"/>
                <w:szCs w:val="24"/>
                <w:lang w:eastAsia="ru-RU"/>
              </w:rPr>
              <w:t>Наблюдается прекращение деятельности ИП в отдаленных населенных пунктах района  с малым количеством проживающих.  Снижается платежеспособность населения. Закрытие деятельности ИП обуславливается переходом на другой вид налогообложения -  УСН, патент. Граждане</w:t>
            </w:r>
            <w:r w:rsidR="00DB3116">
              <w:rPr>
                <w:rFonts w:ascii="Times New Roman" w:eastAsia="Times New Roman" w:hAnsi="Times New Roman" w:cs="Times New Roman"/>
                <w:color w:val="000000"/>
                <w:sz w:val="24"/>
                <w:szCs w:val="24"/>
                <w:lang w:eastAsia="ru-RU"/>
              </w:rPr>
              <w:t xml:space="preserve"> регистрируются как </w:t>
            </w:r>
            <w:proofErr w:type="spellStart"/>
            <w:r w:rsidR="00DB3116">
              <w:rPr>
                <w:rFonts w:ascii="Times New Roman" w:eastAsia="Times New Roman" w:hAnsi="Times New Roman" w:cs="Times New Roman"/>
                <w:color w:val="000000"/>
                <w:sz w:val="24"/>
                <w:szCs w:val="24"/>
                <w:lang w:eastAsia="ru-RU"/>
              </w:rPr>
              <w:t>самозанятые</w:t>
            </w:r>
            <w:proofErr w:type="spellEnd"/>
            <w:r w:rsidR="00DB3116">
              <w:rPr>
                <w:rFonts w:ascii="Times New Roman" w:eastAsia="Times New Roman" w:hAnsi="Times New Roman" w:cs="Times New Roman"/>
                <w:color w:val="000000"/>
                <w:sz w:val="24"/>
                <w:szCs w:val="24"/>
                <w:lang w:eastAsia="ru-RU"/>
              </w:rPr>
              <w:t>.</w:t>
            </w:r>
          </w:p>
        </w:tc>
      </w:tr>
      <w:tr w:rsidR="00354250" w:rsidRPr="009F7F80" w:rsidTr="00DB3116">
        <w:tc>
          <w:tcPr>
            <w:tcW w:w="675" w:type="dxa"/>
          </w:tcPr>
          <w:p w:rsidR="00354250" w:rsidRPr="009F7F80" w:rsidRDefault="00354250"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2</w:t>
            </w:r>
          </w:p>
        </w:tc>
        <w:tc>
          <w:tcPr>
            <w:tcW w:w="3261" w:type="dxa"/>
          </w:tcPr>
          <w:p w:rsidR="00354250" w:rsidRPr="009F7F80" w:rsidRDefault="00354250" w:rsidP="00354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Количество средних предприятий      </w:t>
            </w:r>
          </w:p>
        </w:tc>
        <w:tc>
          <w:tcPr>
            <w:tcW w:w="850" w:type="dxa"/>
          </w:tcPr>
          <w:p w:rsidR="00354250" w:rsidRPr="009F7F80" w:rsidRDefault="00354250" w:rsidP="00354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w:t>
            </w:r>
          </w:p>
        </w:tc>
        <w:tc>
          <w:tcPr>
            <w:tcW w:w="851" w:type="dxa"/>
          </w:tcPr>
          <w:p w:rsidR="00354250" w:rsidRPr="009F7F80" w:rsidRDefault="0022565B" w:rsidP="002222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850" w:type="dxa"/>
          </w:tcPr>
          <w:p w:rsidR="00354250"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3</w:t>
            </w:r>
          </w:p>
        </w:tc>
        <w:tc>
          <w:tcPr>
            <w:tcW w:w="4111" w:type="dxa"/>
          </w:tcPr>
          <w:p w:rsidR="00354250" w:rsidRPr="009F7F80" w:rsidRDefault="00354250" w:rsidP="0022565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 xml:space="preserve">Целевой показатель выполнен </w:t>
            </w:r>
          </w:p>
        </w:tc>
      </w:tr>
      <w:tr w:rsidR="00AE2056" w:rsidRPr="009F7F80" w:rsidTr="00DB3116">
        <w:tc>
          <w:tcPr>
            <w:tcW w:w="675"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3</w:t>
            </w:r>
          </w:p>
        </w:tc>
        <w:tc>
          <w:tcPr>
            <w:tcW w:w="3261" w:type="dxa"/>
          </w:tcPr>
          <w:p w:rsidR="00AE2056" w:rsidRPr="009F7F80" w:rsidRDefault="00AE2056" w:rsidP="00354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малых предприятий (с учетом микро-предприятий)</w:t>
            </w:r>
          </w:p>
        </w:tc>
        <w:tc>
          <w:tcPr>
            <w:tcW w:w="850" w:type="dxa"/>
          </w:tcPr>
          <w:p w:rsidR="00AE2056" w:rsidRPr="009F7F80" w:rsidRDefault="00AE2056" w:rsidP="00354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w:t>
            </w:r>
          </w:p>
        </w:tc>
        <w:tc>
          <w:tcPr>
            <w:tcW w:w="851" w:type="dxa"/>
          </w:tcPr>
          <w:p w:rsidR="00AE2056" w:rsidRPr="009F7F80" w:rsidRDefault="00AE2056" w:rsidP="002222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50</w:t>
            </w:r>
          </w:p>
        </w:tc>
        <w:tc>
          <w:tcPr>
            <w:tcW w:w="850"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48</w:t>
            </w:r>
          </w:p>
        </w:tc>
        <w:tc>
          <w:tcPr>
            <w:tcW w:w="4111" w:type="dxa"/>
          </w:tcPr>
          <w:p w:rsidR="00AE2056" w:rsidRPr="009F7F80" w:rsidRDefault="00F971E7" w:rsidP="00412E0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Количество малых предприятий</w:t>
            </w:r>
            <w:r w:rsidR="00312AFF">
              <w:rPr>
                <w:rFonts w:ascii="Times New Roman" w:eastAsia="Times New Roman" w:hAnsi="Times New Roman" w:cs="Times New Roman"/>
                <w:bCs/>
                <w:sz w:val="24"/>
                <w:szCs w:val="24"/>
                <w:lang w:eastAsia="ru-RU"/>
              </w:rPr>
              <w:t>, с учетом микро-предприятий,</w:t>
            </w:r>
            <w:r w:rsidRPr="009F7F80">
              <w:rPr>
                <w:rFonts w:ascii="Times New Roman" w:eastAsia="Times New Roman" w:hAnsi="Times New Roman" w:cs="Times New Roman"/>
                <w:bCs/>
                <w:sz w:val="24"/>
                <w:szCs w:val="24"/>
                <w:lang w:eastAsia="ru-RU"/>
              </w:rPr>
              <w:t xml:space="preserve"> сократилось.</w:t>
            </w:r>
            <w:r w:rsidR="00AE2056" w:rsidRPr="009F7F80">
              <w:rPr>
                <w:rFonts w:ascii="Times New Roman" w:eastAsia="Times New Roman" w:hAnsi="Times New Roman" w:cs="Times New Roman"/>
                <w:bCs/>
                <w:sz w:val="24"/>
                <w:szCs w:val="24"/>
                <w:lang w:eastAsia="ru-RU"/>
              </w:rPr>
              <w:t xml:space="preserve"> </w:t>
            </w:r>
          </w:p>
        </w:tc>
      </w:tr>
      <w:tr w:rsidR="00AE2056" w:rsidRPr="009F7F80" w:rsidTr="00DB3116">
        <w:tc>
          <w:tcPr>
            <w:tcW w:w="675"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4</w:t>
            </w:r>
          </w:p>
        </w:tc>
        <w:tc>
          <w:tcPr>
            <w:tcW w:w="3261" w:type="dxa"/>
          </w:tcPr>
          <w:p w:rsidR="00AE2056" w:rsidRPr="009F7F80" w:rsidRDefault="00AE2056" w:rsidP="00354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Объем оборота средних и малых предприятий (с учетом микро-предприятий)</w:t>
            </w:r>
          </w:p>
        </w:tc>
        <w:tc>
          <w:tcPr>
            <w:tcW w:w="850" w:type="dxa"/>
          </w:tcPr>
          <w:p w:rsidR="00AE2056" w:rsidRPr="009F7F80" w:rsidRDefault="00AE2056" w:rsidP="00354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млн. </w:t>
            </w:r>
            <w:r w:rsidRPr="009F7F80">
              <w:rPr>
                <w:rFonts w:ascii="Times New Roman" w:eastAsia="Times New Roman" w:hAnsi="Times New Roman" w:cs="Times New Roman"/>
                <w:sz w:val="24"/>
                <w:szCs w:val="24"/>
                <w:lang w:eastAsia="ru-RU"/>
              </w:rPr>
              <w:br/>
              <w:t>руб.</w:t>
            </w:r>
          </w:p>
        </w:tc>
        <w:tc>
          <w:tcPr>
            <w:tcW w:w="851" w:type="dxa"/>
          </w:tcPr>
          <w:p w:rsidR="00AE2056" w:rsidRPr="00312AFF" w:rsidRDefault="00AE2056" w:rsidP="002222B0">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312AFF">
              <w:rPr>
                <w:rFonts w:ascii="Times New Roman" w:eastAsia="Times New Roman" w:hAnsi="Times New Roman" w:cs="Times New Roman"/>
                <w:sz w:val="23"/>
                <w:szCs w:val="23"/>
                <w:lang w:eastAsia="ru-RU"/>
              </w:rPr>
              <w:t>3921,1</w:t>
            </w:r>
          </w:p>
        </w:tc>
        <w:tc>
          <w:tcPr>
            <w:tcW w:w="850" w:type="dxa"/>
          </w:tcPr>
          <w:p w:rsidR="00AE2056" w:rsidRPr="00312AFF"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3"/>
                <w:szCs w:val="23"/>
                <w:lang w:eastAsia="ru-RU"/>
              </w:rPr>
            </w:pPr>
            <w:r w:rsidRPr="00312AFF">
              <w:rPr>
                <w:rFonts w:ascii="Times New Roman" w:eastAsia="Times New Roman" w:hAnsi="Times New Roman" w:cs="Times New Roman"/>
                <w:bCs/>
                <w:sz w:val="23"/>
                <w:szCs w:val="23"/>
                <w:lang w:eastAsia="ru-RU"/>
              </w:rPr>
              <w:t>4111,4</w:t>
            </w:r>
          </w:p>
        </w:tc>
        <w:tc>
          <w:tcPr>
            <w:tcW w:w="4111"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 xml:space="preserve">Целевой показатель  перевыполнен по причине увеличение оборота средств и роста цен на товары. </w:t>
            </w:r>
          </w:p>
        </w:tc>
      </w:tr>
      <w:tr w:rsidR="00AE2056" w:rsidRPr="009F7F80" w:rsidTr="00DB3116">
        <w:tc>
          <w:tcPr>
            <w:tcW w:w="675"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5</w:t>
            </w:r>
          </w:p>
        </w:tc>
        <w:tc>
          <w:tcPr>
            <w:tcW w:w="3261" w:type="dxa"/>
          </w:tcPr>
          <w:p w:rsidR="00AE2056" w:rsidRPr="009F7F80" w:rsidRDefault="00AE2056" w:rsidP="002256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Объем поступлений</w:t>
            </w:r>
          </w:p>
          <w:p w:rsidR="00AE2056" w:rsidRPr="009F7F80" w:rsidRDefault="00AE2056" w:rsidP="002256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налоговых платежей в районный  бюджет в расчете на одного жителя Еланского муниципального   </w:t>
            </w:r>
          </w:p>
          <w:p w:rsidR="00AE2056" w:rsidRPr="009F7F80" w:rsidRDefault="00AE2056" w:rsidP="002256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района от предпринимательской деятельности      </w:t>
            </w:r>
          </w:p>
        </w:tc>
        <w:tc>
          <w:tcPr>
            <w:tcW w:w="850" w:type="dxa"/>
          </w:tcPr>
          <w:p w:rsidR="00AE2056" w:rsidRPr="009F7F80" w:rsidRDefault="00AE2056" w:rsidP="00354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тыс. </w:t>
            </w:r>
            <w:r w:rsidRPr="009F7F80">
              <w:rPr>
                <w:rFonts w:ascii="Times New Roman" w:eastAsia="Times New Roman" w:hAnsi="Times New Roman" w:cs="Times New Roman"/>
                <w:sz w:val="24"/>
                <w:szCs w:val="24"/>
                <w:lang w:eastAsia="ru-RU"/>
              </w:rPr>
              <w:br/>
              <w:t>руб.</w:t>
            </w:r>
          </w:p>
        </w:tc>
        <w:tc>
          <w:tcPr>
            <w:tcW w:w="851" w:type="dxa"/>
          </w:tcPr>
          <w:p w:rsidR="00AE2056" w:rsidRPr="009F7F80" w:rsidRDefault="00AE2056" w:rsidP="00AE20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1,065</w:t>
            </w:r>
          </w:p>
        </w:tc>
        <w:tc>
          <w:tcPr>
            <w:tcW w:w="850"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1,150</w:t>
            </w:r>
          </w:p>
        </w:tc>
        <w:tc>
          <w:tcPr>
            <w:tcW w:w="4111" w:type="dxa"/>
          </w:tcPr>
          <w:p w:rsidR="00AE2056" w:rsidRPr="009F7F80" w:rsidRDefault="00AE2056" w:rsidP="00412E00">
            <w:pPr>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color w:val="000000"/>
                <w:sz w:val="24"/>
                <w:szCs w:val="24"/>
                <w:lang w:eastAsia="ru-RU"/>
              </w:rPr>
              <w:t>Целевой показатель  выполнен</w:t>
            </w:r>
          </w:p>
        </w:tc>
      </w:tr>
      <w:tr w:rsidR="00AE2056" w:rsidRPr="009F7F80" w:rsidTr="00DB3116">
        <w:tc>
          <w:tcPr>
            <w:tcW w:w="675"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6</w:t>
            </w:r>
          </w:p>
        </w:tc>
        <w:tc>
          <w:tcPr>
            <w:tcW w:w="3261" w:type="dxa"/>
          </w:tcPr>
          <w:p w:rsidR="00AE2056" w:rsidRPr="009F7F80" w:rsidRDefault="00AE2056" w:rsidP="00354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Увеличение количества работников малых предприятий (с учетом микро-предприятий) Еланского муниципального района  повысивших свой профессиональный уровень</w:t>
            </w:r>
          </w:p>
        </w:tc>
        <w:tc>
          <w:tcPr>
            <w:tcW w:w="850" w:type="dxa"/>
          </w:tcPr>
          <w:p w:rsidR="00AE2056" w:rsidRPr="009F7F80" w:rsidRDefault="00AE2056" w:rsidP="00354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чел.</w:t>
            </w:r>
          </w:p>
        </w:tc>
        <w:tc>
          <w:tcPr>
            <w:tcW w:w="851" w:type="dxa"/>
          </w:tcPr>
          <w:p w:rsidR="00AE2056" w:rsidRPr="009F7F80" w:rsidRDefault="00AE2056" w:rsidP="002222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22</w:t>
            </w:r>
          </w:p>
        </w:tc>
        <w:tc>
          <w:tcPr>
            <w:tcW w:w="850" w:type="dxa"/>
          </w:tcPr>
          <w:p w:rsidR="00AE2056" w:rsidRPr="009F7F80" w:rsidRDefault="00AE2056" w:rsidP="0022565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23</w:t>
            </w:r>
          </w:p>
        </w:tc>
        <w:tc>
          <w:tcPr>
            <w:tcW w:w="4111" w:type="dxa"/>
          </w:tcPr>
          <w:p w:rsidR="00AE2056" w:rsidRPr="009F7F80" w:rsidRDefault="00AE2056" w:rsidP="00545020">
            <w:pPr>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Целевой показатель выполнен. Обучение работников малых и средних предприятий производилось онлайн.</w:t>
            </w:r>
          </w:p>
        </w:tc>
      </w:tr>
      <w:tr w:rsidR="00AE2056" w:rsidRPr="009F7F80" w:rsidTr="00DB3116">
        <w:tc>
          <w:tcPr>
            <w:tcW w:w="675"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7</w:t>
            </w:r>
          </w:p>
        </w:tc>
        <w:tc>
          <w:tcPr>
            <w:tcW w:w="3261" w:type="dxa"/>
          </w:tcPr>
          <w:p w:rsidR="00AE2056" w:rsidRPr="009F7F80" w:rsidRDefault="00AE2056" w:rsidP="00A10E4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информационных материалов размещенных на официальном сайте Администрации Еланского муниципального района Волгоградской области для субъектов предпринимательства</w:t>
            </w:r>
          </w:p>
        </w:tc>
        <w:tc>
          <w:tcPr>
            <w:tcW w:w="850" w:type="dxa"/>
          </w:tcPr>
          <w:p w:rsidR="00AE2056" w:rsidRPr="009F7F80" w:rsidRDefault="00AE2056" w:rsidP="007A6EAA">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ед.</w:t>
            </w:r>
          </w:p>
        </w:tc>
        <w:tc>
          <w:tcPr>
            <w:tcW w:w="851" w:type="dxa"/>
          </w:tcPr>
          <w:p w:rsidR="00AE2056" w:rsidRPr="009F7F80" w:rsidRDefault="00AE2056" w:rsidP="002222B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lang w:eastAsia="ru-RU"/>
              </w:rPr>
              <w:t>20</w:t>
            </w:r>
          </w:p>
          <w:p w:rsidR="00AE2056" w:rsidRPr="009F7F80" w:rsidRDefault="00AE2056" w:rsidP="002222B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850" w:type="dxa"/>
          </w:tcPr>
          <w:p w:rsidR="00AE2056" w:rsidRPr="009F7F80" w:rsidRDefault="00AE2056" w:rsidP="0022565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7</w:t>
            </w:r>
          </w:p>
        </w:tc>
        <w:tc>
          <w:tcPr>
            <w:tcW w:w="4111"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F7F80">
              <w:rPr>
                <w:rFonts w:ascii="Times New Roman" w:eastAsia="Times New Roman" w:hAnsi="Times New Roman" w:cs="Times New Roman"/>
                <w:bCs/>
                <w:color w:val="000000"/>
                <w:sz w:val="24"/>
                <w:szCs w:val="24"/>
                <w:lang w:eastAsia="ru-RU"/>
              </w:rPr>
              <w:t>Размещение информационных материалов осуществлялось по мере их поступления в отдел ЗПП, торговле и БО</w:t>
            </w:r>
          </w:p>
        </w:tc>
      </w:tr>
      <w:tr w:rsidR="00AE2056" w:rsidRPr="009F7F80" w:rsidTr="00DB3116">
        <w:tc>
          <w:tcPr>
            <w:tcW w:w="675"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8</w:t>
            </w:r>
          </w:p>
        </w:tc>
        <w:tc>
          <w:tcPr>
            <w:tcW w:w="3261"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sz w:val="24"/>
                <w:szCs w:val="24"/>
                <w:lang w:eastAsia="ru-RU"/>
              </w:rPr>
              <w:t>Проведение семинаров, конференций, круглых столов и заседаний координационного совета по развитию предпринимательства и развитию конкуренции</w:t>
            </w:r>
          </w:p>
        </w:tc>
        <w:tc>
          <w:tcPr>
            <w:tcW w:w="850" w:type="dxa"/>
          </w:tcPr>
          <w:p w:rsidR="00AE2056" w:rsidRPr="009F7F80" w:rsidRDefault="00AE2056" w:rsidP="0035425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w:t>
            </w:r>
          </w:p>
        </w:tc>
        <w:tc>
          <w:tcPr>
            <w:tcW w:w="851" w:type="dxa"/>
          </w:tcPr>
          <w:p w:rsidR="00AE2056" w:rsidRPr="009F7F80" w:rsidRDefault="00AE2056" w:rsidP="002222B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lang w:eastAsia="ru-RU"/>
              </w:rPr>
              <w:t>2</w:t>
            </w:r>
          </w:p>
        </w:tc>
        <w:tc>
          <w:tcPr>
            <w:tcW w:w="850"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4</w:t>
            </w:r>
          </w:p>
        </w:tc>
        <w:tc>
          <w:tcPr>
            <w:tcW w:w="4111" w:type="dxa"/>
          </w:tcPr>
          <w:p w:rsidR="00AE2056" w:rsidRPr="009F7F80" w:rsidRDefault="00AE2056" w:rsidP="003542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bCs/>
                <w:sz w:val="24"/>
                <w:szCs w:val="24"/>
                <w:lang w:eastAsia="ru-RU"/>
              </w:rPr>
              <w:t>Целевой показатель  выполнен</w:t>
            </w:r>
          </w:p>
        </w:tc>
      </w:tr>
    </w:tbl>
    <w:p w:rsidR="00630E44" w:rsidRPr="00C16DA3" w:rsidRDefault="00630E44" w:rsidP="00FE2FDB">
      <w:pPr>
        <w:spacing w:after="0"/>
        <w:ind w:firstLine="709"/>
        <w:jc w:val="both"/>
        <w:rPr>
          <w:rFonts w:ascii="Times New Roman" w:hAnsi="Times New Roman" w:cs="Times New Roman"/>
          <w:color w:val="000000"/>
          <w:sz w:val="24"/>
          <w:szCs w:val="24"/>
        </w:rPr>
      </w:pPr>
      <w:r w:rsidRPr="00C16DA3">
        <w:rPr>
          <w:rFonts w:ascii="Times New Roman" w:hAnsi="Times New Roman" w:cs="Times New Roman"/>
          <w:sz w:val="24"/>
          <w:szCs w:val="24"/>
        </w:rPr>
        <w:lastRenderedPageBreak/>
        <w:t xml:space="preserve">Во исполнение </w:t>
      </w:r>
      <w:r w:rsidR="00C16DA3" w:rsidRPr="00C16DA3">
        <w:rPr>
          <w:rFonts w:ascii="Times New Roman" w:hAnsi="Times New Roman" w:cs="Times New Roman"/>
          <w:sz w:val="24"/>
          <w:szCs w:val="24"/>
        </w:rPr>
        <w:t xml:space="preserve">мероприятий </w:t>
      </w:r>
      <w:r w:rsidRPr="00C16DA3">
        <w:rPr>
          <w:rFonts w:ascii="Times New Roman" w:hAnsi="Times New Roman" w:cs="Times New Roman"/>
          <w:sz w:val="24"/>
          <w:szCs w:val="24"/>
        </w:rPr>
        <w:t>Программы</w:t>
      </w:r>
      <w:r w:rsidR="00E11EFE" w:rsidRPr="00C16DA3">
        <w:rPr>
          <w:rFonts w:ascii="Times New Roman" w:hAnsi="Times New Roman" w:cs="Times New Roman"/>
          <w:sz w:val="24"/>
          <w:szCs w:val="24"/>
        </w:rPr>
        <w:t>,</w:t>
      </w:r>
      <w:r w:rsidRPr="00C16DA3">
        <w:rPr>
          <w:rFonts w:ascii="Times New Roman" w:hAnsi="Times New Roman" w:cs="Times New Roman"/>
          <w:sz w:val="24"/>
          <w:szCs w:val="24"/>
        </w:rPr>
        <w:t xml:space="preserve"> в 2023 году</w:t>
      </w:r>
      <w:r w:rsidR="00E11EFE" w:rsidRPr="00C16DA3">
        <w:rPr>
          <w:rFonts w:ascii="Times New Roman" w:hAnsi="Times New Roman" w:cs="Times New Roman"/>
          <w:sz w:val="24"/>
          <w:szCs w:val="24"/>
        </w:rPr>
        <w:t>,</w:t>
      </w:r>
      <w:r w:rsidRPr="00C16DA3">
        <w:rPr>
          <w:rFonts w:ascii="Times New Roman" w:hAnsi="Times New Roman" w:cs="Times New Roman"/>
          <w:sz w:val="24"/>
          <w:szCs w:val="24"/>
        </w:rPr>
        <w:t xml:space="preserve"> отделом по ЗПП, торговле и БО Администрации Еланского муниципального района Волгоградской  проведены следующие мероприятия: </w:t>
      </w:r>
    </w:p>
    <w:p w:rsidR="00630E44" w:rsidRPr="00C16DA3" w:rsidRDefault="00630E44" w:rsidP="00FE2FDB">
      <w:pPr>
        <w:spacing w:after="0"/>
        <w:jc w:val="both"/>
        <w:rPr>
          <w:rFonts w:ascii="Times New Roman" w:hAnsi="Times New Roman" w:cs="Times New Roman"/>
          <w:sz w:val="24"/>
          <w:szCs w:val="24"/>
        </w:rPr>
      </w:pPr>
      <w:r w:rsidRPr="00C16DA3">
        <w:rPr>
          <w:rFonts w:ascii="Times New Roman" w:hAnsi="Times New Roman" w:cs="Times New Roman"/>
          <w:sz w:val="24"/>
          <w:szCs w:val="24"/>
        </w:rPr>
        <w:t xml:space="preserve"> - проведено 4  совещания с индивидуальными предпринимателями, осуществляющими розничную торговлю на территории ярмарк</w:t>
      </w:r>
      <w:r w:rsidR="00E11EFE" w:rsidRPr="00C16DA3">
        <w:rPr>
          <w:rFonts w:ascii="Times New Roman" w:hAnsi="Times New Roman" w:cs="Times New Roman"/>
          <w:sz w:val="24"/>
          <w:szCs w:val="24"/>
        </w:rPr>
        <w:t>и</w:t>
      </w:r>
      <w:r w:rsidRPr="00C16DA3">
        <w:rPr>
          <w:rFonts w:ascii="Times New Roman" w:hAnsi="Times New Roman" w:cs="Times New Roman"/>
          <w:sz w:val="24"/>
          <w:szCs w:val="24"/>
        </w:rPr>
        <w:t>, по соответствующей тематике;</w:t>
      </w:r>
    </w:p>
    <w:p w:rsidR="00630E44" w:rsidRPr="00C16DA3" w:rsidRDefault="00630E44" w:rsidP="00FE2FDB">
      <w:pPr>
        <w:spacing w:after="0"/>
        <w:jc w:val="both"/>
        <w:rPr>
          <w:rFonts w:ascii="Times New Roman" w:hAnsi="Times New Roman" w:cs="Times New Roman"/>
          <w:sz w:val="24"/>
          <w:szCs w:val="24"/>
        </w:rPr>
      </w:pPr>
      <w:r w:rsidRPr="00C16DA3">
        <w:rPr>
          <w:rFonts w:ascii="Times New Roman" w:hAnsi="Times New Roman" w:cs="Times New Roman"/>
          <w:sz w:val="24"/>
          <w:szCs w:val="24"/>
        </w:rPr>
        <w:t>- дано 118 консультаций представителям малого и среднего предпринимательства Еланского муниципального района Волгоградской области  по вопросам действующего законодательства по поддержке малого и среднего предпринимательства на территории Волгоградской области и т.д.;</w:t>
      </w:r>
    </w:p>
    <w:p w:rsidR="00630E44" w:rsidRPr="00C16DA3" w:rsidRDefault="00630E44" w:rsidP="00FE2FDB">
      <w:pPr>
        <w:spacing w:after="0"/>
        <w:jc w:val="both"/>
        <w:rPr>
          <w:rFonts w:ascii="Times New Roman" w:hAnsi="Times New Roman" w:cs="Times New Roman"/>
          <w:sz w:val="24"/>
          <w:szCs w:val="24"/>
        </w:rPr>
      </w:pPr>
      <w:r w:rsidRPr="00C16DA3">
        <w:rPr>
          <w:rFonts w:ascii="Times New Roman" w:hAnsi="Times New Roman" w:cs="Times New Roman"/>
          <w:sz w:val="24"/>
          <w:szCs w:val="24"/>
        </w:rPr>
        <w:t xml:space="preserve"> - </w:t>
      </w:r>
      <w:r w:rsidR="00E11EFE" w:rsidRPr="00C16DA3">
        <w:rPr>
          <w:rFonts w:ascii="Times New Roman" w:hAnsi="Times New Roman" w:cs="Times New Roman"/>
          <w:sz w:val="24"/>
          <w:szCs w:val="24"/>
        </w:rPr>
        <w:t>р</w:t>
      </w:r>
      <w:r w:rsidRPr="00C16DA3">
        <w:rPr>
          <w:rFonts w:ascii="Times New Roman" w:hAnsi="Times New Roman" w:cs="Times New Roman"/>
          <w:sz w:val="24"/>
          <w:szCs w:val="24"/>
        </w:rPr>
        <w:t>ассмотрено 244 обращений поступивших в отдел от граждан района, предоставлено - 132 консультации по вопросам защиты прав потребителей, составлено - 40 обращений  в адрес предприятий торговли и услуг, удовлетворено претензий – 40, возмещен материальный ущерб в досудебном порядке на сумму – 284, 0 тыс. руб</w:t>
      </w:r>
      <w:r w:rsidR="00E11EFE" w:rsidRPr="00C16DA3">
        <w:rPr>
          <w:rFonts w:ascii="Times New Roman" w:hAnsi="Times New Roman" w:cs="Times New Roman"/>
          <w:sz w:val="24"/>
          <w:szCs w:val="24"/>
        </w:rPr>
        <w:t>лей;</w:t>
      </w:r>
      <w:r w:rsidRPr="00C16DA3">
        <w:rPr>
          <w:rFonts w:ascii="Times New Roman" w:hAnsi="Times New Roman" w:cs="Times New Roman"/>
          <w:sz w:val="24"/>
          <w:szCs w:val="24"/>
        </w:rPr>
        <w:t xml:space="preserve"> </w:t>
      </w:r>
    </w:p>
    <w:p w:rsidR="00630E44" w:rsidRPr="00C16DA3" w:rsidRDefault="00630E44" w:rsidP="00FE2FDB">
      <w:pPr>
        <w:spacing w:after="0"/>
        <w:jc w:val="both"/>
        <w:rPr>
          <w:rFonts w:ascii="Times New Roman" w:hAnsi="Times New Roman" w:cs="Times New Roman"/>
          <w:sz w:val="24"/>
          <w:szCs w:val="24"/>
        </w:rPr>
      </w:pPr>
      <w:r w:rsidRPr="00C16DA3">
        <w:rPr>
          <w:rFonts w:ascii="Times New Roman" w:hAnsi="Times New Roman" w:cs="Times New Roman"/>
          <w:sz w:val="24"/>
          <w:szCs w:val="24"/>
        </w:rPr>
        <w:t>- проведены организационные мероприятия по участию представителей малого и среднего предпринимательства Еланского муниципального района Волгоградской области в районных  тематических ярмарках, которые проводились в муниципальных образованиях Волгоградской области – 4 ед.;</w:t>
      </w:r>
    </w:p>
    <w:p w:rsidR="00630E44" w:rsidRPr="00C16DA3" w:rsidRDefault="00630E44" w:rsidP="00FE2FDB">
      <w:pPr>
        <w:spacing w:after="0"/>
        <w:jc w:val="both"/>
        <w:rPr>
          <w:rFonts w:ascii="Times New Roman" w:hAnsi="Times New Roman" w:cs="Times New Roman"/>
          <w:sz w:val="24"/>
          <w:szCs w:val="24"/>
        </w:rPr>
      </w:pPr>
      <w:r w:rsidRPr="00C16DA3">
        <w:rPr>
          <w:rFonts w:ascii="Times New Roman" w:hAnsi="Times New Roman" w:cs="Times New Roman"/>
          <w:sz w:val="24"/>
          <w:szCs w:val="24"/>
        </w:rPr>
        <w:t>- на базе МКУ «ХЭС» организованы - 2 тематические ярмарки с приглашением КФХ и предприятий  Волгоградских товаропроизводителей;</w:t>
      </w:r>
    </w:p>
    <w:p w:rsidR="00630E44" w:rsidRPr="00C16DA3" w:rsidRDefault="00630E44" w:rsidP="00FE2FDB">
      <w:pPr>
        <w:spacing w:after="0"/>
        <w:jc w:val="both"/>
        <w:rPr>
          <w:rFonts w:ascii="Times New Roman" w:hAnsi="Times New Roman" w:cs="Times New Roman"/>
          <w:color w:val="000000"/>
          <w:sz w:val="24"/>
          <w:szCs w:val="24"/>
        </w:rPr>
      </w:pPr>
      <w:r w:rsidRPr="00C16DA3">
        <w:rPr>
          <w:rFonts w:ascii="Times New Roman" w:hAnsi="Times New Roman" w:cs="Times New Roman"/>
          <w:sz w:val="24"/>
          <w:szCs w:val="24"/>
        </w:rPr>
        <w:t xml:space="preserve">- опубликованы статьи в районной газете «Еланские вести» для субъектов малого и среднего предпринимательства Еланского муниципального района Волгоградской области о видах и условиях государственной поддержки малого и среднего предпринимательства на </w:t>
      </w:r>
      <w:r w:rsidRPr="00C16DA3">
        <w:rPr>
          <w:rFonts w:ascii="Times New Roman" w:hAnsi="Times New Roman" w:cs="Times New Roman"/>
          <w:color w:val="000000"/>
          <w:sz w:val="24"/>
          <w:szCs w:val="24"/>
        </w:rPr>
        <w:t>территории Волгоградской области -  7 ед.</w:t>
      </w:r>
    </w:p>
    <w:p w:rsidR="00630E44" w:rsidRPr="00C16DA3" w:rsidRDefault="00630E44" w:rsidP="00FE2FDB">
      <w:pPr>
        <w:spacing w:after="0"/>
        <w:jc w:val="both"/>
        <w:rPr>
          <w:rFonts w:ascii="Times New Roman" w:hAnsi="Times New Roman" w:cs="Times New Roman"/>
          <w:color w:val="FF0000"/>
          <w:sz w:val="24"/>
          <w:szCs w:val="24"/>
        </w:rPr>
      </w:pPr>
      <w:r w:rsidRPr="00C16DA3">
        <w:rPr>
          <w:rFonts w:ascii="Times New Roman" w:hAnsi="Times New Roman" w:cs="Times New Roman"/>
          <w:color w:val="000000"/>
          <w:sz w:val="24"/>
          <w:szCs w:val="24"/>
        </w:rPr>
        <w:t xml:space="preserve">      </w:t>
      </w:r>
      <w:r w:rsidR="009701A0">
        <w:rPr>
          <w:rFonts w:ascii="Times New Roman" w:hAnsi="Times New Roman" w:cs="Times New Roman"/>
          <w:color w:val="000000"/>
          <w:sz w:val="24"/>
          <w:szCs w:val="24"/>
        </w:rPr>
        <w:t xml:space="preserve">    </w:t>
      </w:r>
      <w:r w:rsidRPr="00C16DA3">
        <w:rPr>
          <w:rFonts w:ascii="Times New Roman" w:hAnsi="Times New Roman" w:cs="Times New Roman"/>
          <w:color w:val="000000"/>
          <w:sz w:val="24"/>
          <w:szCs w:val="24"/>
        </w:rPr>
        <w:t xml:space="preserve">Кроме того, на территории Еланского муниципального района Волгоградской  области </w:t>
      </w:r>
      <w:r w:rsidR="00E11EFE" w:rsidRPr="00C16DA3">
        <w:rPr>
          <w:rFonts w:ascii="Times New Roman" w:hAnsi="Times New Roman" w:cs="Times New Roman"/>
          <w:color w:val="000000"/>
          <w:sz w:val="24"/>
          <w:szCs w:val="24"/>
        </w:rPr>
        <w:t>в 2023 году</w:t>
      </w:r>
      <w:r w:rsidRPr="00C16DA3">
        <w:rPr>
          <w:rFonts w:ascii="Times New Roman" w:hAnsi="Times New Roman" w:cs="Times New Roman"/>
          <w:color w:val="000000"/>
          <w:sz w:val="24"/>
          <w:szCs w:val="24"/>
        </w:rPr>
        <w:t xml:space="preserve"> открыты  дополнительные торговые площади с дополнительными видами услуг для населения:</w:t>
      </w:r>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ООО «Аптека «Апрель Волгоград»  - 3 ед.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Советска</w:t>
      </w:r>
      <w:r w:rsidR="00C16DA3" w:rsidRPr="00C16DA3">
        <w:rPr>
          <w:rFonts w:ascii="Times New Roman" w:hAnsi="Times New Roman" w:cs="Times New Roman"/>
          <w:color w:val="000000"/>
          <w:sz w:val="24"/>
          <w:szCs w:val="24"/>
        </w:rPr>
        <w:t>я</w:t>
      </w:r>
      <w:r w:rsidRPr="00C16DA3">
        <w:rPr>
          <w:rFonts w:ascii="Times New Roman" w:hAnsi="Times New Roman" w:cs="Times New Roman"/>
          <w:color w:val="000000"/>
          <w:sz w:val="24"/>
          <w:szCs w:val="24"/>
        </w:rPr>
        <w:t>, ул. Мира, ул. Западная);</w:t>
      </w:r>
      <w:proofErr w:type="gramEnd"/>
    </w:p>
    <w:p w:rsidR="00C16DA3"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парикмахерский салон  ИП Дергачева Ю.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Советская);</w:t>
      </w:r>
      <w:r w:rsidR="00C16DA3" w:rsidRPr="00C16DA3">
        <w:rPr>
          <w:rFonts w:ascii="Times New Roman" w:hAnsi="Times New Roman" w:cs="Times New Roman"/>
          <w:color w:val="000000"/>
          <w:sz w:val="24"/>
          <w:szCs w:val="24"/>
        </w:rPr>
        <w:t xml:space="preserve"> </w:t>
      </w:r>
      <w:proofErr w:type="gramEnd"/>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xml:space="preserve">- пункт выдачи товара интернет-магазина </w:t>
      </w:r>
      <w:r w:rsidRPr="00C16DA3">
        <w:rPr>
          <w:rFonts w:ascii="Times New Roman" w:hAnsi="Times New Roman" w:cs="Times New Roman"/>
          <w:color w:val="000000"/>
          <w:sz w:val="24"/>
          <w:szCs w:val="24"/>
          <w:lang w:val="en-US"/>
        </w:rPr>
        <w:t>OZON</w:t>
      </w:r>
      <w:r w:rsidR="00C24C6C" w:rsidRPr="00C16DA3">
        <w:rPr>
          <w:rFonts w:ascii="Times New Roman" w:hAnsi="Times New Roman" w:cs="Times New Roman"/>
          <w:color w:val="000000"/>
          <w:sz w:val="24"/>
          <w:szCs w:val="24"/>
        </w:rPr>
        <w:t xml:space="preserve"> (</w:t>
      </w:r>
      <w:proofErr w:type="spellStart"/>
      <w:r w:rsidR="00C24C6C" w:rsidRPr="00C16DA3">
        <w:rPr>
          <w:rFonts w:ascii="Times New Roman" w:hAnsi="Times New Roman" w:cs="Times New Roman"/>
          <w:color w:val="000000"/>
          <w:sz w:val="24"/>
          <w:szCs w:val="24"/>
        </w:rPr>
        <w:t>р.п</w:t>
      </w:r>
      <w:proofErr w:type="spellEnd"/>
      <w:r w:rsidR="00C24C6C" w:rsidRPr="00C16DA3">
        <w:rPr>
          <w:rFonts w:ascii="Times New Roman" w:hAnsi="Times New Roman" w:cs="Times New Roman"/>
          <w:color w:val="000000"/>
          <w:sz w:val="24"/>
          <w:szCs w:val="24"/>
        </w:rPr>
        <w:t>.</w:t>
      </w:r>
      <w:proofErr w:type="gramEnd"/>
      <w:r w:rsidR="00C24C6C" w:rsidRPr="00C16DA3">
        <w:rPr>
          <w:rFonts w:ascii="Times New Roman" w:hAnsi="Times New Roman" w:cs="Times New Roman"/>
          <w:color w:val="000000"/>
          <w:sz w:val="24"/>
          <w:szCs w:val="24"/>
        </w:rPr>
        <w:t xml:space="preserve"> Елань, ул. Красная,1)</w:t>
      </w:r>
      <w:r w:rsidRPr="00C16DA3">
        <w:rPr>
          <w:rFonts w:ascii="Times New Roman" w:hAnsi="Times New Roman" w:cs="Times New Roman"/>
          <w:color w:val="000000"/>
          <w:sz w:val="24"/>
          <w:szCs w:val="24"/>
        </w:rPr>
        <w:t>;</w:t>
      </w:r>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магазин по продаже пива «Хмельная галерея», ИП Калинина Т.М.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Красная, 48);</w:t>
      </w:r>
      <w:proofErr w:type="gramEnd"/>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«Дом быта», (услуги – парикмахер, массажный кабинет, пошив одежды, банкетный зал) ИП Бычкова С.Н. (с. Вязовка, ул. Ленина);</w:t>
      </w:r>
      <w:proofErr w:type="gramEnd"/>
    </w:p>
    <w:p w:rsidR="00630E44" w:rsidRPr="00C16DA3" w:rsidRDefault="00630E44" w:rsidP="00FE2FDB">
      <w:pPr>
        <w:spacing w:after="0"/>
        <w:jc w:val="both"/>
        <w:rPr>
          <w:rFonts w:ascii="Times New Roman" w:hAnsi="Times New Roman" w:cs="Times New Roman"/>
          <w:color w:val="000000"/>
          <w:sz w:val="24"/>
          <w:szCs w:val="24"/>
        </w:rPr>
      </w:pPr>
      <w:r w:rsidRPr="00C16DA3">
        <w:rPr>
          <w:rFonts w:ascii="Times New Roman" w:hAnsi="Times New Roman" w:cs="Times New Roman"/>
          <w:color w:val="000000"/>
          <w:sz w:val="24"/>
          <w:szCs w:val="24"/>
        </w:rPr>
        <w:t xml:space="preserve">- аптека «Надежда – </w:t>
      </w:r>
      <w:proofErr w:type="spellStart"/>
      <w:proofErr w:type="gramStart"/>
      <w:r w:rsidRPr="00C16DA3">
        <w:rPr>
          <w:rFonts w:ascii="Times New Roman" w:hAnsi="Times New Roman" w:cs="Times New Roman"/>
          <w:color w:val="000000"/>
          <w:sz w:val="24"/>
          <w:szCs w:val="24"/>
        </w:rPr>
        <w:t>Фарм</w:t>
      </w:r>
      <w:proofErr w:type="spellEnd"/>
      <w:proofErr w:type="gramEnd"/>
      <w:r w:rsidRPr="00C16DA3">
        <w:rPr>
          <w:rFonts w:ascii="Times New Roman" w:hAnsi="Times New Roman" w:cs="Times New Roman"/>
          <w:color w:val="000000"/>
          <w:sz w:val="24"/>
          <w:szCs w:val="24"/>
        </w:rPr>
        <w:t xml:space="preserve">» </w:t>
      </w:r>
      <w:r w:rsidRPr="00C16DA3">
        <w:rPr>
          <w:rFonts w:ascii="Times New Roman" w:hAnsi="Times New Roman" w:cs="Times New Roman"/>
          <w:color w:val="000000"/>
          <w:sz w:val="24"/>
          <w:szCs w:val="24"/>
          <w:lang w:val="en-US"/>
        </w:rPr>
        <w:t>HD</w:t>
      </w:r>
      <w:r w:rsidRPr="00C16DA3">
        <w:rPr>
          <w:rFonts w:ascii="Times New Roman" w:hAnsi="Times New Roman" w:cs="Times New Roman"/>
          <w:color w:val="000000"/>
          <w:sz w:val="24"/>
          <w:szCs w:val="24"/>
        </w:rPr>
        <w:t xml:space="preserve">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Красная, 16);</w:t>
      </w:r>
      <w:proofErr w:type="gramEnd"/>
    </w:p>
    <w:p w:rsidR="00630E44" w:rsidRPr="00C16DA3" w:rsidRDefault="00630E44" w:rsidP="00FE2FDB">
      <w:pPr>
        <w:spacing w:after="0"/>
        <w:jc w:val="both"/>
        <w:rPr>
          <w:rFonts w:ascii="Times New Roman" w:hAnsi="Times New Roman" w:cs="Times New Roman"/>
          <w:color w:val="000000"/>
          <w:sz w:val="24"/>
          <w:szCs w:val="24"/>
        </w:rPr>
      </w:pPr>
      <w:r w:rsidRPr="00C16DA3">
        <w:rPr>
          <w:rFonts w:ascii="Times New Roman" w:hAnsi="Times New Roman" w:cs="Times New Roman"/>
          <w:color w:val="000000"/>
          <w:sz w:val="24"/>
          <w:szCs w:val="24"/>
        </w:rPr>
        <w:t xml:space="preserve">- сетевой магазин «Магнит у дома» </w:t>
      </w:r>
      <w:proofErr w:type="gramStart"/>
      <w:r w:rsidRPr="00C16DA3">
        <w:rPr>
          <w:rFonts w:ascii="Times New Roman" w:hAnsi="Times New Roman" w:cs="Times New Roman"/>
          <w:color w:val="000000"/>
          <w:sz w:val="24"/>
          <w:szCs w:val="24"/>
        </w:rPr>
        <w:t xml:space="preserve">( </w:t>
      </w:r>
      <w:proofErr w:type="spellStart"/>
      <w:proofErr w:type="gramEnd"/>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Вокзальная, 73, «Е»);</w:t>
      </w:r>
      <w:proofErr w:type="gramEnd"/>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xml:space="preserve">- Кафе «Гурман», ИП </w:t>
      </w:r>
      <w:proofErr w:type="spellStart"/>
      <w:r w:rsidRPr="00C16DA3">
        <w:rPr>
          <w:rFonts w:ascii="Times New Roman" w:hAnsi="Times New Roman" w:cs="Times New Roman"/>
          <w:color w:val="000000"/>
          <w:sz w:val="24"/>
          <w:szCs w:val="24"/>
        </w:rPr>
        <w:t>Шемякова</w:t>
      </w:r>
      <w:proofErr w:type="spellEnd"/>
      <w:r w:rsidRPr="00C16DA3">
        <w:rPr>
          <w:rFonts w:ascii="Times New Roman" w:hAnsi="Times New Roman" w:cs="Times New Roman"/>
          <w:color w:val="000000"/>
          <w:sz w:val="24"/>
          <w:szCs w:val="24"/>
        </w:rPr>
        <w:t xml:space="preserve"> Т.В.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Красная);</w:t>
      </w:r>
      <w:proofErr w:type="gramEnd"/>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xml:space="preserve">- продовольственный магазин «Хомяк», ИП </w:t>
      </w:r>
      <w:proofErr w:type="spellStart"/>
      <w:r w:rsidRPr="00C16DA3">
        <w:rPr>
          <w:rFonts w:ascii="Times New Roman" w:hAnsi="Times New Roman" w:cs="Times New Roman"/>
          <w:color w:val="000000"/>
          <w:sz w:val="24"/>
          <w:szCs w:val="24"/>
        </w:rPr>
        <w:t>Михайлева</w:t>
      </w:r>
      <w:proofErr w:type="spellEnd"/>
      <w:r w:rsidRPr="00C16DA3">
        <w:rPr>
          <w:rFonts w:ascii="Times New Roman" w:hAnsi="Times New Roman" w:cs="Times New Roman"/>
          <w:color w:val="000000"/>
          <w:sz w:val="24"/>
          <w:szCs w:val="24"/>
        </w:rPr>
        <w:t xml:space="preserve"> Е.Н.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Елань, ул. Советская, 71/1;</w:t>
      </w:r>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xml:space="preserve">-  павильон по продаже </w:t>
      </w:r>
      <w:proofErr w:type="spellStart"/>
      <w:r w:rsidRPr="00C16DA3">
        <w:rPr>
          <w:rFonts w:ascii="Times New Roman" w:hAnsi="Times New Roman" w:cs="Times New Roman"/>
          <w:color w:val="000000"/>
          <w:sz w:val="24"/>
          <w:szCs w:val="24"/>
        </w:rPr>
        <w:t>фастфуда</w:t>
      </w:r>
      <w:proofErr w:type="spellEnd"/>
      <w:r w:rsidRPr="00C16DA3">
        <w:rPr>
          <w:rFonts w:ascii="Times New Roman" w:hAnsi="Times New Roman" w:cs="Times New Roman"/>
          <w:color w:val="000000"/>
          <w:sz w:val="24"/>
          <w:szCs w:val="24"/>
        </w:rPr>
        <w:t xml:space="preserve"> «Русский аппетит»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Красная, возле ярмарки);</w:t>
      </w:r>
      <w:proofErr w:type="gramEnd"/>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xml:space="preserve">- магазин по продаже хоз. товаров «Гвоздь», </w:t>
      </w:r>
      <w:proofErr w:type="spellStart"/>
      <w:r w:rsidRPr="00C16DA3">
        <w:rPr>
          <w:rFonts w:ascii="Times New Roman" w:hAnsi="Times New Roman" w:cs="Times New Roman"/>
          <w:color w:val="000000"/>
          <w:sz w:val="24"/>
          <w:szCs w:val="24"/>
        </w:rPr>
        <w:t>Ип</w:t>
      </w:r>
      <w:proofErr w:type="spellEnd"/>
      <w:r w:rsidRPr="00C16DA3">
        <w:rPr>
          <w:rFonts w:ascii="Times New Roman" w:hAnsi="Times New Roman" w:cs="Times New Roman"/>
          <w:color w:val="000000"/>
          <w:sz w:val="24"/>
          <w:szCs w:val="24"/>
        </w:rPr>
        <w:t xml:space="preserve"> Алфимова Г.А.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Ленинская, 111);</w:t>
      </w:r>
      <w:proofErr w:type="gramEnd"/>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магазин «Обувь», ИП Бабаян Е.,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Красная, 28);</w:t>
      </w:r>
      <w:proofErr w:type="gramEnd"/>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xml:space="preserve">- магазин по продаже </w:t>
      </w:r>
      <w:proofErr w:type="spellStart"/>
      <w:r w:rsidRPr="00C16DA3">
        <w:rPr>
          <w:rFonts w:ascii="Times New Roman" w:hAnsi="Times New Roman" w:cs="Times New Roman"/>
          <w:color w:val="000000"/>
          <w:sz w:val="24"/>
          <w:szCs w:val="24"/>
        </w:rPr>
        <w:t>вейпов</w:t>
      </w:r>
      <w:proofErr w:type="spellEnd"/>
      <w:r w:rsidRPr="00C16DA3">
        <w:rPr>
          <w:rFonts w:ascii="Times New Roman" w:hAnsi="Times New Roman" w:cs="Times New Roman"/>
          <w:color w:val="000000"/>
          <w:sz w:val="24"/>
          <w:szCs w:val="24"/>
        </w:rPr>
        <w:t xml:space="preserve"> «</w:t>
      </w:r>
      <w:proofErr w:type="spellStart"/>
      <w:r w:rsidRPr="00C16DA3">
        <w:rPr>
          <w:rFonts w:ascii="Times New Roman" w:hAnsi="Times New Roman" w:cs="Times New Roman"/>
          <w:color w:val="000000"/>
          <w:sz w:val="24"/>
          <w:szCs w:val="24"/>
        </w:rPr>
        <w:t>Вейп</w:t>
      </w:r>
      <w:proofErr w:type="spellEnd"/>
      <w:r w:rsidRPr="00C16DA3">
        <w:rPr>
          <w:rFonts w:ascii="Times New Roman" w:hAnsi="Times New Roman" w:cs="Times New Roman"/>
          <w:color w:val="000000"/>
          <w:sz w:val="24"/>
          <w:szCs w:val="24"/>
        </w:rPr>
        <w:t>-Шоп», ИП Шиленко Л.Г.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Красная,14);</w:t>
      </w:r>
      <w:proofErr w:type="gramEnd"/>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магазин «Женская одежда», ИП Аликова А.А.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Ленинская, 105);</w:t>
      </w:r>
      <w:proofErr w:type="gramEnd"/>
    </w:p>
    <w:p w:rsidR="00630E44" w:rsidRPr="00C16DA3"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магазин  «Женская одежда», ИП Мешков И.А.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Советская, 166);</w:t>
      </w:r>
      <w:proofErr w:type="gramEnd"/>
    </w:p>
    <w:p w:rsidR="00630E44" w:rsidRDefault="00630E44" w:rsidP="00FE2FDB">
      <w:pPr>
        <w:spacing w:after="0"/>
        <w:jc w:val="both"/>
        <w:rPr>
          <w:rFonts w:ascii="Times New Roman" w:hAnsi="Times New Roman" w:cs="Times New Roman"/>
          <w:color w:val="000000"/>
          <w:sz w:val="24"/>
          <w:szCs w:val="24"/>
        </w:rPr>
      </w:pPr>
      <w:proofErr w:type="gramStart"/>
      <w:r w:rsidRPr="00C16DA3">
        <w:rPr>
          <w:rFonts w:ascii="Times New Roman" w:hAnsi="Times New Roman" w:cs="Times New Roman"/>
          <w:color w:val="000000"/>
          <w:sz w:val="24"/>
          <w:szCs w:val="24"/>
        </w:rPr>
        <w:t xml:space="preserve">- отдел по продаже свежего мяса ИП </w:t>
      </w:r>
      <w:proofErr w:type="spellStart"/>
      <w:r w:rsidRPr="00C16DA3">
        <w:rPr>
          <w:rFonts w:ascii="Times New Roman" w:hAnsi="Times New Roman" w:cs="Times New Roman"/>
          <w:color w:val="000000"/>
          <w:sz w:val="24"/>
          <w:szCs w:val="24"/>
        </w:rPr>
        <w:t>Глива</w:t>
      </w:r>
      <w:proofErr w:type="spellEnd"/>
      <w:r w:rsidRPr="00C16DA3">
        <w:rPr>
          <w:rFonts w:ascii="Times New Roman" w:hAnsi="Times New Roman" w:cs="Times New Roman"/>
          <w:color w:val="000000"/>
          <w:sz w:val="24"/>
          <w:szCs w:val="24"/>
        </w:rPr>
        <w:t xml:space="preserve"> С.М. (</w:t>
      </w:r>
      <w:proofErr w:type="spellStart"/>
      <w:r w:rsidRPr="00C16DA3">
        <w:rPr>
          <w:rFonts w:ascii="Times New Roman" w:hAnsi="Times New Roman" w:cs="Times New Roman"/>
          <w:color w:val="000000"/>
          <w:sz w:val="24"/>
          <w:szCs w:val="24"/>
        </w:rPr>
        <w:t>р.п</w:t>
      </w:r>
      <w:proofErr w:type="spellEnd"/>
      <w:r w:rsidRPr="00C16DA3">
        <w:rPr>
          <w:rFonts w:ascii="Times New Roman" w:hAnsi="Times New Roman" w:cs="Times New Roman"/>
          <w:color w:val="000000"/>
          <w:sz w:val="24"/>
          <w:szCs w:val="24"/>
        </w:rPr>
        <w:t>.</w:t>
      </w:r>
      <w:proofErr w:type="gramEnd"/>
      <w:r w:rsidRPr="00C16DA3">
        <w:rPr>
          <w:rFonts w:ascii="Times New Roman" w:hAnsi="Times New Roman" w:cs="Times New Roman"/>
          <w:color w:val="000000"/>
          <w:sz w:val="24"/>
          <w:szCs w:val="24"/>
        </w:rPr>
        <w:t xml:space="preserve"> </w:t>
      </w:r>
      <w:proofErr w:type="gramStart"/>
      <w:r w:rsidRPr="00C16DA3">
        <w:rPr>
          <w:rFonts w:ascii="Times New Roman" w:hAnsi="Times New Roman" w:cs="Times New Roman"/>
          <w:color w:val="000000"/>
          <w:sz w:val="24"/>
          <w:szCs w:val="24"/>
        </w:rPr>
        <w:t>Елань, ул. Красная, 13, здание «Автовокзала»).</w:t>
      </w:r>
      <w:r w:rsidRPr="009F7F80">
        <w:rPr>
          <w:rFonts w:ascii="Times New Roman" w:hAnsi="Times New Roman" w:cs="Times New Roman"/>
          <w:color w:val="000000"/>
          <w:sz w:val="24"/>
          <w:szCs w:val="24"/>
        </w:rPr>
        <w:t xml:space="preserve">   </w:t>
      </w:r>
      <w:proofErr w:type="gramEnd"/>
    </w:p>
    <w:p w:rsidR="00FE2FDB" w:rsidRDefault="00FE2FDB" w:rsidP="00FE2FDB">
      <w:pPr>
        <w:spacing w:after="0"/>
        <w:jc w:val="both"/>
        <w:rPr>
          <w:rFonts w:ascii="Times New Roman" w:hAnsi="Times New Roman" w:cs="Times New Roman"/>
          <w:color w:val="000000"/>
          <w:sz w:val="24"/>
          <w:szCs w:val="24"/>
        </w:rPr>
      </w:pPr>
    </w:p>
    <w:p w:rsidR="00FE2FDB" w:rsidRDefault="00FE2FDB" w:rsidP="00FE2FDB">
      <w:pPr>
        <w:spacing w:after="0"/>
        <w:jc w:val="both"/>
        <w:rPr>
          <w:rFonts w:ascii="Times New Roman" w:hAnsi="Times New Roman" w:cs="Times New Roman"/>
          <w:color w:val="000000"/>
          <w:sz w:val="24"/>
          <w:szCs w:val="24"/>
        </w:rPr>
      </w:pPr>
    </w:p>
    <w:p w:rsidR="00FE2FDB" w:rsidRPr="009F7F80" w:rsidRDefault="00FE2FDB" w:rsidP="00FE2FDB">
      <w:pPr>
        <w:spacing w:after="0"/>
        <w:jc w:val="both"/>
        <w:rPr>
          <w:rFonts w:ascii="Times New Roman" w:hAnsi="Times New Roman" w:cs="Times New Roman"/>
          <w:color w:val="000000"/>
          <w:sz w:val="24"/>
          <w:szCs w:val="24"/>
        </w:rPr>
      </w:pPr>
    </w:p>
    <w:p w:rsidR="00630E44" w:rsidRPr="009F7F80" w:rsidRDefault="00630E44" w:rsidP="00354250">
      <w:pPr>
        <w:spacing w:after="0" w:line="240" w:lineRule="auto"/>
        <w:ind w:firstLine="708"/>
        <w:jc w:val="both"/>
        <w:rPr>
          <w:rFonts w:ascii="Times New Roman" w:eastAsia="Times New Roman" w:hAnsi="Times New Roman" w:cs="Times New Roman"/>
          <w:sz w:val="24"/>
          <w:szCs w:val="24"/>
          <w:lang w:eastAsia="ru-RU"/>
        </w:rPr>
      </w:pPr>
    </w:p>
    <w:p w:rsidR="00354250" w:rsidRPr="009F7F80" w:rsidRDefault="00EE3D6C" w:rsidP="00EE3D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14.</w:t>
      </w:r>
      <w:r w:rsidR="00354250" w:rsidRPr="009F7F80">
        <w:rPr>
          <w:rFonts w:ascii="Times New Roman" w:eastAsia="Times New Roman" w:hAnsi="Times New Roman" w:cs="Times New Roman"/>
          <w:b/>
          <w:sz w:val="28"/>
          <w:szCs w:val="28"/>
          <w:lang w:eastAsia="ru-RU"/>
        </w:rPr>
        <w:t xml:space="preserve"> МП «Противодействие коррупции в Еланском муниципальном районе Волгоградской области» на 2021-2024 годы</w:t>
      </w:r>
      <w:r>
        <w:rPr>
          <w:rFonts w:ascii="Times New Roman" w:eastAsia="Times New Roman" w:hAnsi="Times New Roman" w:cs="Times New Roman"/>
          <w:b/>
          <w:sz w:val="28"/>
          <w:szCs w:val="28"/>
          <w:lang w:eastAsia="ru-RU"/>
        </w:rPr>
        <w:t>.</w:t>
      </w:r>
    </w:p>
    <w:p w:rsidR="00310487" w:rsidRPr="009F7F80" w:rsidRDefault="00310487" w:rsidP="00310487">
      <w:pPr>
        <w:spacing w:after="0" w:line="240" w:lineRule="auto"/>
        <w:ind w:left="360"/>
        <w:rPr>
          <w:rFonts w:ascii="Times New Roman" w:eastAsia="Times New Roman" w:hAnsi="Times New Roman" w:cs="Times New Roman"/>
          <w:b/>
          <w:sz w:val="28"/>
          <w:szCs w:val="28"/>
          <w:lang w:eastAsia="ru-RU"/>
        </w:rPr>
      </w:pPr>
    </w:p>
    <w:p w:rsidR="00310487" w:rsidRPr="009F7F80" w:rsidRDefault="00310487" w:rsidP="00310487">
      <w:pPr>
        <w:spacing w:after="0" w:line="240" w:lineRule="auto"/>
        <w:ind w:firstLine="360"/>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Противодействие коррупции требует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формированию действенных условий, препятствующих дальнейшему развитию коррупции.</w:t>
      </w:r>
    </w:p>
    <w:p w:rsidR="00354250" w:rsidRPr="009F7F80" w:rsidRDefault="00310487" w:rsidP="00310487">
      <w:pPr>
        <w:spacing w:after="0" w:line="240" w:lineRule="auto"/>
        <w:ind w:firstLine="360"/>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ходе реализации задач Программы необходимо организовать работу по</w:t>
      </w:r>
      <w:r w:rsidR="00354250" w:rsidRPr="009F7F80">
        <w:rPr>
          <w:rFonts w:ascii="Times New Roman" w:eastAsia="Times New Roman" w:hAnsi="Times New Roman" w:cs="Times New Roman"/>
          <w:sz w:val="24"/>
          <w:szCs w:val="24"/>
          <w:lang w:eastAsia="ru-RU"/>
        </w:rPr>
        <w:t xml:space="preserve"> устранени</w:t>
      </w:r>
      <w:r w:rsidRPr="009F7F80">
        <w:rPr>
          <w:rFonts w:ascii="Times New Roman" w:eastAsia="Times New Roman" w:hAnsi="Times New Roman" w:cs="Times New Roman"/>
          <w:sz w:val="24"/>
          <w:szCs w:val="24"/>
          <w:lang w:eastAsia="ru-RU"/>
        </w:rPr>
        <w:t>ю</w:t>
      </w:r>
      <w:r w:rsidR="00354250" w:rsidRPr="009F7F80">
        <w:rPr>
          <w:rFonts w:ascii="Times New Roman" w:eastAsia="Times New Roman" w:hAnsi="Times New Roman" w:cs="Times New Roman"/>
          <w:sz w:val="24"/>
          <w:szCs w:val="24"/>
          <w:lang w:eastAsia="ru-RU"/>
        </w:rPr>
        <w:t xml:space="preserve"> причин и условий, порождающих коррупцию в органах  местного самоуправления муниципальных образований  Еланского муниципального района Волгоградской области (далее именуются - органы местного самоуправления), в организациях, учреждениях и на предприятиях, подведомственных органам местного самоуправления.</w:t>
      </w:r>
    </w:p>
    <w:p w:rsidR="00310487" w:rsidRPr="009F7F80"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Муниципальные служащие, в должностные обязанности которых, входит участие в противодействии коррупции, </w:t>
      </w:r>
      <w:r w:rsidR="00310487" w:rsidRPr="009F7F80">
        <w:rPr>
          <w:rFonts w:ascii="Times New Roman" w:eastAsia="Times New Roman" w:hAnsi="Times New Roman" w:cs="Times New Roman"/>
          <w:sz w:val="24"/>
          <w:szCs w:val="24"/>
          <w:lang w:eastAsia="ru-RU"/>
        </w:rPr>
        <w:t xml:space="preserve">приняли участие во всероссийской онлайн-конференции «Противодействие коррупции в Российской Федерации» на безвозмездной основе, получили сертификаты. </w:t>
      </w:r>
    </w:p>
    <w:p w:rsidR="00354250" w:rsidRPr="009F7F80"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 реализацию мероприятий Программы утверждены лимиты в сумме 4</w:t>
      </w:r>
      <w:r w:rsidR="008353FC" w:rsidRPr="009F7F80">
        <w:rPr>
          <w:rFonts w:ascii="Times New Roman" w:eastAsia="Times New Roman" w:hAnsi="Times New Roman" w:cs="Times New Roman"/>
          <w:sz w:val="24"/>
          <w:szCs w:val="24"/>
          <w:lang w:eastAsia="ru-RU"/>
        </w:rPr>
        <w:t>5,0 тыс. рублей.</w:t>
      </w:r>
      <w:r w:rsidRPr="009F7F80">
        <w:rPr>
          <w:rFonts w:ascii="Times New Roman" w:eastAsia="Times New Roman" w:hAnsi="Times New Roman" w:cs="Times New Roman"/>
          <w:sz w:val="24"/>
          <w:szCs w:val="24"/>
          <w:lang w:eastAsia="ru-RU"/>
        </w:rPr>
        <w:t xml:space="preserve"> Денежные средства были </w:t>
      </w:r>
      <w:r w:rsidR="008353FC" w:rsidRPr="009F7F80">
        <w:rPr>
          <w:rFonts w:ascii="Times New Roman" w:eastAsia="Times New Roman" w:hAnsi="Times New Roman" w:cs="Times New Roman"/>
          <w:sz w:val="24"/>
          <w:szCs w:val="24"/>
          <w:lang w:eastAsia="ru-RU"/>
        </w:rPr>
        <w:t>израсходованы в полном объеме</w:t>
      </w:r>
      <w:r w:rsidRPr="009F7F80">
        <w:rPr>
          <w:rFonts w:ascii="Times New Roman" w:eastAsia="Times New Roman" w:hAnsi="Times New Roman" w:cs="Times New Roman"/>
          <w:sz w:val="24"/>
          <w:szCs w:val="24"/>
          <w:lang w:eastAsia="ru-RU"/>
        </w:rPr>
        <w:t xml:space="preserve">  на осуществление издательской деятельности, направленной на повышение уровня правовой грамотности и профилактики коррупционных правонарушений, а также издание печатной продукции (публикация статей). </w:t>
      </w:r>
    </w:p>
    <w:p w:rsidR="008353FC" w:rsidRPr="009F7F80" w:rsidRDefault="008353FC"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Работа будет продолжена.</w:t>
      </w:r>
    </w:p>
    <w:p w:rsidR="008353FC" w:rsidRPr="009F7F80" w:rsidRDefault="008353FC" w:rsidP="00354250">
      <w:pPr>
        <w:spacing w:after="0" w:line="240" w:lineRule="auto"/>
        <w:ind w:firstLine="708"/>
        <w:jc w:val="both"/>
        <w:rPr>
          <w:rFonts w:ascii="Times New Roman" w:eastAsia="Times New Roman" w:hAnsi="Times New Roman" w:cs="Times New Roman"/>
          <w:sz w:val="24"/>
          <w:szCs w:val="24"/>
          <w:lang w:eastAsia="ru-RU"/>
        </w:rPr>
      </w:pPr>
    </w:p>
    <w:p w:rsidR="00354250" w:rsidRPr="00EE3D6C" w:rsidRDefault="00354250" w:rsidP="00EE3D6C">
      <w:pPr>
        <w:pStyle w:val="af"/>
        <w:numPr>
          <w:ilvl w:val="0"/>
          <w:numId w:val="24"/>
        </w:numPr>
        <w:spacing w:after="0" w:line="240" w:lineRule="auto"/>
        <w:jc w:val="center"/>
        <w:rPr>
          <w:rFonts w:ascii="Times New Roman" w:hAnsi="Times New Roman"/>
          <w:b/>
          <w:sz w:val="28"/>
          <w:szCs w:val="28"/>
        </w:rPr>
      </w:pPr>
      <w:r w:rsidRPr="00EE3D6C">
        <w:rPr>
          <w:rFonts w:ascii="Times New Roman" w:hAnsi="Times New Roman"/>
          <w:b/>
          <w:sz w:val="28"/>
          <w:szCs w:val="28"/>
        </w:rPr>
        <w:t>МП «Профилактика правонарушений и обеспечение общественной безопасности на территории Еланского муниципального район</w:t>
      </w:r>
      <w:r w:rsidR="00A87BAF" w:rsidRPr="00EE3D6C">
        <w:rPr>
          <w:rFonts w:ascii="Times New Roman" w:hAnsi="Times New Roman"/>
          <w:b/>
          <w:sz w:val="28"/>
          <w:szCs w:val="28"/>
        </w:rPr>
        <w:t>а Волгоградской области»  на 2023</w:t>
      </w:r>
      <w:r w:rsidRPr="00EE3D6C">
        <w:rPr>
          <w:rFonts w:ascii="Times New Roman" w:hAnsi="Times New Roman"/>
          <w:b/>
          <w:sz w:val="28"/>
          <w:szCs w:val="28"/>
        </w:rPr>
        <w:t>-202</w:t>
      </w:r>
      <w:r w:rsidR="00A87BAF" w:rsidRPr="00EE3D6C">
        <w:rPr>
          <w:rFonts w:ascii="Times New Roman" w:hAnsi="Times New Roman"/>
          <w:b/>
          <w:sz w:val="28"/>
          <w:szCs w:val="28"/>
        </w:rPr>
        <w:t>7</w:t>
      </w:r>
      <w:r w:rsidRPr="00EE3D6C">
        <w:rPr>
          <w:rFonts w:ascii="Times New Roman" w:hAnsi="Times New Roman"/>
          <w:b/>
          <w:sz w:val="28"/>
          <w:szCs w:val="28"/>
        </w:rPr>
        <w:t>г.»</w:t>
      </w:r>
      <w:r w:rsidR="00EE3D6C">
        <w:rPr>
          <w:rFonts w:ascii="Times New Roman" w:hAnsi="Times New Roman"/>
          <w:b/>
          <w:sz w:val="28"/>
          <w:szCs w:val="28"/>
        </w:rPr>
        <w:t>.</w:t>
      </w:r>
    </w:p>
    <w:p w:rsidR="00275A3E" w:rsidRPr="009F7F80" w:rsidRDefault="00275A3E" w:rsidP="00275A3E">
      <w:pPr>
        <w:spacing w:after="0" w:line="240" w:lineRule="auto"/>
        <w:jc w:val="center"/>
        <w:rPr>
          <w:rFonts w:ascii="Times New Roman" w:eastAsia="Times New Roman" w:hAnsi="Times New Roman" w:cs="Times New Roman"/>
          <w:b/>
          <w:sz w:val="28"/>
          <w:szCs w:val="28"/>
          <w:lang w:eastAsia="ru-RU"/>
        </w:rPr>
      </w:pPr>
    </w:p>
    <w:p w:rsidR="00275A3E" w:rsidRPr="009F7F80" w:rsidRDefault="00275A3E" w:rsidP="00D55101">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Обеспечение общественного порядка и профилактики правонарушений, являются наиболее приоритетными наряду с задачами социально-экономического развития Российской Федерации, Волгоградской области и Еланского муниципального района Волгоградской области. Муниципальная программа представляет собой один из механизмов реализации Указа Президента Российской Федерации от 02 июля 2021 г. № 400 «О Стратегии национальной безопасности Российской Федерации».</w:t>
      </w:r>
    </w:p>
    <w:p w:rsidR="00D55101" w:rsidRPr="009F7F80" w:rsidRDefault="00D55101" w:rsidP="00D55101">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Сферой реализации Программы является профилактика правонарушений и обеспечение общественной безопасности на территории Еланского муниципального района Волгоградской области.</w:t>
      </w:r>
      <w:r w:rsidR="000A7E35">
        <w:rPr>
          <w:rFonts w:ascii="Times New Roman" w:eastAsia="Times New Roman" w:hAnsi="Times New Roman" w:cs="Times New Roman"/>
          <w:sz w:val="24"/>
          <w:szCs w:val="24"/>
          <w:lang w:eastAsia="ru-RU"/>
        </w:rPr>
        <w:t xml:space="preserve"> </w:t>
      </w:r>
      <w:r w:rsidRPr="009F7F80">
        <w:rPr>
          <w:rFonts w:ascii="Times New Roman" w:eastAsia="Times New Roman" w:hAnsi="Times New Roman" w:cs="Times New Roman"/>
          <w:sz w:val="24"/>
          <w:szCs w:val="24"/>
          <w:lang w:eastAsia="ru-RU"/>
        </w:rPr>
        <w:t>Цель Программы – это повышение уровня безопасности граждан,  профилактика правонарушений, предотвращение проявлений фактов терроризма и экстремизма на территории Еланского муниципального района Волгоградской области, обеспечение надежной защиты жизни, здоровья, прав и свобод граждан, а также всех форм собственности.</w:t>
      </w:r>
    </w:p>
    <w:p w:rsidR="00806BD7" w:rsidRPr="009F7F80" w:rsidRDefault="00806BD7" w:rsidP="00D55101">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В течение 2023 года было проведено 4 заседания Комиссии, на которых было рассмотрено 12 вопросов, </w:t>
      </w:r>
      <w:proofErr w:type="gramStart"/>
      <w:r w:rsidRPr="009F7F80">
        <w:rPr>
          <w:rFonts w:ascii="Times New Roman" w:eastAsia="Times New Roman" w:hAnsi="Times New Roman" w:cs="Times New Roman"/>
          <w:sz w:val="24"/>
          <w:szCs w:val="24"/>
          <w:lang w:eastAsia="ru-RU"/>
        </w:rPr>
        <w:t>согласно</w:t>
      </w:r>
      <w:proofErr w:type="gramEnd"/>
      <w:r w:rsidRPr="009F7F80">
        <w:rPr>
          <w:rFonts w:ascii="Times New Roman" w:eastAsia="Times New Roman" w:hAnsi="Times New Roman" w:cs="Times New Roman"/>
          <w:sz w:val="24"/>
          <w:szCs w:val="24"/>
          <w:lang w:eastAsia="ru-RU"/>
        </w:rPr>
        <w:t xml:space="preserve"> утвержденного Плана работы Комиссии на 2023 год, который размещен на сайте Администрации Еланского муниципального района в разделе «Комиссии» подраздел «Комиссия по профилактике правонарушений», 2023.    </w:t>
      </w:r>
    </w:p>
    <w:p w:rsidR="00354250" w:rsidRPr="009F7F80" w:rsidRDefault="00354250" w:rsidP="00806BD7">
      <w:pPr>
        <w:spacing w:after="0" w:line="240" w:lineRule="auto"/>
        <w:ind w:firstLine="708"/>
        <w:jc w:val="both"/>
        <w:rPr>
          <w:rFonts w:ascii="Times New Roman" w:eastAsia="Times New Roman" w:hAnsi="Times New Roman" w:cs="Times New Roman"/>
          <w:spacing w:val="-2"/>
          <w:sz w:val="24"/>
          <w:szCs w:val="24"/>
          <w:lang w:eastAsia="ru-RU"/>
        </w:rPr>
      </w:pPr>
      <w:r w:rsidRPr="009F7F80">
        <w:rPr>
          <w:rFonts w:ascii="Times New Roman" w:eastAsia="Times New Roman" w:hAnsi="Times New Roman" w:cs="Times New Roman"/>
          <w:sz w:val="24"/>
          <w:szCs w:val="24"/>
          <w:lang w:eastAsia="ru-RU"/>
        </w:rPr>
        <w:t>В 202</w:t>
      </w:r>
      <w:r w:rsidR="00806BD7" w:rsidRPr="009F7F8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году ресурсное сопровождение Программы </w:t>
      </w:r>
      <w:r w:rsidR="00806BD7" w:rsidRPr="009F7F80">
        <w:rPr>
          <w:rFonts w:ascii="Times New Roman" w:eastAsia="Times New Roman" w:hAnsi="Times New Roman" w:cs="Times New Roman"/>
          <w:spacing w:val="-2"/>
          <w:sz w:val="24"/>
          <w:szCs w:val="24"/>
          <w:lang w:eastAsia="ru-RU"/>
        </w:rPr>
        <w:t>составило 22</w:t>
      </w:r>
      <w:r w:rsidRPr="009F7F80">
        <w:rPr>
          <w:rFonts w:ascii="Times New Roman" w:eastAsia="Times New Roman" w:hAnsi="Times New Roman" w:cs="Times New Roman"/>
          <w:spacing w:val="-2"/>
          <w:sz w:val="24"/>
          <w:szCs w:val="24"/>
          <w:lang w:eastAsia="ru-RU"/>
        </w:rPr>
        <w:t xml:space="preserve">9,0 тыс. рублей. </w:t>
      </w:r>
      <w:r w:rsidRPr="009F7F80">
        <w:rPr>
          <w:rFonts w:ascii="Times New Roman" w:eastAsia="Times New Roman" w:hAnsi="Times New Roman" w:cs="Times New Roman"/>
          <w:sz w:val="24"/>
          <w:szCs w:val="24"/>
          <w:lang w:eastAsia="ru-RU"/>
        </w:rPr>
        <w:t>Лимиты 202</w:t>
      </w:r>
      <w:r w:rsidR="00806BD7" w:rsidRPr="009F7F8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года, утвержденные Еланской районной Думой на реализацию запланированных мероприятий по Программе,  освоены на </w:t>
      </w:r>
      <w:r w:rsidR="00806BD7" w:rsidRPr="009F7F80">
        <w:rPr>
          <w:rFonts w:ascii="Times New Roman" w:eastAsia="Times New Roman" w:hAnsi="Times New Roman" w:cs="Times New Roman"/>
          <w:sz w:val="24"/>
          <w:szCs w:val="24"/>
          <w:lang w:eastAsia="ru-RU"/>
        </w:rPr>
        <w:t>100</w:t>
      </w:r>
      <w:r w:rsidRPr="009F7F80">
        <w:rPr>
          <w:rFonts w:ascii="Times New Roman" w:eastAsia="Times New Roman" w:hAnsi="Times New Roman" w:cs="Times New Roman"/>
          <w:sz w:val="24"/>
          <w:szCs w:val="24"/>
          <w:lang w:eastAsia="ru-RU"/>
        </w:rPr>
        <w:t xml:space="preserve">,0 %. </w:t>
      </w:r>
    </w:p>
    <w:p w:rsidR="00354250" w:rsidRPr="009F7F80" w:rsidRDefault="00354250" w:rsidP="00354250">
      <w:pPr>
        <w:tabs>
          <w:tab w:val="left" w:pos="0"/>
        </w:tabs>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Достигнуты следующие целевые показатели выполнения Программы:</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1134"/>
        <w:gridCol w:w="850"/>
        <w:gridCol w:w="851"/>
        <w:gridCol w:w="3260"/>
      </w:tblGrid>
      <w:tr w:rsidR="00BC4260" w:rsidRPr="009F7F80" w:rsidTr="00223FD6">
        <w:tc>
          <w:tcPr>
            <w:tcW w:w="568" w:type="dxa"/>
            <w:vMerge w:val="restart"/>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3827" w:type="dxa"/>
            <w:vMerge w:val="restart"/>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1134" w:type="dxa"/>
            <w:vMerge w:val="restart"/>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w:t>
            </w:r>
          </w:p>
          <w:p w:rsidR="00BC4260" w:rsidRPr="009F7F80" w:rsidRDefault="00BC426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изм.</w:t>
            </w:r>
          </w:p>
        </w:tc>
        <w:tc>
          <w:tcPr>
            <w:tcW w:w="4961" w:type="dxa"/>
            <w:gridSpan w:val="3"/>
          </w:tcPr>
          <w:p w:rsidR="00BC4260" w:rsidRPr="009F7F80" w:rsidRDefault="00BC4260" w:rsidP="00806BD7">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Значение показателя 2023 год</w:t>
            </w:r>
          </w:p>
        </w:tc>
      </w:tr>
      <w:tr w:rsidR="00BC4260" w:rsidRPr="009F7F80" w:rsidTr="00223FD6">
        <w:tc>
          <w:tcPr>
            <w:tcW w:w="568" w:type="dxa"/>
            <w:vMerge/>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p>
        </w:tc>
        <w:tc>
          <w:tcPr>
            <w:tcW w:w="3827" w:type="dxa"/>
            <w:vMerge/>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p>
        </w:tc>
        <w:tc>
          <w:tcPr>
            <w:tcW w:w="1134" w:type="dxa"/>
            <w:vMerge/>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p>
        </w:tc>
        <w:tc>
          <w:tcPr>
            <w:tcW w:w="850" w:type="dxa"/>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851" w:type="dxa"/>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tc>
        <w:tc>
          <w:tcPr>
            <w:tcW w:w="3260" w:type="dxa"/>
          </w:tcPr>
          <w:p w:rsidR="00BC4260" w:rsidRPr="009F7F80" w:rsidRDefault="00BC4260" w:rsidP="00354250">
            <w:pPr>
              <w:spacing w:after="0" w:line="240" w:lineRule="auto"/>
              <w:rPr>
                <w:rFonts w:ascii="Times New Roman" w:eastAsia="Times New Roman" w:hAnsi="Times New Roman" w:cs="Times New Roman"/>
                <w:sz w:val="24"/>
                <w:szCs w:val="24"/>
                <w:lang w:val="en-US" w:eastAsia="ru-RU"/>
              </w:rPr>
            </w:pPr>
            <w:r w:rsidRPr="009F7F80">
              <w:rPr>
                <w:rFonts w:ascii="Times New Roman" w:eastAsia="Times New Roman" w:hAnsi="Times New Roman" w:cs="Times New Roman"/>
                <w:sz w:val="24"/>
                <w:szCs w:val="24"/>
                <w:lang w:eastAsia="ru-RU"/>
              </w:rPr>
              <w:t>Примечание</w:t>
            </w:r>
          </w:p>
        </w:tc>
      </w:tr>
      <w:tr w:rsidR="00BC4260" w:rsidRPr="009F7F80" w:rsidTr="00223FD6">
        <w:tc>
          <w:tcPr>
            <w:tcW w:w="568" w:type="dxa"/>
          </w:tcPr>
          <w:p w:rsidR="00BC4260" w:rsidRPr="009F7F80" w:rsidRDefault="00BC426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3827" w:type="dxa"/>
          </w:tcPr>
          <w:p w:rsidR="00BC4260" w:rsidRPr="009F7F80" w:rsidRDefault="00BC426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1134" w:type="dxa"/>
          </w:tcPr>
          <w:p w:rsidR="00BC4260" w:rsidRPr="009F7F80" w:rsidRDefault="00BC426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850" w:type="dxa"/>
          </w:tcPr>
          <w:p w:rsidR="00BC4260" w:rsidRPr="009F7F80" w:rsidRDefault="00BC426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p>
        </w:tc>
        <w:tc>
          <w:tcPr>
            <w:tcW w:w="851" w:type="dxa"/>
          </w:tcPr>
          <w:p w:rsidR="00BC4260" w:rsidRPr="009F7F80" w:rsidRDefault="00BC426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w:t>
            </w:r>
          </w:p>
        </w:tc>
        <w:tc>
          <w:tcPr>
            <w:tcW w:w="3260" w:type="dxa"/>
          </w:tcPr>
          <w:p w:rsidR="00BC4260" w:rsidRPr="009F7F80" w:rsidRDefault="00BC426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7</w:t>
            </w:r>
          </w:p>
        </w:tc>
      </w:tr>
      <w:tr w:rsidR="00BC4260" w:rsidRPr="009F7F80" w:rsidTr="00701A24">
        <w:trPr>
          <w:trHeight w:val="420"/>
        </w:trPr>
        <w:tc>
          <w:tcPr>
            <w:tcW w:w="568" w:type="dxa"/>
          </w:tcPr>
          <w:p w:rsidR="00BC4260" w:rsidRPr="009F7F80" w:rsidRDefault="00BC4260"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BC4260" w:rsidRPr="009F7F80" w:rsidRDefault="00BC4260" w:rsidP="00BC4260">
            <w:pPr>
              <w:rPr>
                <w:rFonts w:ascii="Times New Roman" w:hAnsi="Times New Roman" w:cs="Times New Roman"/>
                <w:sz w:val="24"/>
                <w:szCs w:val="24"/>
              </w:rPr>
            </w:pPr>
            <w:r w:rsidRPr="009F7F80">
              <w:rPr>
                <w:rFonts w:ascii="Times New Roman" w:hAnsi="Times New Roman" w:cs="Times New Roman"/>
                <w:sz w:val="24"/>
                <w:szCs w:val="24"/>
              </w:rPr>
              <w:t xml:space="preserve">Количество совершенных преступлений на территории Еланского муниципального района </w:t>
            </w:r>
            <w:r w:rsidRPr="009F7F80">
              <w:rPr>
                <w:rFonts w:ascii="Times New Roman" w:hAnsi="Times New Roman" w:cs="Times New Roman"/>
                <w:sz w:val="24"/>
                <w:szCs w:val="24"/>
              </w:rPr>
              <w:lastRenderedPageBreak/>
              <w:t>Волгоградской области</w:t>
            </w:r>
          </w:p>
        </w:tc>
        <w:tc>
          <w:tcPr>
            <w:tcW w:w="1134" w:type="dxa"/>
          </w:tcPr>
          <w:p w:rsidR="00BC4260" w:rsidRPr="009F7F80" w:rsidRDefault="00BC426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lastRenderedPageBreak/>
              <w:t>единиц</w:t>
            </w:r>
          </w:p>
        </w:tc>
        <w:tc>
          <w:tcPr>
            <w:tcW w:w="850" w:type="dxa"/>
          </w:tcPr>
          <w:p w:rsidR="00BC4260" w:rsidRPr="009F7F80" w:rsidRDefault="00BC4260" w:rsidP="00354250">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275</w:t>
            </w:r>
          </w:p>
        </w:tc>
        <w:tc>
          <w:tcPr>
            <w:tcW w:w="851" w:type="dxa"/>
          </w:tcPr>
          <w:p w:rsidR="00BC4260" w:rsidRPr="009F7F80" w:rsidRDefault="001D4179"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295</w:t>
            </w:r>
          </w:p>
        </w:tc>
        <w:tc>
          <w:tcPr>
            <w:tcW w:w="3260" w:type="dxa"/>
          </w:tcPr>
          <w:p w:rsidR="00BC4260" w:rsidRPr="009F7F80" w:rsidRDefault="00BC4260" w:rsidP="002D41FE">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Целевой показатель </w:t>
            </w:r>
            <w:r w:rsidR="004431C8" w:rsidRPr="009F7F80">
              <w:rPr>
                <w:rFonts w:ascii="Times New Roman" w:eastAsia="Times New Roman" w:hAnsi="Times New Roman" w:cs="Times New Roman"/>
                <w:sz w:val="24"/>
                <w:szCs w:val="24"/>
                <w:lang w:eastAsia="ru-RU"/>
              </w:rPr>
              <w:t xml:space="preserve">превышен. </w:t>
            </w:r>
          </w:p>
        </w:tc>
      </w:tr>
      <w:tr w:rsidR="00BC4260" w:rsidRPr="009F7F80" w:rsidTr="00223FD6">
        <w:tc>
          <w:tcPr>
            <w:tcW w:w="568" w:type="dxa"/>
          </w:tcPr>
          <w:p w:rsidR="00BC4260" w:rsidRPr="009F7F80" w:rsidRDefault="00BC4260"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BC4260" w:rsidRPr="009F7F80" w:rsidRDefault="00BC4260" w:rsidP="00BC4260">
            <w:pPr>
              <w:rPr>
                <w:rFonts w:ascii="Times New Roman" w:hAnsi="Times New Roman" w:cs="Times New Roman"/>
                <w:sz w:val="24"/>
                <w:szCs w:val="24"/>
              </w:rPr>
            </w:pPr>
            <w:r w:rsidRPr="009F7F80">
              <w:rPr>
                <w:rFonts w:ascii="Times New Roman" w:hAnsi="Times New Roman" w:cs="Times New Roman"/>
                <w:sz w:val="24"/>
                <w:szCs w:val="24"/>
              </w:rPr>
              <w:t>Количество преступлений совершаемых в общественных местах</w:t>
            </w:r>
          </w:p>
        </w:tc>
        <w:tc>
          <w:tcPr>
            <w:tcW w:w="1134" w:type="dxa"/>
          </w:tcPr>
          <w:p w:rsidR="00BC4260" w:rsidRPr="009F7F80" w:rsidRDefault="00BC4260">
            <w:pPr>
              <w:rPr>
                <w:rFonts w:ascii="Times New Roman" w:hAnsi="Times New Roman" w:cs="Times New Roman"/>
                <w:sz w:val="24"/>
                <w:szCs w:val="24"/>
              </w:rPr>
            </w:pPr>
            <w:r w:rsidRPr="009F7F80">
              <w:rPr>
                <w:rFonts w:ascii="Times New Roman" w:eastAsia="Calibri" w:hAnsi="Times New Roman" w:cs="Times New Roman"/>
                <w:sz w:val="24"/>
                <w:szCs w:val="24"/>
              </w:rPr>
              <w:t>единиц</w:t>
            </w:r>
          </w:p>
        </w:tc>
        <w:tc>
          <w:tcPr>
            <w:tcW w:w="850" w:type="dxa"/>
          </w:tcPr>
          <w:p w:rsidR="00BC4260" w:rsidRPr="009F7F80" w:rsidRDefault="00BC4260" w:rsidP="00354250">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43</w:t>
            </w:r>
          </w:p>
        </w:tc>
        <w:tc>
          <w:tcPr>
            <w:tcW w:w="851" w:type="dxa"/>
          </w:tcPr>
          <w:p w:rsidR="00BC4260" w:rsidRPr="009F7F80" w:rsidRDefault="001D4179"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33</w:t>
            </w:r>
          </w:p>
        </w:tc>
        <w:tc>
          <w:tcPr>
            <w:tcW w:w="3260" w:type="dxa"/>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Меньшее значение показателя характеризует большую эффективность проведенных мероприятий</w:t>
            </w:r>
          </w:p>
        </w:tc>
      </w:tr>
      <w:tr w:rsidR="00BC4260" w:rsidRPr="009F7F80" w:rsidTr="00223FD6">
        <w:tc>
          <w:tcPr>
            <w:tcW w:w="568" w:type="dxa"/>
          </w:tcPr>
          <w:p w:rsidR="00BC4260" w:rsidRPr="009F7F80" w:rsidRDefault="00BC4260"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BC4260" w:rsidRPr="009F7F80" w:rsidRDefault="00BC4260" w:rsidP="00BC4260">
            <w:pPr>
              <w:rPr>
                <w:rFonts w:ascii="Times New Roman" w:hAnsi="Times New Roman" w:cs="Times New Roman"/>
                <w:sz w:val="24"/>
                <w:szCs w:val="24"/>
              </w:rPr>
            </w:pPr>
            <w:r w:rsidRPr="009F7F80">
              <w:rPr>
                <w:rFonts w:ascii="Times New Roman" w:hAnsi="Times New Roman" w:cs="Times New Roman"/>
                <w:sz w:val="24"/>
                <w:szCs w:val="24"/>
              </w:rPr>
              <w:t>Количество преступлений, совершенных лицами, ранее совершавшими преступления</w:t>
            </w:r>
          </w:p>
        </w:tc>
        <w:tc>
          <w:tcPr>
            <w:tcW w:w="1134" w:type="dxa"/>
          </w:tcPr>
          <w:p w:rsidR="00BC4260" w:rsidRPr="009F7F80" w:rsidRDefault="00BC4260">
            <w:pPr>
              <w:rPr>
                <w:rFonts w:ascii="Times New Roman" w:hAnsi="Times New Roman" w:cs="Times New Roman"/>
                <w:sz w:val="24"/>
                <w:szCs w:val="24"/>
              </w:rPr>
            </w:pPr>
            <w:r w:rsidRPr="009F7F80">
              <w:rPr>
                <w:rFonts w:ascii="Times New Roman" w:eastAsia="Calibri" w:hAnsi="Times New Roman" w:cs="Times New Roman"/>
                <w:sz w:val="24"/>
                <w:szCs w:val="24"/>
              </w:rPr>
              <w:t>единиц</w:t>
            </w:r>
          </w:p>
        </w:tc>
        <w:tc>
          <w:tcPr>
            <w:tcW w:w="850" w:type="dxa"/>
          </w:tcPr>
          <w:p w:rsidR="00BC4260" w:rsidRPr="009F7F80" w:rsidRDefault="00C94762" w:rsidP="00354250">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46</w:t>
            </w:r>
          </w:p>
        </w:tc>
        <w:tc>
          <w:tcPr>
            <w:tcW w:w="851" w:type="dxa"/>
          </w:tcPr>
          <w:p w:rsidR="00BC4260" w:rsidRPr="009F7F80" w:rsidRDefault="001D4179"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37</w:t>
            </w:r>
          </w:p>
        </w:tc>
        <w:tc>
          <w:tcPr>
            <w:tcW w:w="3260" w:type="dxa"/>
          </w:tcPr>
          <w:p w:rsidR="00BC4260" w:rsidRPr="009F7F80" w:rsidRDefault="006F6D0F"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Меньшее значение показателя говорит о положительном результате в работе всех субъектов профилактики правонарушений</w:t>
            </w:r>
          </w:p>
        </w:tc>
      </w:tr>
      <w:tr w:rsidR="00BC4260" w:rsidRPr="009F7F80" w:rsidTr="00223FD6">
        <w:tc>
          <w:tcPr>
            <w:tcW w:w="568" w:type="dxa"/>
          </w:tcPr>
          <w:p w:rsidR="00BC4260" w:rsidRPr="009F7F80" w:rsidRDefault="00BC4260"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BC4260" w:rsidRPr="009F7F80" w:rsidRDefault="00BC4260" w:rsidP="0086215C">
            <w:pPr>
              <w:pStyle w:val="a6"/>
              <w:rPr>
                <w:rFonts w:ascii="Times New Roman" w:hAnsi="Times New Roman"/>
                <w:sz w:val="24"/>
                <w:szCs w:val="24"/>
              </w:rPr>
            </w:pPr>
            <w:r w:rsidRPr="009F7F80">
              <w:rPr>
                <w:rFonts w:ascii="Times New Roman" w:hAnsi="Times New Roman"/>
                <w:sz w:val="24"/>
                <w:szCs w:val="24"/>
              </w:rPr>
              <w:t>Количество преступлений, совер</w:t>
            </w:r>
            <w:r w:rsidRPr="009F7F80">
              <w:rPr>
                <w:rFonts w:ascii="Times New Roman" w:hAnsi="Times New Roman"/>
                <w:sz w:val="24"/>
                <w:szCs w:val="24"/>
              </w:rPr>
              <w:softHyphen/>
              <w:t>шаемых в состоянии алкогольного опьянения</w:t>
            </w:r>
          </w:p>
        </w:tc>
        <w:tc>
          <w:tcPr>
            <w:tcW w:w="1134" w:type="dxa"/>
          </w:tcPr>
          <w:p w:rsidR="00BC4260" w:rsidRPr="009F7F80" w:rsidRDefault="00BC4260">
            <w:pPr>
              <w:rPr>
                <w:rFonts w:ascii="Times New Roman" w:hAnsi="Times New Roman" w:cs="Times New Roman"/>
                <w:sz w:val="24"/>
                <w:szCs w:val="24"/>
              </w:rPr>
            </w:pPr>
            <w:r w:rsidRPr="009F7F80">
              <w:rPr>
                <w:rFonts w:ascii="Times New Roman" w:eastAsia="Calibri" w:hAnsi="Times New Roman" w:cs="Times New Roman"/>
                <w:sz w:val="24"/>
                <w:szCs w:val="24"/>
              </w:rPr>
              <w:t>единиц</w:t>
            </w:r>
          </w:p>
        </w:tc>
        <w:tc>
          <w:tcPr>
            <w:tcW w:w="850" w:type="dxa"/>
          </w:tcPr>
          <w:p w:rsidR="00BC4260" w:rsidRPr="009F7F80" w:rsidRDefault="00C94762" w:rsidP="00354250">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48</w:t>
            </w:r>
          </w:p>
        </w:tc>
        <w:tc>
          <w:tcPr>
            <w:tcW w:w="851" w:type="dxa"/>
          </w:tcPr>
          <w:p w:rsidR="00BC4260" w:rsidRPr="009F7F80" w:rsidRDefault="001D4179"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44</w:t>
            </w:r>
          </w:p>
        </w:tc>
        <w:tc>
          <w:tcPr>
            <w:tcW w:w="3260" w:type="dxa"/>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достигнут</w:t>
            </w:r>
          </w:p>
        </w:tc>
      </w:tr>
      <w:tr w:rsidR="00BC4260" w:rsidRPr="009F7F80" w:rsidTr="004431C8">
        <w:trPr>
          <w:trHeight w:val="634"/>
        </w:trPr>
        <w:tc>
          <w:tcPr>
            <w:tcW w:w="568" w:type="dxa"/>
          </w:tcPr>
          <w:p w:rsidR="00BC4260" w:rsidRPr="009F7F80" w:rsidRDefault="00BC4260"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BC4260" w:rsidRPr="009F7F80" w:rsidRDefault="00BC4260" w:rsidP="0086215C">
            <w:pPr>
              <w:pStyle w:val="a6"/>
              <w:rPr>
                <w:rFonts w:ascii="Times New Roman" w:hAnsi="Times New Roman"/>
                <w:sz w:val="24"/>
                <w:szCs w:val="24"/>
              </w:rPr>
            </w:pPr>
            <w:r w:rsidRPr="009F7F80">
              <w:rPr>
                <w:rFonts w:ascii="Times New Roman" w:hAnsi="Times New Roman"/>
                <w:sz w:val="24"/>
                <w:szCs w:val="24"/>
              </w:rPr>
              <w:t>Количество преступлений, совер</w:t>
            </w:r>
            <w:r w:rsidRPr="009F7F80">
              <w:rPr>
                <w:rFonts w:ascii="Times New Roman" w:hAnsi="Times New Roman"/>
                <w:sz w:val="24"/>
                <w:szCs w:val="24"/>
              </w:rPr>
              <w:softHyphen/>
              <w:t>шаемых несовершеннолетними</w:t>
            </w:r>
          </w:p>
        </w:tc>
        <w:tc>
          <w:tcPr>
            <w:tcW w:w="1134" w:type="dxa"/>
          </w:tcPr>
          <w:p w:rsidR="00BC4260" w:rsidRPr="009F7F80" w:rsidRDefault="00BC4260">
            <w:pPr>
              <w:rPr>
                <w:rFonts w:ascii="Times New Roman" w:hAnsi="Times New Roman" w:cs="Times New Roman"/>
                <w:sz w:val="24"/>
                <w:szCs w:val="24"/>
              </w:rPr>
            </w:pPr>
            <w:r w:rsidRPr="009F7F80">
              <w:rPr>
                <w:rFonts w:ascii="Times New Roman" w:eastAsia="Calibri" w:hAnsi="Times New Roman" w:cs="Times New Roman"/>
                <w:sz w:val="24"/>
                <w:szCs w:val="24"/>
              </w:rPr>
              <w:t>единиц</w:t>
            </w:r>
          </w:p>
        </w:tc>
        <w:tc>
          <w:tcPr>
            <w:tcW w:w="850" w:type="dxa"/>
          </w:tcPr>
          <w:p w:rsidR="00BC4260" w:rsidRPr="009F7F80" w:rsidRDefault="00C94762" w:rsidP="00354250">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2</w:t>
            </w:r>
          </w:p>
        </w:tc>
        <w:tc>
          <w:tcPr>
            <w:tcW w:w="851" w:type="dxa"/>
          </w:tcPr>
          <w:p w:rsidR="00BC4260" w:rsidRPr="009F7F80" w:rsidRDefault="001D4179"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3260" w:type="dxa"/>
          </w:tcPr>
          <w:p w:rsidR="00BC4260" w:rsidRPr="009F7F80" w:rsidRDefault="006F6D0F" w:rsidP="004431C8">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не превышен (АППГ – 2)</w:t>
            </w:r>
          </w:p>
        </w:tc>
      </w:tr>
      <w:tr w:rsidR="00BC4260" w:rsidRPr="009F7F80" w:rsidTr="00223FD6">
        <w:tc>
          <w:tcPr>
            <w:tcW w:w="568" w:type="dxa"/>
          </w:tcPr>
          <w:p w:rsidR="00BC4260" w:rsidRPr="009F7F80" w:rsidRDefault="00BC4260"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BC4260" w:rsidRPr="009F7F80" w:rsidRDefault="00BC4260" w:rsidP="0086215C">
            <w:pPr>
              <w:pStyle w:val="a6"/>
              <w:rPr>
                <w:rFonts w:ascii="Times New Roman" w:hAnsi="Times New Roman"/>
                <w:sz w:val="24"/>
                <w:szCs w:val="24"/>
              </w:rPr>
            </w:pPr>
            <w:r w:rsidRPr="009F7F80">
              <w:rPr>
                <w:rFonts w:ascii="Times New Roman" w:hAnsi="Times New Roman"/>
                <w:sz w:val="24"/>
                <w:szCs w:val="24"/>
              </w:rPr>
              <w:t>Количество местных обществен</w:t>
            </w:r>
            <w:r w:rsidRPr="009F7F80">
              <w:rPr>
                <w:rFonts w:ascii="Times New Roman" w:hAnsi="Times New Roman"/>
                <w:sz w:val="24"/>
                <w:szCs w:val="24"/>
              </w:rPr>
              <w:softHyphen/>
              <w:t>ных объединений профилактиче</w:t>
            </w:r>
            <w:r w:rsidRPr="009F7F80">
              <w:rPr>
                <w:rFonts w:ascii="Times New Roman" w:hAnsi="Times New Roman"/>
                <w:sz w:val="24"/>
                <w:szCs w:val="24"/>
              </w:rPr>
              <w:softHyphen/>
              <w:t>ской направленности «Народная дружина» в границах сельских поселений Еланского муници</w:t>
            </w:r>
            <w:r w:rsidRPr="009F7F80">
              <w:rPr>
                <w:rFonts w:ascii="Times New Roman" w:hAnsi="Times New Roman"/>
                <w:sz w:val="24"/>
                <w:szCs w:val="24"/>
              </w:rPr>
              <w:softHyphen/>
              <w:t>пального района</w:t>
            </w:r>
          </w:p>
        </w:tc>
        <w:tc>
          <w:tcPr>
            <w:tcW w:w="1134" w:type="dxa"/>
          </w:tcPr>
          <w:p w:rsidR="00BC4260" w:rsidRPr="009F7F80" w:rsidRDefault="00BC426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w:t>
            </w:r>
          </w:p>
        </w:tc>
        <w:tc>
          <w:tcPr>
            <w:tcW w:w="850" w:type="dxa"/>
          </w:tcPr>
          <w:p w:rsidR="00BC4260" w:rsidRPr="009F7F80" w:rsidRDefault="00BC4260" w:rsidP="00C94762">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6</w:t>
            </w:r>
          </w:p>
        </w:tc>
        <w:tc>
          <w:tcPr>
            <w:tcW w:w="851" w:type="dxa"/>
          </w:tcPr>
          <w:p w:rsidR="00BC4260" w:rsidRPr="009F7F80" w:rsidRDefault="001D4179"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6</w:t>
            </w:r>
          </w:p>
          <w:p w:rsidR="00BC4260" w:rsidRPr="009F7F80" w:rsidRDefault="00BC4260" w:rsidP="00354250">
            <w:pPr>
              <w:spacing w:after="0" w:line="240" w:lineRule="auto"/>
              <w:rPr>
                <w:rFonts w:ascii="Times New Roman" w:eastAsia="Times New Roman" w:hAnsi="Times New Roman" w:cs="Times New Roman"/>
                <w:sz w:val="24"/>
                <w:szCs w:val="24"/>
                <w:lang w:eastAsia="ru-RU"/>
              </w:rPr>
            </w:pPr>
          </w:p>
        </w:tc>
        <w:tc>
          <w:tcPr>
            <w:tcW w:w="3260" w:type="dxa"/>
          </w:tcPr>
          <w:p w:rsidR="006F6D0F" w:rsidRPr="009F7F80" w:rsidRDefault="006F6D0F" w:rsidP="004431C8">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достигнут</w:t>
            </w:r>
          </w:p>
          <w:p w:rsidR="006F6D0F" w:rsidRPr="009F7F80" w:rsidRDefault="006F6D0F" w:rsidP="004431C8">
            <w:pPr>
              <w:spacing w:after="0" w:line="240" w:lineRule="auto"/>
              <w:rPr>
                <w:rFonts w:ascii="Times New Roman" w:eastAsia="Times New Roman" w:hAnsi="Times New Roman" w:cs="Times New Roman"/>
                <w:sz w:val="24"/>
                <w:szCs w:val="24"/>
                <w:lang w:eastAsia="ru-RU"/>
              </w:rPr>
            </w:pPr>
          </w:p>
          <w:p w:rsidR="00BC4260" w:rsidRPr="009F7F80" w:rsidRDefault="00BC4260" w:rsidP="004431C8">
            <w:pPr>
              <w:spacing w:after="0" w:line="240" w:lineRule="auto"/>
              <w:jc w:val="center"/>
              <w:rPr>
                <w:rFonts w:ascii="Times New Roman" w:eastAsia="Times New Roman" w:hAnsi="Times New Roman" w:cs="Times New Roman"/>
                <w:sz w:val="24"/>
                <w:szCs w:val="24"/>
                <w:lang w:eastAsia="ru-RU"/>
              </w:rPr>
            </w:pPr>
          </w:p>
        </w:tc>
      </w:tr>
      <w:tr w:rsidR="00BC4260" w:rsidRPr="009F7F80" w:rsidTr="00223FD6">
        <w:tc>
          <w:tcPr>
            <w:tcW w:w="568" w:type="dxa"/>
          </w:tcPr>
          <w:p w:rsidR="00BC4260" w:rsidRPr="009F7F80" w:rsidRDefault="00BC4260"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BC4260" w:rsidRPr="009F7F80" w:rsidRDefault="00BC4260" w:rsidP="0086215C">
            <w:pPr>
              <w:pStyle w:val="a6"/>
              <w:rPr>
                <w:rFonts w:ascii="Times New Roman" w:hAnsi="Times New Roman"/>
                <w:sz w:val="24"/>
                <w:szCs w:val="24"/>
              </w:rPr>
            </w:pPr>
            <w:r w:rsidRPr="009F7F80">
              <w:rPr>
                <w:rFonts w:ascii="Times New Roman" w:hAnsi="Times New Roman"/>
                <w:sz w:val="24"/>
                <w:szCs w:val="24"/>
              </w:rPr>
              <w:t>Количество членов местных об</w:t>
            </w:r>
            <w:r w:rsidRPr="009F7F80">
              <w:rPr>
                <w:rFonts w:ascii="Times New Roman" w:hAnsi="Times New Roman"/>
                <w:sz w:val="24"/>
                <w:szCs w:val="24"/>
              </w:rPr>
              <w:softHyphen/>
              <w:t>щественных объединений профи</w:t>
            </w:r>
            <w:r w:rsidRPr="009F7F80">
              <w:rPr>
                <w:rFonts w:ascii="Times New Roman" w:hAnsi="Times New Roman"/>
                <w:sz w:val="24"/>
                <w:szCs w:val="24"/>
              </w:rPr>
              <w:softHyphen/>
              <w:t>лактической направленности «На</w:t>
            </w:r>
            <w:r w:rsidRPr="009F7F80">
              <w:rPr>
                <w:rFonts w:ascii="Times New Roman" w:hAnsi="Times New Roman"/>
                <w:sz w:val="24"/>
                <w:szCs w:val="24"/>
              </w:rPr>
              <w:softHyphen/>
              <w:t>родная дружина», привлеченных к охране общественного порядка на территории  Еланского муници</w:t>
            </w:r>
            <w:r w:rsidRPr="009F7F80">
              <w:rPr>
                <w:rFonts w:ascii="Times New Roman" w:hAnsi="Times New Roman"/>
                <w:sz w:val="24"/>
                <w:szCs w:val="24"/>
              </w:rPr>
              <w:softHyphen/>
              <w:t>пального района Волгоградской области</w:t>
            </w:r>
          </w:p>
        </w:tc>
        <w:tc>
          <w:tcPr>
            <w:tcW w:w="1134" w:type="dxa"/>
          </w:tcPr>
          <w:p w:rsidR="00BC4260" w:rsidRPr="009F7F80" w:rsidRDefault="00BC4260">
            <w:pPr>
              <w:rPr>
                <w:rFonts w:ascii="Times New Roman" w:hAnsi="Times New Roman" w:cs="Times New Roman"/>
                <w:sz w:val="24"/>
                <w:szCs w:val="24"/>
              </w:rPr>
            </w:pPr>
            <w:r w:rsidRPr="009F7F80">
              <w:rPr>
                <w:rFonts w:ascii="Times New Roman" w:eastAsia="Calibri" w:hAnsi="Times New Roman" w:cs="Times New Roman"/>
                <w:sz w:val="24"/>
                <w:szCs w:val="24"/>
              </w:rPr>
              <w:t>человек</w:t>
            </w:r>
          </w:p>
        </w:tc>
        <w:tc>
          <w:tcPr>
            <w:tcW w:w="850" w:type="dxa"/>
          </w:tcPr>
          <w:p w:rsidR="00BC4260" w:rsidRPr="009F7F80" w:rsidRDefault="00C94762" w:rsidP="00354250">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36</w:t>
            </w:r>
          </w:p>
        </w:tc>
        <w:tc>
          <w:tcPr>
            <w:tcW w:w="851" w:type="dxa"/>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r w:rsidR="001D4179" w:rsidRPr="009F7F80">
              <w:rPr>
                <w:rFonts w:ascii="Times New Roman" w:eastAsia="Times New Roman" w:hAnsi="Times New Roman" w:cs="Times New Roman"/>
                <w:sz w:val="24"/>
                <w:szCs w:val="24"/>
                <w:lang w:eastAsia="ru-RU"/>
              </w:rPr>
              <w:t>7</w:t>
            </w:r>
          </w:p>
        </w:tc>
        <w:tc>
          <w:tcPr>
            <w:tcW w:w="3260" w:type="dxa"/>
          </w:tcPr>
          <w:p w:rsidR="006F6D0F" w:rsidRPr="009F7F80" w:rsidRDefault="006F6D0F"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народ</w:t>
            </w:r>
            <w:r w:rsidR="004431C8" w:rsidRPr="009F7F80">
              <w:rPr>
                <w:rFonts w:ascii="Times New Roman" w:eastAsia="Times New Roman" w:hAnsi="Times New Roman" w:cs="Times New Roman"/>
                <w:sz w:val="24"/>
                <w:szCs w:val="24"/>
                <w:lang w:eastAsia="ru-RU"/>
              </w:rPr>
              <w:t xml:space="preserve">ных дружинников снизилось, ведется работа по набору нового состава «Народной дружины» Еланского городского поселения </w:t>
            </w:r>
          </w:p>
          <w:p w:rsidR="006F6D0F" w:rsidRPr="009F7F80" w:rsidRDefault="006F6D0F" w:rsidP="00354250">
            <w:pPr>
              <w:spacing w:after="0" w:line="240" w:lineRule="auto"/>
              <w:rPr>
                <w:rFonts w:ascii="Times New Roman" w:eastAsia="Times New Roman" w:hAnsi="Times New Roman" w:cs="Times New Roman"/>
                <w:sz w:val="24"/>
                <w:szCs w:val="24"/>
                <w:lang w:eastAsia="ru-RU"/>
              </w:rPr>
            </w:pPr>
          </w:p>
          <w:p w:rsidR="00BC4260" w:rsidRPr="009F7F80" w:rsidRDefault="00BC4260" w:rsidP="00354250">
            <w:pPr>
              <w:spacing w:after="0" w:line="240" w:lineRule="auto"/>
              <w:rPr>
                <w:rFonts w:ascii="Times New Roman" w:eastAsia="Times New Roman" w:hAnsi="Times New Roman" w:cs="Times New Roman"/>
                <w:sz w:val="24"/>
                <w:szCs w:val="24"/>
                <w:lang w:eastAsia="ru-RU"/>
              </w:rPr>
            </w:pPr>
          </w:p>
        </w:tc>
      </w:tr>
      <w:tr w:rsidR="00BC4260" w:rsidRPr="009F7F80" w:rsidTr="00223FD6">
        <w:tc>
          <w:tcPr>
            <w:tcW w:w="568" w:type="dxa"/>
          </w:tcPr>
          <w:p w:rsidR="00BC4260" w:rsidRPr="009F7F80" w:rsidRDefault="00BC4260"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BC4260" w:rsidRPr="009F7F80" w:rsidRDefault="00BC4260" w:rsidP="0086215C">
            <w:pPr>
              <w:pStyle w:val="a6"/>
              <w:rPr>
                <w:rFonts w:ascii="Times New Roman" w:hAnsi="Times New Roman"/>
                <w:sz w:val="24"/>
                <w:szCs w:val="24"/>
              </w:rPr>
            </w:pPr>
            <w:r w:rsidRPr="009F7F80">
              <w:rPr>
                <w:rFonts w:ascii="Times New Roman" w:hAnsi="Times New Roman"/>
                <w:sz w:val="24"/>
                <w:szCs w:val="24"/>
              </w:rPr>
              <w:t xml:space="preserve">Количество подростков и </w:t>
            </w:r>
            <w:proofErr w:type="gramStart"/>
            <w:r w:rsidRPr="009F7F80">
              <w:rPr>
                <w:rFonts w:ascii="Times New Roman" w:hAnsi="Times New Roman"/>
                <w:sz w:val="24"/>
                <w:szCs w:val="24"/>
              </w:rPr>
              <w:t>моло</w:t>
            </w:r>
            <w:r w:rsidRPr="009F7F80">
              <w:rPr>
                <w:rFonts w:ascii="Times New Roman" w:hAnsi="Times New Roman"/>
                <w:sz w:val="24"/>
                <w:szCs w:val="24"/>
              </w:rPr>
              <w:softHyphen/>
              <w:t>дежи</w:t>
            </w:r>
            <w:proofErr w:type="gramEnd"/>
            <w:r w:rsidRPr="009F7F80">
              <w:rPr>
                <w:rFonts w:ascii="Times New Roman" w:hAnsi="Times New Roman"/>
                <w:sz w:val="24"/>
                <w:szCs w:val="24"/>
              </w:rPr>
              <w:t xml:space="preserve"> занятых  в  спортивных клу</w:t>
            </w:r>
            <w:r w:rsidRPr="009F7F80">
              <w:rPr>
                <w:rFonts w:ascii="Times New Roman" w:hAnsi="Times New Roman"/>
                <w:sz w:val="24"/>
                <w:szCs w:val="24"/>
              </w:rPr>
              <w:softHyphen/>
              <w:t>бах и секциях, кружках военно-патриотического направления, ху</w:t>
            </w:r>
            <w:r w:rsidRPr="009F7F80">
              <w:rPr>
                <w:rFonts w:ascii="Times New Roman" w:hAnsi="Times New Roman"/>
                <w:sz w:val="24"/>
                <w:szCs w:val="24"/>
              </w:rPr>
              <w:softHyphen/>
              <w:t>дожественной самодеятельности</w:t>
            </w:r>
          </w:p>
        </w:tc>
        <w:tc>
          <w:tcPr>
            <w:tcW w:w="1134" w:type="dxa"/>
          </w:tcPr>
          <w:p w:rsidR="00BC4260" w:rsidRPr="009F7F80" w:rsidRDefault="00BC4260">
            <w:pPr>
              <w:rPr>
                <w:rFonts w:ascii="Times New Roman" w:hAnsi="Times New Roman" w:cs="Times New Roman"/>
                <w:sz w:val="24"/>
                <w:szCs w:val="24"/>
              </w:rPr>
            </w:pPr>
            <w:r w:rsidRPr="009F7F80">
              <w:rPr>
                <w:rFonts w:ascii="Times New Roman" w:eastAsia="Calibri" w:hAnsi="Times New Roman" w:cs="Times New Roman"/>
                <w:sz w:val="24"/>
                <w:szCs w:val="24"/>
              </w:rPr>
              <w:t>человек</w:t>
            </w:r>
          </w:p>
        </w:tc>
        <w:tc>
          <w:tcPr>
            <w:tcW w:w="850" w:type="dxa"/>
          </w:tcPr>
          <w:p w:rsidR="00BC4260" w:rsidRPr="009F7F80" w:rsidRDefault="00C94762" w:rsidP="00354250">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4500</w:t>
            </w:r>
          </w:p>
        </w:tc>
        <w:tc>
          <w:tcPr>
            <w:tcW w:w="851" w:type="dxa"/>
          </w:tcPr>
          <w:p w:rsidR="00BC4260" w:rsidRPr="009F7F80" w:rsidRDefault="001D4179"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4500</w:t>
            </w:r>
          </w:p>
        </w:tc>
        <w:tc>
          <w:tcPr>
            <w:tcW w:w="3260" w:type="dxa"/>
          </w:tcPr>
          <w:p w:rsidR="00BC4260" w:rsidRPr="009F7F80" w:rsidRDefault="005C31BB"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достигнут</w:t>
            </w:r>
          </w:p>
        </w:tc>
      </w:tr>
      <w:tr w:rsidR="00FA447C" w:rsidRPr="009F7F80" w:rsidTr="00223FD6">
        <w:tc>
          <w:tcPr>
            <w:tcW w:w="568" w:type="dxa"/>
          </w:tcPr>
          <w:p w:rsidR="00FA447C" w:rsidRPr="009F7F80" w:rsidRDefault="00FA447C"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FA447C" w:rsidRPr="009F7F80" w:rsidRDefault="00FA447C" w:rsidP="0086215C">
            <w:pPr>
              <w:pStyle w:val="a6"/>
              <w:rPr>
                <w:rFonts w:ascii="Times New Roman" w:hAnsi="Times New Roman"/>
                <w:sz w:val="24"/>
                <w:szCs w:val="24"/>
              </w:rPr>
            </w:pPr>
            <w:r w:rsidRPr="009F7F80">
              <w:rPr>
                <w:rFonts w:ascii="Times New Roman" w:hAnsi="Times New Roman"/>
                <w:sz w:val="24"/>
                <w:szCs w:val="24"/>
              </w:rPr>
              <w:t xml:space="preserve">Число </w:t>
            </w:r>
            <w:proofErr w:type="gramStart"/>
            <w:r w:rsidRPr="009F7F80">
              <w:rPr>
                <w:rFonts w:ascii="Times New Roman" w:hAnsi="Times New Roman"/>
                <w:sz w:val="24"/>
                <w:szCs w:val="24"/>
              </w:rPr>
              <w:t>обучающихся</w:t>
            </w:r>
            <w:proofErr w:type="gramEnd"/>
            <w:r w:rsidRPr="009F7F80">
              <w:rPr>
                <w:rFonts w:ascii="Times New Roman" w:hAnsi="Times New Roman"/>
                <w:sz w:val="24"/>
                <w:szCs w:val="24"/>
              </w:rPr>
              <w:t xml:space="preserve">, состоящих на </w:t>
            </w:r>
            <w:proofErr w:type="spellStart"/>
            <w:r w:rsidRPr="009F7F80">
              <w:rPr>
                <w:rFonts w:ascii="Times New Roman" w:hAnsi="Times New Roman"/>
                <w:sz w:val="24"/>
                <w:szCs w:val="24"/>
              </w:rPr>
              <w:t>внутришкольном</w:t>
            </w:r>
            <w:proofErr w:type="spellEnd"/>
            <w:r w:rsidRPr="009F7F80">
              <w:rPr>
                <w:rFonts w:ascii="Times New Roman" w:hAnsi="Times New Roman"/>
                <w:sz w:val="24"/>
                <w:szCs w:val="24"/>
              </w:rPr>
              <w:t xml:space="preserve"> профилакти</w:t>
            </w:r>
            <w:r w:rsidRPr="009F7F80">
              <w:rPr>
                <w:rFonts w:ascii="Times New Roman" w:hAnsi="Times New Roman"/>
                <w:sz w:val="24"/>
                <w:szCs w:val="24"/>
              </w:rPr>
              <w:softHyphen/>
              <w:t>ческом учете, а также на профи</w:t>
            </w:r>
            <w:r w:rsidRPr="009F7F80">
              <w:rPr>
                <w:rFonts w:ascii="Times New Roman" w:hAnsi="Times New Roman"/>
                <w:sz w:val="24"/>
                <w:szCs w:val="24"/>
              </w:rPr>
              <w:softHyphen/>
              <w:t>лактическом учете в КДН и ЗП и ПДН Отдела МВД России по Еланскому району</w:t>
            </w:r>
          </w:p>
        </w:tc>
        <w:tc>
          <w:tcPr>
            <w:tcW w:w="1134" w:type="dxa"/>
          </w:tcPr>
          <w:p w:rsidR="00FA447C" w:rsidRPr="009F7F80" w:rsidRDefault="00FA447C">
            <w:pPr>
              <w:rPr>
                <w:rFonts w:ascii="Times New Roman" w:hAnsi="Times New Roman" w:cs="Times New Roman"/>
                <w:sz w:val="24"/>
                <w:szCs w:val="24"/>
              </w:rPr>
            </w:pPr>
            <w:r w:rsidRPr="009F7F80">
              <w:rPr>
                <w:rFonts w:ascii="Times New Roman" w:eastAsia="Calibri" w:hAnsi="Times New Roman" w:cs="Times New Roman"/>
                <w:sz w:val="24"/>
                <w:szCs w:val="24"/>
              </w:rPr>
              <w:t>человек</w:t>
            </w:r>
          </w:p>
        </w:tc>
        <w:tc>
          <w:tcPr>
            <w:tcW w:w="850" w:type="dxa"/>
          </w:tcPr>
          <w:p w:rsidR="00FA447C" w:rsidRPr="009F7F80" w:rsidRDefault="00FA447C" w:rsidP="00354250">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20</w:t>
            </w:r>
          </w:p>
        </w:tc>
        <w:tc>
          <w:tcPr>
            <w:tcW w:w="851" w:type="dxa"/>
          </w:tcPr>
          <w:p w:rsidR="00FA447C" w:rsidRPr="009F7F80" w:rsidRDefault="00FA447C"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24</w:t>
            </w:r>
          </w:p>
        </w:tc>
        <w:tc>
          <w:tcPr>
            <w:tcW w:w="3260" w:type="dxa"/>
          </w:tcPr>
          <w:p w:rsidR="00FA447C" w:rsidRPr="009F7F80" w:rsidRDefault="00FA447C" w:rsidP="001705FF">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На всех видах учета состоит 24 чел., в </w:t>
            </w:r>
            <w:proofErr w:type="spellStart"/>
            <w:r w:rsidRPr="009F7F80">
              <w:rPr>
                <w:rFonts w:ascii="Times New Roman" w:eastAsia="Times New Roman" w:hAnsi="Times New Roman" w:cs="Times New Roman"/>
                <w:sz w:val="24"/>
                <w:szCs w:val="24"/>
                <w:lang w:eastAsia="ru-RU"/>
              </w:rPr>
              <w:t>т.ч</w:t>
            </w:r>
            <w:proofErr w:type="spellEnd"/>
            <w:r w:rsidRPr="009F7F80">
              <w:rPr>
                <w:rFonts w:ascii="Times New Roman" w:eastAsia="Times New Roman" w:hAnsi="Times New Roman" w:cs="Times New Roman"/>
                <w:sz w:val="24"/>
                <w:szCs w:val="24"/>
                <w:lang w:eastAsia="ru-RU"/>
              </w:rPr>
              <w:t xml:space="preserve">. 10 чел. на учете в КДН и ЗП и 8 чел. на учете в ПДН Отдела МВД России по Еланскому району. </w:t>
            </w:r>
          </w:p>
        </w:tc>
      </w:tr>
      <w:tr w:rsidR="00FA447C" w:rsidRPr="009F7F80" w:rsidTr="00223FD6">
        <w:trPr>
          <w:trHeight w:val="553"/>
        </w:trPr>
        <w:tc>
          <w:tcPr>
            <w:tcW w:w="568" w:type="dxa"/>
          </w:tcPr>
          <w:p w:rsidR="00FA447C" w:rsidRPr="009F7F80" w:rsidRDefault="00FA447C"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FA447C" w:rsidRPr="009F7F80" w:rsidRDefault="00FA447C" w:rsidP="0086215C">
            <w:pPr>
              <w:pStyle w:val="a6"/>
              <w:rPr>
                <w:rFonts w:ascii="Times New Roman" w:hAnsi="Times New Roman"/>
                <w:sz w:val="24"/>
                <w:szCs w:val="24"/>
              </w:rPr>
            </w:pPr>
            <w:r w:rsidRPr="009F7F80">
              <w:rPr>
                <w:rFonts w:ascii="Times New Roman" w:hAnsi="Times New Roman"/>
                <w:sz w:val="24"/>
                <w:szCs w:val="24"/>
              </w:rPr>
              <w:t>Количество пресеченных админи</w:t>
            </w:r>
            <w:r w:rsidRPr="009F7F80">
              <w:rPr>
                <w:rFonts w:ascii="Times New Roman" w:hAnsi="Times New Roman"/>
                <w:sz w:val="24"/>
                <w:szCs w:val="24"/>
              </w:rPr>
              <w:softHyphen/>
              <w:t>стративных правонарушений экс</w:t>
            </w:r>
            <w:r w:rsidRPr="009F7F80">
              <w:rPr>
                <w:rFonts w:ascii="Times New Roman" w:hAnsi="Times New Roman"/>
                <w:sz w:val="24"/>
                <w:szCs w:val="24"/>
              </w:rPr>
              <w:softHyphen/>
              <w:t>тремистского характера</w:t>
            </w:r>
          </w:p>
        </w:tc>
        <w:tc>
          <w:tcPr>
            <w:tcW w:w="1134" w:type="dxa"/>
          </w:tcPr>
          <w:p w:rsidR="00FA447C" w:rsidRPr="009F7F80" w:rsidRDefault="00FA447C" w:rsidP="00BC426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w:t>
            </w:r>
          </w:p>
        </w:tc>
        <w:tc>
          <w:tcPr>
            <w:tcW w:w="850" w:type="dxa"/>
          </w:tcPr>
          <w:p w:rsidR="00FA447C" w:rsidRPr="009F7F80" w:rsidRDefault="00FA447C" w:rsidP="00354250">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0</w:t>
            </w:r>
          </w:p>
        </w:tc>
        <w:tc>
          <w:tcPr>
            <w:tcW w:w="851" w:type="dxa"/>
          </w:tcPr>
          <w:p w:rsidR="00FA447C" w:rsidRPr="009F7F80" w:rsidRDefault="00FA447C"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0</w:t>
            </w:r>
          </w:p>
        </w:tc>
        <w:tc>
          <w:tcPr>
            <w:tcW w:w="3260" w:type="dxa"/>
          </w:tcPr>
          <w:p w:rsidR="00FA447C" w:rsidRPr="009F7F80" w:rsidRDefault="00FA447C" w:rsidP="00412E0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достигнут</w:t>
            </w:r>
          </w:p>
        </w:tc>
      </w:tr>
      <w:tr w:rsidR="00BC4260" w:rsidRPr="009F7F80" w:rsidTr="00223FD6">
        <w:trPr>
          <w:trHeight w:val="553"/>
        </w:trPr>
        <w:tc>
          <w:tcPr>
            <w:tcW w:w="568" w:type="dxa"/>
          </w:tcPr>
          <w:p w:rsidR="00BC4260" w:rsidRPr="009F7F80" w:rsidRDefault="00BC4260" w:rsidP="00354250">
            <w:pPr>
              <w:numPr>
                <w:ilvl w:val="0"/>
                <w:numId w:val="1"/>
              </w:numPr>
              <w:spacing w:after="0" w:line="240" w:lineRule="auto"/>
              <w:rPr>
                <w:rFonts w:ascii="Times New Roman" w:eastAsia="Calibri" w:hAnsi="Times New Roman" w:cs="Times New Roman"/>
                <w:sz w:val="24"/>
                <w:szCs w:val="24"/>
              </w:rPr>
            </w:pPr>
          </w:p>
        </w:tc>
        <w:tc>
          <w:tcPr>
            <w:tcW w:w="3827" w:type="dxa"/>
          </w:tcPr>
          <w:p w:rsidR="00BC4260" w:rsidRPr="009F7F80" w:rsidRDefault="00BC4260" w:rsidP="0086215C">
            <w:pPr>
              <w:pStyle w:val="a6"/>
              <w:rPr>
                <w:rFonts w:ascii="Times New Roman" w:hAnsi="Times New Roman"/>
                <w:sz w:val="24"/>
                <w:szCs w:val="24"/>
              </w:rPr>
            </w:pPr>
            <w:r w:rsidRPr="009F7F80">
              <w:rPr>
                <w:rFonts w:ascii="Times New Roman" w:hAnsi="Times New Roman"/>
                <w:sz w:val="24"/>
                <w:szCs w:val="24"/>
              </w:rPr>
              <w:t>Количество зарегистрированных на территории района массовых беспорядков, возникших на почве межнациональной и межконфес</w:t>
            </w:r>
            <w:r w:rsidRPr="009F7F80">
              <w:rPr>
                <w:rFonts w:ascii="Times New Roman" w:hAnsi="Times New Roman"/>
                <w:sz w:val="24"/>
                <w:szCs w:val="24"/>
              </w:rPr>
              <w:softHyphen/>
              <w:t>сиональной вражды</w:t>
            </w:r>
          </w:p>
        </w:tc>
        <w:tc>
          <w:tcPr>
            <w:tcW w:w="1134" w:type="dxa"/>
          </w:tcPr>
          <w:p w:rsidR="00BC4260" w:rsidRPr="009F7F80" w:rsidRDefault="00BC4260" w:rsidP="00354250">
            <w:pPr>
              <w:spacing w:after="0" w:line="240" w:lineRule="auto"/>
              <w:jc w:val="center"/>
              <w:rPr>
                <w:rFonts w:ascii="Times New Roman" w:eastAsia="Calibri" w:hAnsi="Times New Roman" w:cs="Times New Roman"/>
                <w:sz w:val="24"/>
                <w:szCs w:val="24"/>
              </w:rPr>
            </w:pPr>
            <w:r w:rsidRPr="009F7F80">
              <w:rPr>
                <w:rFonts w:ascii="Times New Roman" w:eastAsia="Calibri" w:hAnsi="Times New Roman" w:cs="Times New Roman"/>
                <w:sz w:val="24"/>
                <w:szCs w:val="24"/>
              </w:rPr>
              <w:t>единиц</w:t>
            </w:r>
          </w:p>
        </w:tc>
        <w:tc>
          <w:tcPr>
            <w:tcW w:w="850" w:type="dxa"/>
          </w:tcPr>
          <w:p w:rsidR="00BC4260" w:rsidRPr="009F7F80" w:rsidRDefault="00C94762" w:rsidP="00354250">
            <w:pPr>
              <w:spacing w:after="0" w:line="240" w:lineRule="auto"/>
              <w:jc w:val="right"/>
              <w:rPr>
                <w:rFonts w:ascii="Times New Roman" w:eastAsia="Calibri" w:hAnsi="Times New Roman" w:cs="Times New Roman"/>
                <w:sz w:val="24"/>
                <w:szCs w:val="24"/>
              </w:rPr>
            </w:pPr>
            <w:r w:rsidRPr="009F7F80">
              <w:rPr>
                <w:rFonts w:ascii="Times New Roman" w:eastAsia="Calibri" w:hAnsi="Times New Roman" w:cs="Times New Roman"/>
                <w:sz w:val="24"/>
                <w:szCs w:val="24"/>
              </w:rPr>
              <w:t>0</w:t>
            </w:r>
          </w:p>
        </w:tc>
        <w:tc>
          <w:tcPr>
            <w:tcW w:w="851" w:type="dxa"/>
          </w:tcPr>
          <w:p w:rsidR="00BC4260" w:rsidRPr="009F7F80" w:rsidRDefault="00487775" w:rsidP="003542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260" w:type="dxa"/>
          </w:tcPr>
          <w:p w:rsidR="00BC4260" w:rsidRPr="009F7F80" w:rsidRDefault="00BC426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достигнут</w:t>
            </w:r>
          </w:p>
        </w:tc>
      </w:tr>
    </w:tbl>
    <w:p w:rsidR="00354250" w:rsidRPr="009F7F80" w:rsidRDefault="00354250" w:rsidP="00354250">
      <w:pPr>
        <w:spacing w:after="0" w:line="240" w:lineRule="auto"/>
        <w:ind w:firstLine="720"/>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t xml:space="preserve">Выполнение значения целевых показателей в рамках Программы и реализация мероприятий позволит обеспечить снижение уровня преступности на территории Еланского муниципального района Волгоградской области. </w:t>
      </w:r>
    </w:p>
    <w:p w:rsidR="00354250" w:rsidRPr="00487775" w:rsidRDefault="00354250" w:rsidP="00487775">
      <w:pPr>
        <w:pStyle w:val="af"/>
        <w:numPr>
          <w:ilvl w:val="0"/>
          <w:numId w:val="24"/>
        </w:numPr>
        <w:spacing w:after="0" w:line="240" w:lineRule="exact"/>
        <w:jc w:val="center"/>
        <w:rPr>
          <w:rFonts w:ascii="Times New Roman" w:hAnsi="Times New Roman"/>
          <w:b/>
          <w:sz w:val="28"/>
          <w:szCs w:val="28"/>
        </w:rPr>
      </w:pPr>
      <w:r w:rsidRPr="00487775">
        <w:rPr>
          <w:rFonts w:ascii="Times New Roman" w:hAnsi="Times New Roman"/>
          <w:b/>
          <w:sz w:val="28"/>
          <w:szCs w:val="28"/>
        </w:rPr>
        <w:lastRenderedPageBreak/>
        <w:t xml:space="preserve">МП «Комплексная система мер, направленных на сокращение потребления наркотиков, алкоголя и других </w:t>
      </w:r>
      <w:proofErr w:type="spellStart"/>
      <w:r w:rsidRPr="00487775">
        <w:rPr>
          <w:rFonts w:ascii="Times New Roman" w:hAnsi="Times New Roman"/>
          <w:b/>
          <w:sz w:val="28"/>
          <w:szCs w:val="28"/>
        </w:rPr>
        <w:t>психоактивных</w:t>
      </w:r>
      <w:proofErr w:type="spellEnd"/>
      <w:r w:rsidRPr="00487775">
        <w:rPr>
          <w:rFonts w:ascii="Times New Roman" w:hAnsi="Times New Roman"/>
          <w:b/>
          <w:sz w:val="28"/>
          <w:szCs w:val="28"/>
        </w:rPr>
        <w:t xml:space="preserve"> веществ населением Еланского муниципального района</w:t>
      </w:r>
      <w:r w:rsidR="00D04648">
        <w:rPr>
          <w:rFonts w:ascii="Times New Roman" w:hAnsi="Times New Roman"/>
          <w:b/>
          <w:sz w:val="28"/>
          <w:szCs w:val="28"/>
        </w:rPr>
        <w:t xml:space="preserve"> Волгоградской области </w:t>
      </w:r>
      <w:r w:rsidRPr="00487775">
        <w:rPr>
          <w:rFonts w:ascii="Times New Roman" w:hAnsi="Times New Roman"/>
          <w:b/>
          <w:sz w:val="28"/>
          <w:szCs w:val="28"/>
        </w:rPr>
        <w:t>» на 2021-2025 годы</w:t>
      </w:r>
      <w:r w:rsidR="00487775">
        <w:rPr>
          <w:rFonts w:ascii="Times New Roman" w:hAnsi="Times New Roman"/>
          <w:b/>
          <w:sz w:val="28"/>
          <w:szCs w:val="28"/>
        </w:rPr>
        <w:t>.</w:t>
      </w:r>
    </w:p>
    <w:p w:rsidR="00C31E38" w:rsidRPr="009F7F80" w:rsidRDefault="00C31E38" w:rsidP="00C31E38">
      <w:pPr>
        <w:spacing w:after="0" w:line="240" w:lineRule="exact"/>
        <w:jc w:val="center"/>
        <w:rPr>
          <w:rFonts w:ascii="Times New Roman" w:eastAsia="Times New Roman" w:hAnsi="Times New Roman" w:cs="Times New Roman"/>
          <w:b/>
          <w:sz w:val="24"/>
          <w:szCs w:val="24"/>
          <w:lang w:eastAsia="ru-RU"/>
        </w:rPr>
      </w:pPr>
    </w:p>
    <w:p w:rsidR="00085A2D" w:rsidRPr="009F7F80" w:rsidRDefault="00C31E38" w:rsidP="00942F3C">
      <w:pPr>
        <w:pStyle w:val="formattext"/>
        <w:shd w:val="clear" w:color="auto" w:fill="FFFFFF"/>
        <w:spacing w:before="0" w:beforeAutospacing="0" w:after="0" w:afterAutospacing="0" w:line="276" w:lineRule="auto"/>
        <w:ind w:firstLine="709"/>
        <w:jc w:val="both"/>
        <w:textAlignment w:val="baseline"/>
      </w:pPr>
      <w:r w:rsidRPr="009F7F80">
        <w:t xml:space="preserve">Среди множества  социальных проблем современного российского общества проблема массовой наркотизации населения выходит на одно из первых мест. </w:t>
      </w:r>
      <w:proofErr w:type="spellStart"/>
      <w:r w:rsidRPr="009F7F80">
        <w:t>Наркоситуация</w:t>
      </w:r>
      <w:proofErr w:type="spellEnd"/>
      <w:r w:rsidRPr="009F7F80">
        <w:t xml:space="preserve"> на территории Еланского муниципального района Волгоградской области, по результатам проведенного мониторинга и социологического исследования, оценивается как напряженная, соответствующая второму уровню сложности. </w:t>
      </w:r>
    </w:p>
    <w:p w:rsidR="004A4BBD" w:rsidRPr="009F7F80" w:rsidRDefault="00487775" w:rsidP="00942F3C">
      <w:pPr>
        <w:pStyle w:val="formattext"/>
        <w:shd w:val="clear" w:color="auto" w:fill="FFFFFF"/>
        <w:spacing w:before="0" w:beforeAutospacing="0" w:after="0" w:afterAutospacing="0" w:line="276" w:lineRule="auto"/>
        <w:ind w:firstLine="567"/>
        <w:jc w:val="both"/>
        <w:textAlignment w:val="baseline"/>
      </w:pPr>
      <w:r>
        <w:t xml:space="preserve">  </w:t>
      </w:r>
      <w:r w:rsidR="00C31E38" w:rsidRPr="009F7F80">
        <w:t>В целях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личности, общества, государства</w:t>
      </w:r>
      <w:r w:rsidR="00C31E38" w:rsidRPr="009F7F80">
        <w:rPr>
          <w:color w:val="000000"/>
          <w:shd w:val="clear" w:color="auto" w:fill="FFFFFF"/>
        </w:rPr>
        <w:t xml:space="preserve"> спроса на наркотики, а также </w:t>
      </w:r>
      <w:r w:rsidR="00C31E38" w:rsidRPr="009F7F80">
        <w:t>совершенствовани</w:t>
      </w:r>
      <w:r w:rsidR="00085A2D" w:rsidRPr="009F7F80">
        <w:t>я и повышения</w:t>
      </w:r>
      <w:r w:rsidR="00C31E38" w:rsidRPr="009F7F80">
        <w:t xml:space="preserve"> эффективности системы мер, направленных на предупреждение и снижение уровня распространения наркомании, потребления алкоголя населением утверждена Программа. </w:t>
      </w:r>
      <w:r w:rsidR="00085A2D" w:rsidRPr="009F7F80">
        <w:t>При разработке мероприятий Программы руководств</w:t>
      </w:r>
      <w:r w:rsidR="00205E88">
        <w:t>о</w:t>
      </w:r>
      <w:r w:rsidR="00085A2D" w:rsidRPr="009F7F80">
        <w:t>вались</w:t>
      </w:r>
      <w:r w:rsidR="004A4BBD" w:rsidRPr="009F7F80">
        <w:t xml:space="preserve"> Стратеги</w:t>
      </w:r>
      <w:r w:rsidR="00085A2D" w:rsidRPr="009F7F80">
        <w:t>ей</w:t>
      </w:r>
      <w:r w:rsidR="004A4BBD" w:rsidRPr="009F7F80">
        <w:t xml:space="preserve"> государственной антинаркотической политики Российской Федерации на период до 2030 года,</w:t>
      </w:r>
      <w:r w:rsidR="004A4BBD" w:rsidRPr="009F7F80">
        <w:rPr>
          <w:rFonts w:ascii="Arial" w:hAnsi="Arial" w:cs="Arial"/>
          <w:color w:val="2D2D2D"/>
          <w:spacing w:val="2"/>
        </w:rPr>
        <w:t xml:space="preserve"> </w:t>
      </w:r>
      <w:r w:rsidR="004A4BBD" w:rsidRPr="009F7F80">
        <w:t>утвержденн</w:t>
      </w:r>
      <w:r w:rsidR="00330A1A">
        <w:t>ой</w:t>
      </w:r>
      <w:r w:rsidR="004A4BBD" w:rsidRPr="009F7F80">
        <w:t xml:space="preserve"> Указом Президента Российской Федерации от 23.11.2020 №733 «Об утверждении стратегии государственной антинаркотической политики Российской Федерации на период до 2030 года».</w:t>
      </w:r>
    </w:p>
    <w:p w:rsidR="00354250" w:rsidRPr="009F7F80" w:rsidRDefault="00E047EB" w:rsidP="00942F3C">
      <w:pPr>
        <w:tabs>
          <w:tab w:val="left" w:pos="567"/>
        </w:tabs>
        <w:spacing w:after="0"/>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7775">
        <w:rPr>
          <w:rFonts w:ascii="Times New Roman" w:eastAsia="Times New Roman" w:hAnsi="Times New Roman" w:cs="Times New Roman"/>
          <w:sz w:val="24"/>
          <w:szCs w:val="24"/>
          <w:lang w:eastAsia="ru-RU"/>
        </w:rPr>
        <w:t xml:space="preserve">  </w:t>
      </w:r>
      <w:r w:rsidR="00354250" w:rsidRPr="009F7F80">
        <w:rPr>
          <w:rFonts w:ascii="Times New Roman" w:eastAsia="Times New Roman" w:hAnsi="Times New Roman" w:cs="Times New Roman"/>
          <w:sz w:val="24"/>
          <w:szCs w:val="24"/>
          <w:lang w:eastAsia="ru-RU"/>
        </w:rPr>
        <w:t>В течение 202</w:t>
      </w:r>
      <w:r w:rsidR="00146F35" w:rsidRPr="009F7F80">
        <w:rPr>
          <w:rFonts w:ascii="Times New Roman" w:eastAsia="Times New Roman" w:hAnsi="Times New Roman" w:cs="Times New Roman"/>
          <w:sz w:val="24"/>
          <w:szCs w:val="24"/>
          <w:lang w:eastAsia="ru-RU"/>
        </w:rPr>
        <w:t>3</w:t>
      </w:r>
      <w:r w:rsidR="00354250" w:rsidRPr="009F7F80">
        <w:rPr>
          <w:rFonts w:ascii="Times New Roman" w:eastAsia="Times New Roman" w:hAnsi="Times New Roman" w:cs="Times New Roman"/>
          <w:sz w:val="24"/>
          <w:szCs w:val="24"/>
          <w:lang w:eastAsia="ru-RU"/>
        </w:rPr>
        <w:t xml:space="preserve"> года, в рамках реализации Программы было проведено более 3</w:t>
      </w:r>
      <w:r w:rsidR="001B48C7" w:rsidRPr="009F7F80">
        <w:rPr>
          <w:rFonts w:ascii="Times New Roman" w:eastAsia="Times New Roman" w:hAnsi="Times New Roman" w:cs="Times New Roman"/>
          <w:sz w:val="24"/>
          <w:szCs w:val="24"/>
          <w:lang w:eastAsia="ru-RU"/>
        </w:rPr>
        <w:t>0</w:t>
      </w:r>
      <w:r w:rsidR="00354250" w:rsidRPr="009F7F80">
        <w:rPr>
          <w:rFonts w:ascii="Times New Roman" w:eastAsia="Times New Roman" w:hAnsi="Times New Roman" w:cs="Times New Roman"/>
          <w:sz w:val="24"/>
          <w:szCs w:val="24"/>
          <w:lang w:eastAsia="ru-RU"/>
        </w:rPr>
        <w:t xml:space="preserve"> мероприятий. Некоторые из них:</w:t>
      </w:r>
    </w:p>
    <w:p w:rsidR="001B48C7" w:rsidRPr="009F7F80" w:rsidRDefault="001B48C7" w:rsidP="00942F3C">
      <w:pPr>
        <w:tabs>
          <w:tab w:val="left" w:pos="567"/>
        </w:tabs>
        <w:spacing w:after="0"/>
        <w:jc w:val="both"/>
        <w:rPr>
          <w:rFonts w:eastAsiaTheme="minorEastAsia"/>
          <w:bCs/>
          <w:sz w:val="24"/>
          <w:szCs w:val="24"/>
          <w:lang w:eastAsia="ru-RU"/>
        </w:rPr>
      </w:pPr>
      <w:r w:rsidRPr="009F7F80">
        <w:rPr>
          <w:rFonts w:ascii="Times New Roman" w:eastAsia="Times New Roman" w:hAnsi="Times New Roman" w:cs="Times New Roman"/>
          <w:color w:val="000000"/>
          <w:sz w:val="24"/>
          <w:szCs w:val="24"/>
          <w:lang w:eastAsia="ru-RU"/>
        </w:rPr>
        <w:t>1. Участие во Всероссийской межведомственной оперативно-профилактической операции «Дети России-2023</w:t>
      </w:r>
      <w:r w:rsidR="0061086D" w:rsidRPr="009F7F80">
        <w:rPr>
          <w:rFonts w:ascii="Times New Roman" w:eastAsia="Times New Roman" w:hAnsi="Times New Roman" w:cs="Times New Roman"/>
          <w:color w:val="000000"/>
          <w:sz w:val="24"/>
          <w:szCs w:val="24"/>
          <w:lang w:eastAsia="ru-RU"/>
        </w:rPr>
        <w:t>».</w:t>
      </w:r>
    </w:p>
    <w:p w:rsidR="001B48C7" w:rsidRPr="009F7F80" w:rsidRDefault="001B48C7" w:rsidP="00942F3C">
      <w:pPr>
        <w:spacing w:after="0"/>
        <w:contextualSpacing/>
        <w:jc w:val="both"/>
        <w:rPr>
          <w:rFonts w:eastAsiaTheme="minorEastAsia"/>
          <w:bCs/>
          <w:sz w:val="24"/>
          <w:szCs w:val="24"/>
          <w:lang w:eastAsia="ru-RU"/>
        </w:rPr>
      </w:pPr>
      <w:r w:rsidRPr="009F7F80">
        <w:rPr>
          <w:rFonts w:ascii="Times New Roman" w:eastAsia="Times New Roman" w:hAnsi="Times New Roman" w:cs="Times New Roman"/>
          <w:color w:val="000000"/>
          <w:sz w:val="24"/>
          <w:szCs w:val="24"/>
          <w:lang w:eastAsia="ru-RU"/>
        </w:rPr>
        <w:t>2.  Социально-психологическое тестирование обучающихся образовательных организаций</w:t>
      </w:r>
      <w:r w:rsidR="0061086D" w:rsidRPr="009F7F80">
        <w:rPr>
          <w:rFonts w:ascii="Times New Roman" w:eastAsia="Times New Roman" w:hAnsi="Times New Roman" w:cs="Times New Roman"/>
          <w:color w:val="000000"/>
          <w:sz w:val="24"/>
          <w:szCs w:val="24"/>
          <w:lang w:eastAsia="ru-RU"/>
        </w:rPr>
        <w:t>.</w:t>
      </w:r>
    </w:p>
    <w:p w:rsidR="001B48C7" w:rsidRPr="009F7F80" w:rsidRDefault="001B48C7" w:rsidP="00942F3C">
      <w:pPr>
        <w:spacing w:after="0"/>
        <w:jc w:val="both"/>
        <w:rPr>
          <w:rFonts w:ascii="Times New Roman" w:eastAsiaTheme="minorEastAsia" w:hAnsi="Times New Roman"/>
          <w:sz w:val="24"/>
          <w:szCs w:val="24"/>
        </w:rPr>
      </w:pPr>
      <w:r w:rsidRPr="009F7F80">
        <w:rPr>
          <w:rFonts w:ascii="Times New Roman" w:eastAsiaTheme="minorEastAsia" w:hAnsi="Times New Roman"/>
          <w:sz w:val="24"/>
          <w:szCs w:val="24"/>
        </w:rPr>
        <w:t>3. Спортивно-оздоровительное мероприятие «Здоровые пробежки»</w:t>
      </w:r>
      <w:r w:rsidR="0061086D" w:rsidRPr="009F7F80">
        <w:rPr>
          <w:rFonts w:ascii="Times New Roman" w:eastAsiaTheme="minorEastAsia" w:hAnsi="Times New Roman"/>
          <w:sz w:val="24"/>
          <w:szCs w:val="24"/>
        </w:rPr>
        <w:t>.</w:t>
      </w:r>
      <w:r w:rsidRPr="009F7F80">
        <w:rPr>
          <w:rFonts w:ascii="Times New Roman" w:eastAsiaTheme="minorEastAsia" w:hAnsi="Times New Roman"/>
          <w:sz w:val="24"/>
          <w:szCs w:val="24"/>
        </w:rPr>
        <w:t xml:space="preserve"> </w:t>
      </w:r>
    </w:p>
    <w:p w:rsidR="001B48C7" w:rsidRPr="009F7F80" w:rsidRDefault="001B48C7"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4. П</w:t>
      </w:r>
      <w:r w:rsidRPr="009F7F80">
        <w:rPr>
          <w:rFonts w:ascii="Times New Roman" w:eastAsia="Times New Roman" w:hAnsi="Times New Roman" w:cs="Times New Roman"/>
          <w:color w:val="000000"/>
          <w:sz w:val="24"/>
          <w:szCs w:val="24"/>
          <w:lang w:eastAsia="ru-RU"/>
        </w:rPr>
        <w:t>рофилактические беседы по противодействию алкоголизма: «Алкоголизм - повод, причина и последствия»</w:t>
      </w:r>
      <w:r w:rsidR="0061086D" w:rsidRPr="009F7F80">
        <w:rPr>
          <w:rFonts w:ascii="Times New Roman" w:eastAsia="Times New Roman" w:hAnsi="Times New Roman" w:cs="Times New Roman"/>
          <w:color w:val="000000"/>
          <w:sz w:val="24"/>
          <w:szCs w:val="24"/>
          <w:lang w:eastAsia="ru-RU"/>
        </w:rPr>
        <w:t>.</w:t>
      </w:r>
    </w:p>
    <w:p w:rsidR="001B48C7" w:rsidRPr="009F7F80" w:rsidRDefault="001B48C7" w:rsidP="00942F3C">
      <w:pPr>
        <w:shd w:val="clear" w:color="auto" w:fill="FFFFFF"/>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5. Публикация материалов в районной газете «Еланские вести»- рубрика «Россия без наркотиков».</w:t>
      </w:r>
    </w:p>
    <w:p w:rsidR="001B48C7" w:rsidRPr="009F7F80" w:rsidRDefault="001B48C7" w:rsidP="00942F3C">
      <w:pPr>
        <w:shd w:val="clear" w:color="auto" w:fill="FFFFFF"/>
        <w:spacing w:after="0"/>
        <w:jc w:val="both"/>
        <w:rPr>
          <w:rFonts w:ascii="Times New Roman" w:eastAsia="Times New Roman" w:hAnsi="Times New Roman" w:cs="Times New Roman"/>
          <w:color w:val="000000"/>
          <w:sz w:val="24"/>
          <w:szCs w:val="24"/>
          <w:lang w:eastAsia="ru-RU"/>
        </w:rPr>
      </w:pPr>
      <w:r w:rsidRPr="009F7F80">
        <w:rPr>
          <w:rFonts w:ascii="Times New Roman" w:eastAsiaTheme="minorEastAsia" w:hAnsi="Times New Roman" w:cs="Times New Roman"/>
          <w:sz w:val="24"/>
          <w:szCs w:val="24"/>
          <w:lang w:eastAsia="ru-RU"/>
        </w:rPr>
        <w:t>6.</w:t>
      </w:r>
      <w:r w:rsidRPr="009F7F80">
        <w:rPr>
          <w:rFonts w:ascii="Times New Roman" w:eastAsia="Times New Roman" w:hAnsi="Times New Roman" w:cs="Times New Roman"/>
          <w:color w:val="000000"/>
          <w:sz w:val="24"/>
          <w:szCs w:val="24"/>
          <w:lang w:eastAsia="ru-RU"/>
        </w:rPr>
        <w:t xml:space="preserve"> Профилактическая игра «Здоровым быть модно»</w:t>
      </w:r>
      <w:r w:rsidR="0061086D" w:rsidRPr="009F7F80">
        <w:rPr>
          <w:rFonts w:ascii="Times New Roman" w:eastAsia="Times New Roman" w:hAnsi="Times New Roman" w:cs="Times New Roman"/>
          <w:color w:val="000000"/>
          <w:sz w:val="24"/>
          <w:szCs w:val="24"/>
          <w:lang w:eastAsia="ru-RU"/>
        </w:rPr>
        <w:t>.</w:t>
      </w:r>
      <w:r w:rsidRPr="009F7F80">
        <w:rPr>
          <w:rFonts w:ascii="Times New Roman" w:eastAsia="Times New Roman" w:hAnsi="Times New Roman" w:cs="Times New Roman"/>
          <w:color w:val="000000"/>
          <w:sz w:val="24"/>
          <w:szCs w:val="24"/>
          <w:lang w:eastAsia="ru-RU"/>
        </w:rPr>
        <w:t xml:space="preserve"> </w:t>
      </w:r>
    </w:p>
    <w:p w:rsidR="001B48C7" w:rsidRPr="009F7F80" w:rsidRDefault="001B48C7" w:rsidP="00942F3C">
      <w:pPr>
        <w:shd w:val="clear" w:color="auto" w:fill="FFFFFF"/>
        <w:spacing w:after="0"/>
        <w:jc w:val="both"/>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7. Викторина «Азбука здоровья» для старшеклассников</w:t>
      </w:r>
      <w:r w:rsidR="0061086D" w:rsidRPr="009F7F80">
        <w:rPr>
          <w:rFonts w:ascii="Times New Roman" w:eastAsia="Times New Roman" w:hAnsi="Times New Roman" w:cs="Times New Roman"/>
          <w:color w:val="000000"/>
          <w:sz w:val="24"/>
          <w:szCs w:val="24"/>
          <w:lang w:eastAsia="ru-RU"/>
        </w:rPr>
        <w:t>.</w:t>
      </w:r>
    </w:p>
    <w:p w:rsidR="001B48C7" w:rsidRPr="009F7F80" w:rsidRDefault="001B48C7" w:rsidP="00942F3C">
      <w:pPr>
        <w:spacing w:after="0"/>
        <w:jc w:val="both"/>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 xml:space="preserve">8. Классные часы в образовательных организациях «Скажи наркотикам </w:t>
      </w:r>
      <w:proofErr w:type="gramStart"/>
      <w:r w:rsidRPr="009F7F80">
        <w:rPr>
          <w:rFonts w:ascii="Times New Roman" w:eastAsia="Times New Roman" w:hAnsi="Times New Roman" w:cs="Times New Roman"/>
          <w:color w:val="000000"/>
          <w:sz w:val="24"/>
          <w:szCs w:val="24"/>
          <w:lang w:eastAsia="ru-RU"/>
        </w:rPr>
        <w:t>–н</w:t>
      </w:r>
      <w:proofErr w:type="gramEnd"/>
      <w:r w:rsidRPr="009F7F80">
        <w:rPr>
          <w:rFonts w:ascii="Times New Roman" w:eastAsia="Times New Roman" w:hAnsi="Times New Roman" w:cs="Times New Roman"/>
          <w:color w:val="000000"/>
          <w:sz w:val="24"/>
          <w:szCs w:val="24"/>
          <w:lang w:eastAsia="ru-RU"/>
        </w:rPr>
        <w:t>ет», «Наркомания –это беда», «Еще раз про ЗОЖ», беседы «Пусть всегда будет завтра!», «На краю пропасти», «Мы за будущее без наркотиков»</w:t>
      </w:r>
      <w:r w:rsidR="0061086D" w:rsidRPr="009F7F80">
        <w:rPr>
          <w:rFonts w:ascii="Times New Roman" w:eastAsia="Times New Roman" w:hAnsi="Times New Roman" w:cs="Times New Roman"/>
          <w:color w:val="000000"/>
          <w:sz w:val="24"/>
          <w:szCs w:val="24"/>
          <w:lang w:eastAsia="ru-RU"/>
        </w:rPr>
        <w:t>.</w:t>
      </w:r>
    </w:p>
    <w:p w:rsidR="001B48C7" w:rsidRPr="009F7F80" w:rsidRDefault="001B48C7" w:rsidP="00942F3C">
      <w:pPr>
        <w:shd w:val="clear" w:color="auto" w:fill="FFFFFF"/>
        <w:spacing w:after="0"/>
        <w:jc w:val="both"/>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9. Общероссийская акция «Сообщи, где торгуют смертью»</w:t>
      </w:r>
      <w:r w:rsidR="0061086D" w:rsidRPr="009F7F80">
        <w:rPr>
          <w:rFonts w:ascii="Times New Roman" w:eastAsia="Times New Roman" w:hAnsi="Times New Roman" w:cs="Times New Roman"/>
          <w:color w:val="000000"/>
          <w:sz w:val="24"/>
          <w:szCs w:val="24"/>
          <w:lang w:eastAsia="ru-RU"/>
        </w:rPr>
        <w:t>.</w:t>
      </w:r>
    </w:p>
    <w:p w:rsidR="001B48C7" w:rsidRPr="009F7F80" w:rsidRDefault="001B48C7"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10. Информационная акция «Остановим СПИД вместе» в образовательных организациях</w:t>
      </w:r>
      <w:r w:rsidR="00BC527E">
        <w:rPr>
          <w:rFonts w:ascii="Times New Roman" w:eastAsiaTheme="minorEastAsia" w:hAnsi="Times New Roman" w:cs="Times New Roman"/>
          <w:sz w:val="24"/>
          <w:szCs w:val="24"/>
          <w:lang w:eastAsia="ru-RU"/>
        </w:rPr>
        <w:t>.</w:t>
      </w:r>
    </w:p>
    <w:p w:rsidR="001B48C7" w:rsidRPr="009F7F80" w:rsidRDefault="001B48C7"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1</w:t>
      </w:r>
      <w:r w:rsidR="00AF17CD" w:rsidRPr="009F7F80">
        <w:rPr>
          <w:rFonts w:ascii="Times New Roman" w:eastAsiaTheme="minorEastAsia" w:hAnsi="Times New Roman" w:cs="Times New Roman"/>
          <w:sz w:val="24"/>
          <w:szCs w:val="24"/>
          <w:lang w:eastAsia="ru-RU"/>
        </w:rPr>
        <w:t>1</w:t>
      </w:r>
      <w:r w:rsidRPr="009F7F80">
        <w:rPr>
          <w:rFonts w:ascii="Times New Roman" w:eastAsiaTheme="minorEastAsia" w:hAnsi="Times New Roman" w:cs="Times New Roman"/>
          <w:sz w:val="24"/>
          <w:szCs w:val="24"/>
          <w:lang w:eastAsia="ru-RU"/>
        </w:rPr>
        <w:t>. Общероссийская профилактическая акция «Дети России»</w:t>
      </w:r>
      <w:r w:rsidR="00BC527E">
        <w:rPr>
          <w:rFonts w:ascii="Times New Roman" w:eastAsiaTheme="minorEastAsia" w:hAnsi="Times New Roman" w:cs="Times New Roman"/>
          <w:sz w:val="24"/>
          <w:szCs w:val="24"/>
          <w:lang w:eastAsia="ru-RU"/>
        </w:rPr>
        <w:t>.</w:t>
      </w:r>
    </w:p>
    <w:p w:rsidR="001B48C7" w:rsidRPr="009F7F80" w:rsidRDefault="00AF17CD"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 xml:space="preserve">12. </w:t>
      </w:r>
      <w:r w:rsidR="001B48C7" w:rsidRPr="009F7F80">
        <w:rPr>
          <w:rFonts w:ascii="Times New Roman" w:eastAsiaTheme="minorEastAsia" w:hAnsi="Times New Roman" w:cs="Times New Roman"/>
          <w:sz w:val="24"/>
          <w:szCs w:val="24"/>
          <w:lang w:eastAsia="ru-RU"/>
        </w:rPr>
        <w:t>Профилактические беседы «Мифы и реальности употребления наркот</w:t>
      </w:r>
      <w:r w:rsidRPr="009F7F80">
        <w:rPr>
          <w:rFonts w:ascii="Times New Roman" w:eastAsiaTheme="minorEastAsia" w:hAnsi="Times New Roman" w:cs="Times New Roman"/>
          <w:sz w:val="24"/>
          <w:szCs w:val="24"/>
          <w:lang w:eastAsia="ru-RU"/>
        </w:rPr>
        <w:t>и</w:t>
      </w:r>
      <w:r w:rsidR="001B48C7" w:rsidRPr="009F7F80">
        <w:rPr>
          <w:rFonts w:ascii="Times New Roman" w:eastAsiaTheme="minorEastAsia" w:hAnsi="Times New Roman" w:cs="Times New Roman"/>
          <w:sz w:val="24"/>
          <w:szCs w:val="24"/>
          <w:lang w:eastAsia="ru-RU"/>
        </w:rPr>
        <w:t>ч</w:t>
      </w:r>
      <w:r w:rsidRPr="009F7F80">
        <w:rPr>
          <w:rFonts w:ascii="Times New Roman" w:eastAsiaTheme="minorEastAsia" w:hAnsi="Times New Roman" w:cs="Times New Roman"/>
          <w:sz w:val="24"/>
          <w:szCs w:val="24"/>
          <w:lang w:eastAsia="ru-RU"/>
        </w:rPr>
        <w:t>е</w:t>
      </w:r>
      <w:r w:rsidR="001B48C7" w:rsidRPr="009F7F80">
        <w:rPr>
          <w:rFonts w:ascii="Times New Roman" w:eastAsiaTheme="minorEastAsia" w:hAnsi="Times New Roman" w:cs="Times New Roman"/>
          <w:sz w:val="24"/>
          <w:szCs w:val="24"/>
          <w:lang w:eastAsia="ru-RU"/>
        </w:rPr>
        <w:t>ских средств», «Думаем о будущем сегодня»</w:t>
      </w:r>
      <w:r w:rsidRPr="009F7F80">
        <w:rPr>
          <w:rFonts w:ascii="Times New Roman" w:eastAsiaTheme="minorEastAsia" w:hAnsi="Times New Roman" w:cs="Times New Roman"/>
          <w:sz w:val="24"/>
          <w:szCs w:val="24"/>
          <w:lang w:eastAsia="ru-RU"/>
        </w:rPr>
        <w:t>.</w:t>
      </w:r>
    </w:p>
    <w:p w:rsidR="001B48C7" w:rsidRPr="009F7F80" w:rsidRDefault="00AF17CD"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 xml:space="preserve">13. </w:t>
      </w:r>
      <w:r w:rsidR="001B48C7" w:rsidRPr="009F7F80">
        <w:rPr>
          <w:rFonts w:ascii="Times New Roman" w:eastAsiaTheme="minorEastAsia" w:hAnsi="Times New Roman" w:cs="Times New Roman"/>
          <w:sz w:val="24"/>
          <w:szCs w:val="24"/>
          <w:lang w:eastAsia="ru-RU"/>
        </w:rPr>
        <w:t>Тематические конкурсы рисунков и плакатов «Скажи наркотикам-нет!», «Мы выбираем жизнь!» «Мелом по проблемам»</w:t>
      </w:r>
      <w:r w:rsidR="00CE2DCA" w:rsidRPr="009F7F80">
        <w:rPr>
          <w:rFonts w:ascii="Times New Roman" w:eastAsiaTheme="minorEastAsia" w:hAnsi="Times New Roman" w:cs="Times New Roman"/>
          <w:sz w:val="24"/>
          <w:szCs w:val="24"/>
          <w:lang w:eastAsia="ru-RU"/>
        </w:rPr>
        <w:t>.</w:t>
      </w:r>
    </w:p>
    <w:p w:rsidR="001B48C7" w:rsidRPr="009F7F80" w:rsidRDefault="00AF17CD"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 xml:space="preserve">14. </w:t>
      </w:r>
      <w:r w:rsidR="001B48C7" w:rsidRPr="009F7F80">
        <w:rPr>
          <w:rFonts w:ascii="Times New Roman" w:eastAsiaTheme="minorEastAsia" w:hAnsi="Times New Roman" w:cs="Times New Roman"/>
          <w:sz w:val="24"/>
          <w:szCs w:val="24"/>
          <w:lang w:eastAsia="ru-RU"/>
        </w:rPr>
        <w:t>Разработка и направление в родительские чаты памяток-рекомендаций «Что делать, если ваш ребенок  попал в плохую компанию, «Чтобы не случилась беды»</w:t>
      </w:r>
      <w:r w:rsidR="00CE2DCA" w:rsidRPr="009F7F80">
        <w:rPr>
          <w:rFonts w:ascii="Times New Roman" w:eastAsiaTheme="minorEastAsia" w:hAnsi="Times New Roman" w:cs="Times New Roman"/>
          <w:sz w:val="24"/>
          <w:szCs w:val="24"/>
          <w:lang w:eastAsia="ru-RU"/>
        </w:rPr>
        <w:t>.</w:t>
      </w:r>
    </w:p>
    <w:p w:rsidR="001B48C7" w:rsidRPr="009F7F80" w:rsidRDefault="00AF17CD"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 xml:space="preserve">15. </w:t>
      </w:r>
      <w:r w:rsidR="001B48C7" w:rsidRPr="009F7F80">
        <w:rPr>
          <w:rFonts w:ascii="Times New Roman" w:eastAsiaTheme="minorEastAsia" w:hAnsi="Times New Roman" w:cs="Times New Roman"/>
          <w:sz w:val="24"/>
          <w:szCs w:val="24"/>
          <w:lang w:eastAsia="ru-RU"/>
        </w:rPr>
        <w:t>Родительские собрания «Как помочь ребенку, склонному к употреблению ПАВ», «</w:t>
      </w:r>
      <w:proofErr w:type="gramStart"/>
      <w:r w:rsidR="001B48C7" w:rsidRPr="009F7F80">
        <w:rPr>
          <w:rFonts w:ascii="Times New Roman" w:eastAsiaTheme="minorEastAsia" w:hAnsi="Times New Roman" w:cs="Times New Roman"/>
          <w:sz w:val="24"/>
          <w:szCs w:val="24"/>
          <w:lang w:eastAsia="ru-RU"/>
        </w:rPr>
        <w:t>Здоровая</w:t>
      </w:r>
      <w:proofErr w:type="gramEnd"/>
      <w:r w:rsidR="001B48C7" w:rsidRPr="009F7F80">
        <w:rPr>
          <w:rFonts w:ascii="Times New Roman" w:eastAsiaTheme="minorEastAsia" w:hAnsi="Times New Roman" w:cs="Times New Roman"/>
          <w:sz w:val="24"/>
          <w:szCs w:val="24"/>
          <w:lang w:eastAsia="ru-RU"/>
        </w:rPr>
        <w:t xml:space="preserve"> </w:t>
      </w:r>
      <w:r w:rsidR="00CE2DCA" w:rsidRPr="009F7F80">
        <w:rPr>
          <w:rFonts w:ascii="Times New Roman" w:eastAsiaTheme="minorEastAsia" w:hAnsi="Times New Roman" w:cs="Times New Roman"/>
          <w:sz w:val="24"/>
          <w:szCs w:val="24"/>
          <w:lang w:eastAsia="ru-RU"/>
        </w:rPr>
        <w:t xml:space="preserve">   </w:t>
      </w:r>
      <w:r w:rsidR="001B48C7" w:rsidRPr="009F7F80">
        <w:rPr>
          <w:rFonts w:ascii="Times New Roman" w:eastAsiaTheme="minorEastAsia" w:hAnsi="Times New Roman" w:cs="Times New Roman"/>
          <w:sz w:val="24"/>
          <w:szCs w:val="24"/>
          <w:lang w:eastAsia="ru-RU"/>
        </w:rPr>
        <w:t>семья-здоровый ребенок»</w:t>
      </w:r>
      <w:r w:rsidR="00CE2DCA" w:rsidRPr="009F7F80">
        <w:rPr>
          <w:rFonts w:ascii="Times New Roman" w:eastAsiaTheme="minorEastAsia" w:hAnsi="Times New Roman" w:cs="Times New Roman"/>
          <w:sz w:val="24"/>
          <w:szCs w:val="24"/>
          <w:lang w:eastAsia="ru-RU"/>
        </w:rPr>
        <w:t>.</w:t>
      </w:r>
    </w:p>
    <w:p w:rsidR="001B48C7" w:rsidRPr="009F7F80" w:rsidRDefault="00AF17CD"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 xml:space="preserve">16. </w:t>
      </w:r>
      <w:r w:rsidR="001B48C7" w:rsidRPr="009F7F80">
        <w:rPr>
          <w:rFonts w:ascii="Times New Roman" w:eastAsiaTheme="minorEastAsia" w:hAnsi="Times New Roman" w:cs="Times New Roman"/>
          <w:sz w:val="24"/>
          <w:szCs w:val="24"/>
          <w:lang w:eastAsia="ru-RU"/>
        </w:rPr>
        <w:t>Профилактическая игра «Я знаю, что», посвященная Дню борьбы с наркоманией</w:t>
      </w:r>
      <w:r w:rsidR="00CE2DCA" w:rsidRPr="009F7F80">
        <w:rPr>
          <w:rFonts w:ascii="Times New Roman" w:eastAsiaTheme="minorEastAsia" w:hAnsi="Times New Roman" w:cs="Times New Roman"/>
          <w:sz w:val="24"/>
          <w:szCs w:val="24"/>
          <w:lang w:eastAsia="ru-RU"/>
        </w:rPr>
        <w:t>.</w:t>
      </w:r>
    </w:p>
    <w:p w:rsidR="00CE2DCA" w:rsidRPr="009F7F80" w:rsidRDefault="00CE2DCA"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 xml:space="preserve">17. </w:t>
      </w:r>
      <w:proofErr w:type="spellStart"/>
      <w:r w:rsidRPr="009F7F80">
        <w:rPr>
          <w:rFonts w:ascii="Times New Roman" w:eastAsiaTheme="minorEastAsia" w:hAnsi="Times New Roman" w:cs="Times New Roman"/>
          <w:sz w:val="24"/>
          <w:szCs w:val="24"/>
          <w:lang w:eastAsia="ru-RU"/>
        </w:rPr>
        <w:t>Киноа</w:t>
      </w:r>
      <w:r w:rsidR="001B48C7" w:rsidRPr="009F7F80">
        <w:rPr>
          <w:rFonts w:ascii="Times New Roman" w:eastAsiaTheme="minorEastAsia" w:hAnsi="Times New Roman" w:cs="Times New Roman"/>
          <w:sz w:val="24"/>
          <w:szCs w:val="24"/>
          <w:lang w:eastAsia="ru-RU"/>
        </w:rPr>
        <w:t>кции</w:t>
      </w:r>
      <w:proofErr w:type="spellEnd"/>
      <w:r w:rsidR="001B48C7" w:rsidRPr="009F7F80">
        <w:rPr>
          <w:rFonts w:ascii="Times New Roman" w:eastAsiaTheme="minorEastAsia" w:hAnsi="Times New Roman" w:cs="Times New Roman"/>
          <w:sz w:val="24"/>
          <w:szCs w:val="24"/>
          <w:lang w:eastAsia="ru-RU"/>
        </w:rPr>
        <w:t xml:space="preserve"> и библиотечные уроки антинаркотической направленности</w:t>
      </w:r>
      <w:r w:rsidRPr="009F7F80">
        <w:rPr>
          <w:rFonts w:ascii="Times New Roman" w:eastAsiaTheme="minorEastAsia" w:hAnsi="Times New Roman" w:cs="Times New Roman"/>
          <w:sz w:val="24"/>
          <w:szCs w:val="24"/>
          <w:lang w:eastAsia="ru-RU"/>
        </w:rPr>
        <w:t>.</w:t>
      </w:r>
    </w:p>
    <w:p w:rsidR="001B48C7" w:rsidRPr="009F7F80" w:rsidRDefault="00CE2DCA"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 xml:space="preserve">18. </w:t>
      </w:r>
      <w:r w:rsidR="001B48C7" w:rsidRPr="009F7F80">
        <w:rPr>
          <w:rFonts w:ascii="Times New Roman" w:eastAsiaTheme="minorEastAsia" w:hAnsi="Times New Roman" w:cs="Times New Roman"/>
          <w:sz w:val="24"/>
          <w:szCs w:val="24"/>
          <w:lang w:eastAsia="ru-RU"/>
        </w:rPr>
        <w:t>Профилактическая акция «Спорт-альтернатива пагубным привычкам»</w:t>
      </w:r>
      <w:r w:rsidR="00BC527E">
        <w:rPr>
          <w:rFonts w:ascii="Times New Roman" w:eastAsiaTheme="minorEastAsia" w:hAnsi="Times New Roman" w:cs="Times New Roman"/>
          <w:sz w:val="24"/>
          <w:szCs w:val="24"/>
          <w:lang w:eastAsia="ru-RU"/>
        </w:rPr>
        <w:t>.</w:t>
      </w:r>
    </w:p>
    <w:p w:rsidR="001B48C7" w:rsidRPr="009F7F80" w:rsidRDefault="00CE2DCA"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t>19</w:t>
      </w:r>
      <w:r w:rsidR="001B48C7" w:rsidRPr="009F7F80">
        <w:rPr>
          <w:rFonts w:ascii="Times New Roman" w:eastAsiaTheme="minorEastAsia" w:hAnsi="Times New Roman" w:cs="Times New Roman"/>
          <w:sz w:val="24"/>
          <w:szCs w:val="24"/>
          <w:lang w:eastAsia="ru-RU"/>
        </w:rPr>
        <w:t>.</w:t>
      </w:r>
      <w:r w:rsidRPr="009F7F80">
        <w:rPr>
          <w:rFonts w:ascii="Times New Roman" w:eastAsiaTheme="minorEastAsia" w:hAnsi="Times New Roman" w:cs="Times New Roman"/>
          <w:sz w:val="24"/>
          <w:szCs w:val="24"/>
          <w:lang w:eastAsia="ru-RU"/>
        </w:rPr>
        <w:t xml:space="preserve"> </w:t>
      </w:r>
      <w:r w:rsidR="001B48C7" w:rsidRPr="009F7F80">
        <w:rPr>
          <w:rFonts w:ascii="Times New Roman" w:eastAsiaTheme="minorEastAsia" w:hAnsi="Times New Roman" w:cs="Times New Roman"/>
          <w:sz w:val="24"/>
          <w:szCs w:val="24"/>
          <w:lang w:eastAsia="ru-RU"/>
        </w:rPr>
        <w:t>Месячник по профилактики алкоголизма</w:t>
      </w:r>
      <w:proofErr w:type="gramStart"/>
      <w:r w:rsidR="001B48C7" w:rsidRPr="009F7F80">
        <w:rPr>
          <w:rFonts w:ascii="Times New Roman" w:eastAsiaTheme="minorEastAsia" w:hAnsi="Times New Roman" w:cs="Times New Roman"/>
          <w:sz w:val="24"/>
          <w:szCs w:val="24"/>
          <w:lang w:eastAsia="ru-RU"/>
        </w:rPr>
        <w:t xml:space="preserve"> ,</w:t>
      </w:r>
      <w:proofErr w:type="gramEnd"/>
      <w:r w:rsidR="001B48C7" w:rsidRPr="009F7F80">
        <w:rPr>
          <w:rFonts w:ascii="Times New Roman" w:eastAsiaTheme="minorEastAsia" w:hAnsi="Times New Roman" w:cs="Times New Roman"/>
          <w:sz w:val="24"/>
          <w:szCs w:val="24"/>
          <w:lang w:eastAsia="ru-RU"/>
        </w:rPr>
        <w:t>наркомании среди подростков и молодежи</w:t>
      </w:r>
      <w:r w:rsidR="00BC527E">
        <w:rPr>
          <w:rFonts w:ascii="Times New Roman" w:eastAsiaTheme="minorEastAsia" w:hAnsi="Times New Roman" w:cs="Times New Roman"/>
          <w:sz w:val="24"/>
          <w:szCs w:val="24"/>
          <w:lang w:eastAsia="ru-RU"/>
        </w:rPr>
        <w:t>.</w:t>
      </w:r>
    </w:p>
    <w:p w:rsidR="001B48C7" w:rsidRPr="009F7F80" w:rsidRDefault="00CE2DCA" w:rsidP="00942F3C">
      <w:pPr>
        <w:spacing w:after="0"/>
        <w:jc w:val="both"/>
        <w:rPr>
          <w:rFonts w:ascii="Times New Roman" w:eastAsiaTheme="minorEastAsia" w:hAnsi="Times New Roman" w:cs="Times New Roman"/>
          <w:sz w:val="24"/>
          <w:szCs w:val="24"/>
          <w:lang w:eastAsia="ru-RU"/>
        </w:rPr>
      </w:pPr>
      <w:r w:rsidRPr="009F7F80">
        <w:rPr>
          <w:rFonts w:ascii="Times New Roman" w:eastAsiaTheme="minorEastAsia" w:hAnsi="Times New Roman" w:cs="Times New Roman"/>
          <w:sz w:val="24"/>
          <w:szCs w:val="24"/>
          <w:lang w:eastAsia="ru-RU"/>
        </w:rPr>
        <w:lastRenderedPageBreak/>
        <w:t>20</w:t>
      </w:r>
      <w:r w:rsidR="001B48C7" w:rsidRPr="009F7F80">
        <w:rPr>
          <w:rFonts w:ascii="Times New Roman" w:eastAsiaTheme="minorEastAsia" w:hAnsi="Times New Roman" w:cs="Times New Roman"/>
          <w:sz w:val="24"/>
          <w:szCs w:val="24"/>
          <w:lang w:eastAsia="ru-RU"/>
        </w:rPr>
        <w:t xml:space="preserve">. Рейды по уничтожению дикорастущих и выявлению </w:t>
      </w:r>
      <w:proofErr w:type="spellStart"/>
      <w:r w:rsidR="001B48C7" w:rsidRPr="009F7F80">
        <w:rPr>
          <w:rFonts w:ascii="Times New Roman" w:eastAsiaTheme="minorEastAsia" w:hAnsi="Times New Roman" w:cs="Times New Roman"/>
          <w:sz w:val="24"/>
          <w:szCs w:val="24"/>
          <w:lang w:eastAsia="ru-RU"/>
        </w:rPr>
        <w:t>культурнопосаженных</w:t>
      </w:r>
      <w:proofErr w:type="spellEnd"/>
      <w:r w:rsidR="001B48C7" w:rsidRPr="009F7F80">
        <w:rPr>
          <w:rFonts w:ascii="Times New Roman" w:eastAsiaTheme="minorEastAsia" w:hAnsi="Times New Roman" w:cs="Times New Roman"/>
          <w:sz w:val="24"/>
          <w:szCs w:val="24"/>
          <w:lang w:eastAsia="ru-RU"/>
        </w:rPr>
        <w:t xml:space="preserve"> </w:t>
      </w:r>
      <w:proofErr w:type="spellStart"/>
      <w:r w:rsidR="001B48C7" w:rsidRPr="009F7F80">
        <w:rPr>
          <w:rFonts w:ascii="Times New Roman" w:eastAsiaTheme="minorEastAsia" w:hAnsi="Times New Roman" w:cs="Times New Roman"/>
          <w:sz w:val="24"/>
          <w:szCs w:val="24"/>
          <w:lang w:eastAsia="ru-RU"/>
        </w:rPr>
        <w:t>наркосодержащих</w:t>
      </w:r>
      <w:proofErr w:type="spellEnd"/>
      <w:r w:rsidR="001B48C7" w:rsidRPr="009F7F80">
        <w:rPr>
          <w:rFonts w:ascii="Times New Roman" w:eastAsiaTheme="minorEastAsia" w:hAnsi="Times New Roman" w:cs="Times New Roman"/>
          <w:sz w:val="24"/>
          <w:szCs w:val="24"/>
          <w:lang w:eastAsia="ru-RU"/>
        </w:rPr>
        <w:t xml:space="preserve"> растений:</w:t>
      </w:r>
      <w:r w:rsidR="001B48C7" w:rsidRPr="009F7F80">
        <w:rPr>
          <w:rFonts w:eastAsiaTheme="minorEastAsia"/>
          <w:sz w:val="24"/>
          <w:szCs w:val="24"/>
          <w:lang w:eastAsia="ru-RU"/>
        </w:rPr>
        <w:t xml:space="preserve"> </w:t>
      </w:r>
      <w:r w:rsidR="001B48C7" w:rsidRPr="009F7F80">
        <w:rPr>
          <w:rFonts w:ascii="Times New Roman" w:eastAsiaTheme="minorEastAsia" w:hAnsi="Times New Roman" w:cs="Times New Roman"/>
          <w:sz w:val="24"/>
          <w:szCs w:val="24"/>
          <w:lang w:eastAsia="ru-RU"/>
        </w:rPr>
        <w:t xml:space="preserve">было проведено 33 рейда, очищена территория </w:t>
      </w:r>
      <w:r w:rsidRPr="009F7F80">
        <w:rPr>
          <w:rFonts w:ascii="Times New Roman" w:eastAsiaTheme="minorEastAsia" w:hAnsi="Times New Roman" w:cs="Times New Roman"/>
          <w:sz w:val="24"/>
          <w:szCs w:val="24"/>
          <w:lang w:eastAsia="ru-RU"/>
        </w:rPr>
        <w:t>о</w:t>
      </w:r>
      <w:r w:rsidR="001B48C7" w:rsidRPr="009F7F80">
        <w:rPr>
          <w:rFonts w:ascii="Times New Roman" w:eastAsiaTheme="minorEastAsia" w:hAnsi="Times New Roman" w:cs="Times New Roman"/>
          <w:sz w:val="24"/>
          <w:szCs w:val="24"/>
          <w:lang w:eastAsia="ru-RU"/>
        </w:rPr>
        <w:t xml:space="preserve">т дикорастущих </w:t>
      </w:r>
      <w:proofErr w:type="spellStart"/>
      <w:r w:rsidR="001B48C7" w:rsidRPr="009F7F80">
        <w:rPr>
          <w:rFonts w:ascii="Times New Roman" w:eastAsiaTheme="minorEastAsia" w:hAnsi="Times New Roman" w:cs="Times New Roman"/>
          <w:sz w:val="24"/>
          <w:szCs w:val="24"/>
          <w:lang w:eastAsia="ru-RU"/>
        </w:rPr>
        <w:t>наркосодержащих</w:t>
      </w:r>
      <w:proofErr w:type="spellEnd"/>
      <w:r w:rsidR="001B48C7" w:rsidRPr="009F7F80">
        <w:rPr>
          <w:rFonts w:ascii="Times New Roman" w:eastAsiaTheme="minorEastAsia" w:hAnsi="Times New Roman" w:cs="Times New Roman"/>
          <w:sz w:val="24"/>
          <w:szCs w:val="24"/>
          <w:lang w:eastAsia="ru-RU"/>
        </w:rPr>
        <w:t xml:space="preserve"> растений площадью  809,5  </w:t>
      </w:r>
      <w:proofErr w:type="spellStart"/>
      <w:r w:rsidR="001B48C7" w:rsidRPr="009F7F80">
        <w:rPr>
          <w:rFonts w:ascii="Times New Roman" w:eastAsiaTheme="minorEastAsia" w:hAnsi="Times New Roman" w:cs="Times New Roman"/>
          <w:sz w:val="24"/>
          <w:szCs w:val="24"/>
          <w:lang w:eastAsia="ru-RU"/>
        </w:rPr>
        <w:t>кв.м</w:t>
      </w:r>
      <w:proofErr w:type="spellEnd"/>
      <w:r w:rsidR="001B48C7" w:rsidRPr="009F7F80">
        <w:rPr>
          <w:rFonts w:ascii="Times New Roman" w:eastAsiaTheme="minorEastAsia" w:hAnsi="Times New Roman" w:cs="Times New Roman"/>
          <w:sz w:val="24"/>
          <w:szCs w:val="24"/>
          <w:lang w:eastAsia="ru-RU"/>
        </w:rPr>
        <w:t xml:space="preserve">., было уничтожено всего  525 кустов, </w:t>
      </w:r>
      <w:r w:rsidR="00E047EB">
        <w:rPr>
          <w:rFonts w:ascii="Times New Roman" w:eastAsiaTheme="minorEastAsia" w:hAnsi="Times New Roman" w:cs="Times New Roman"/>
          <w:sz w:val="24"/>
          <w:szCs w:val="24"/>
          <w:lang w:eastAsia="ru-RU"/>
        </w:rPr>
        <w:t xml:space="preserve">что эквивалентно </w:t>
      </w:r>
      <w:r w:rsidR="001B48C7" w:rsidRPr="009F7F80">
        <w:rPr>
          <w:rFonts w:ascii="Times New Roman" w:eastAsiaTheme="minorEastAsia" w:hAnsi="Times New Roman" w:cs="Times New Roman"/>
          <w:sz w:val="24"/>
          <w:szCs w:val="24"/>
          <w:lang w:eastAsia="ru-RU"/>
        </w:rPr>
        <w:t>139, 7 кг.</w:t>
      </w:r>
    </w:p>
    <w:p w:rsidR="00C60413" w:rsidRDefault="00C60413" w:rsidP="00330A1A">
      <w:pPr>
        <w:spacing w:after="0" w:line="240" w:lineRule="auto"/>
        <w:ind w:firstLine="708"/>
        <w:rPr>
          <w:rFonts w:ascii="Times New Roman" w:eastAsia="Times New Roman" w:hAnsi="Times New Roman" w:cs="Times New Roman"/>
          <w:sz w:val="24"/>
          <w:szCs w:val="24"/>
        </w:rPr>
      </w:pPr>
    </w:p>
    <w:p w:rsidR="00354250" w:rsidRDefault="00354250" w:rsidP="00330A1A">
      <w:pPr>
        <w:spacing w:after="0" w:line="240" w:lineRule="auto"/>
        <w:ind w:firstLine="708"/>
        <w:rPr>
          <w:rFonts w:ascii="Times New Roman" w:eastAsia="Times New Roman" w:hAnsi="Times New Roman" w:cs="Times New Roman"/>
          <w:sz w:val="24"/>
          <w:szCs w:val="24"/>
        </w:rPr>
      </w:pPr>
      <w:r w:rsidRPr="009F7F80">
        <w:rPr>
          <w:rFonts w:ascii="Times New Roman" w:eastAsia="Times New Roman" w:hAnsi="Times New Roman" w:cs="Times New Roman"/>
          <w:sz w:val="24"/>
          <w:szCs w:val="24"/>
        </w:rPr>
        <w:t>Перечень целевых показателей Программы</w:t>
      </w:r>
      <w:r w:rsidR="00C60413">
        <w:rPr>
          <w:rFonts w:ascii="Times New Roman" w:eastAsia="Times New Roman" w:hAnsi="Times New Roman" w:cs="Times New Roman"/>
          <w:sz w:val="24"/>
          <w:szCs w:val="24"/>
        </w:rPr>
        <w:t xml:space="preserve"> представлен в следующей таблице</w:t>
      </w:r>
      <w:r w:rsidRPr="009F7F80">
        <w:rPr>
          <w:rFonts w:ascii="Times New Roman" w:eastAsia="Times New Roman" w:hAnsi="Times New Roman" w:cs="Times New Roman"/>
          <w:sz w:val="24"/>
          <w:szCs w:val="24"/>
        </w:rPr>
        <w:t xml:space="preserve">:  </w:t>
      </w:r>
    </w:p>
    <w:p w:rsidR="00C60413" w:rsidRPr="009F7F80" w:rsidRDefault="00C60413" w:rsidP="00330A1A">
      <w:pPr>
        <w:spacing w:after="0" w:line="240" w:lineRule="auto"/>
        <w:ind w:firstLine="708"/>
        <w:rPr>
          <w:rFonts w:ascii="Times New Roman" w:eastAsia="Times New Roman" w:hAnsi="Times New Roman" w:cs="Times New Roman"/>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13"/>
        <w:gridCol w:w="1418"/>
        <w:gridCol w:w="1134"/>
        <w:gridCol w:w="1134"/>
        <w:gridCol w:w="1559"/>
      </w:tblGrid>
      <w:tr w:rsidR="00354250" w:rsidRPr="009F7F80" w:rsidTr="009D077F">
        <w:trPr>
          <w:trHeight w:val="307"/>
        </w:trPr>
        <w:tc>
          <w:tcPr>
            <w:tcW w:w="540" w:type="dxa"/>
            <w:vMerge w:val="restart"/>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4813"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1418"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Единица</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измерения</w:t>
            </w:r>
          </w:p>
        </w:tc>
        <w:tc>
          <w:tcPr>
            <w:tcW w:w="2268" w:type="dxa"/>
            <w:gridSpan w:val="2"/>
            <w:tcBorders>
              <w:bottom w:val="single" w:sz="4" w:space="0" w:color="auto"/>
            </w:tcBorders>
          </w:tcPr>
          <w:p w:rsidR="00354250" w:rsidRPr="009F7F80" w:rsidRDefault="00354250" w:rsidP="002030BF">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Значения показателей 202</w:t>
            </w:r>
            <w:r w:rsidR="002030BF" w:rsidRPr="009F7F80">
              <w:rPr>
                <w:rFonts w:ascii="Times New Roman" w:eastAsia="Times New Roman" w:hAnsi="Times New Roman" w:cs="Times New Roman"/>
                <w:sz w:val="24"/>
                <w:szCs w:val="24"/>
                <w:lang w:eastAsia="ru-RU"/>
              </w:rPr>
              <w:t>3</w:t>
            </w:r>
          </w:p>
        </w:tc>
        <w:tc>
          <w:tcPr>
            <w:tcW w:w="1559"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tc>
      </w:tr>
      <w:tr w:rsidR="00354250" w:rsidRPr="009F7F80" w:rsidTr="009D077F">
        <w:trPr>
          <w:trHeight w:val="339"/>
        </w:trPr>
        <w:tc>
          <w:tcPr>
            <w:tcW w:w="540"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4813"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1418"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1134" w:type="dxa"/>
            <w:tcBorders>
              <w:top w:val="single" w:sz="4" w:space="0" w:color="auto"/>
              <w:left w:val="single" w:sz="4" w:space="0" w:color="auto"/>
            </w:tcBorders>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tc>
        <w:tc>
          <w:tcPr>
            <w:tcW w:w="1559" w:type="dxa"/>
            <w:vMerge/>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r>
      <w:tr w:rsidR="00354250" w:rsidRPr="009F7F80" w:rsidTr="009D077F">
        <w:tc>
          <w:tcPr>
            <w:tcW w:w="54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481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граждан, принимающих участие в мероприятиях антинаркотической и антиалкогольной направленности</w:t>
            </w:r>
          </w:p>
        </w:tc>
        <w:tc>
          <w:tcPr>
            <w:tcW w:w="1418"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человек</w:t>
            </w:r>
          </w:p>
        </w:tc>
        <w:tc>
          <w:tcPr>
            <w:tcW w:w="1134" w:type="dxa"/>
            <w:tcBorders>
              <w:left w:val="single" w:sz="4" w:space="0" w:color="auto"/>
              <w:right w:val="single" w:sz="4" w:space="0" w:color="auto"/>
            </w:tcBorders>
          </w:tcPr>
          <w:p w:rsidR="00354250" w:rsidRPr="009F7F80" w:rsidRDefault="00354250" w:rsidP="002030BF">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r w:rsidR="002030BF" w:rsidRPr="009F7F80">
              <w:rPr>
                <w:rFonts w:ascii="Times New Roman" w:eastAsia="Times New Roman" w:hAnsi="Times New Roman" w:cs="Times New Roman"/>
                <w:sz w:val="24"/>
                <w:szCs w:val="24"/>
                <w:lang w:eastAsia="ru-RU"/>
              </w:rPr>
              <w:t>9</w:t>
            </w:r>
            <w:r w:rsidRPr="009F7F80">
              <w:rPr>
                <w:rFonts w:ascii="Times New Roman" w:eastAsia="Times New Roman" w:hAnsi="Times New Roman" w:cs="Times New Roman"/>
                <w:sz w:val="24"/>
                <w:szCs w:val="24"/>
                <w:lang w:eastAsia="ru-RU"/>
              </w:rPr>
              <w:t>00</w:t>
            </w:r>
          </w:p>
        </w:tc>
        <w:tc>
          <w:tcPr>
            <w:tcW w:w="1134" w:type="dxa"/>
            <w:tcBorders>
              <w:left w:val="single" w:sz="4" w:space="0" w:color="auto"/>
            </w:tcBorders>
          </w:tcPr>
          <w:p w:rsidR="00354250" w:rsidRPr="009F7F80" w:rsidRDefault="00F27D35"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49</w:t>
            </w:r>
            <w:r w:rsidR="00354250" w:rsidRPr="009F7F80">
              <w:rPr>
                <w:rFonts w:ascii="Times New Roman" w:eastAsia="Times New Roman" w:hAnsi="Times New Roman" w:cs="Times New Roman"/>
                <w:sz w:val="24"/>
                <w:szCs w:val="24"/>
                <w:lang w:eastAsia="ru-RU"/>
              </w:rPr>
              <w:t>00</w:t>
            </w:r>
          </w:p>
        </w:tc>
        <w:tc>
          <w:tcPr>
            <w:tcW w:w="1559" w:type="dxa"/>
            <w:tcBorders>
              <w:left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9D077F">
        <w:tc>
          <w:tcPr>
            <w:tcW w:w="54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481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подростков и молодежи в возрасте от 11 до 24 лет, вовлеченных в мероприятия по профилактике наркомании и алкоголизма, по отношению к общей  численности указанной категории</w:t>
            </w:r>
          </w:p>
        </w:tc>
        <w:tc>
          <w:tcPr>
            <w:tcW w:w="1418"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1134" w:type="dxa"/>
            <w:tcBorders>
              <w:left w:val="single" w:sz="4" w:space="0" w:color="auto"/>
              <w:right w:val="single" w:sz="4" w:space="0" w:color="auto"/>
            </w:tcBorders>
          </w:tcPr>
          <w:p w:rsidR="00354250" w:rsidRPr="009F7F80" w:rsidRDefault="00354250" w:rsidP="001B48C7">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r w:rsidR="001B48C7" w:rsidRPr="009F7F80">
              <w:rPr>
                <w:rFonts w:ascii="Times New Roman" w:eastAsia="Times New Roman" w:hAnsi="Times New Roman" w:cs="Times New Roman"/>
                <w:sz w:val="24"/>
                <w:szCs w:val="24"/>
                <w:lang w:eastAsia="ru-RU"/>
              </w:rPr>
              <w:t>7</w:t>
            </w:r>
          </w:p>
        </w:tc>
        <w:tc>
          <w:tcPr>
            <w:tcW w:w="1134" w:type="dxa"/>
            <w:tcBorders>
              <w:left w:val="single" w:sz="4" w:space="0" w:color="auto"/>
            </w:tcBorders>
          </w:tcPr>
          <w:p w:rsidR="00354250" w:rsidRPr="009F7F80" w:rsidRDefault="001B48C7" w:rsidP="001B48C7">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47</w:t>
            </w:r>
          </w:p>
        </w:tc>
        <w:tc>
          <w:tcPr>
            <w:tcW w:w="1559" w:type="dxa"/>
            <w:tcBorders>
              <w:left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9D077F">
        <w:tc>
          <w:tcPr>
            <w:tcW w:w="54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481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подростков, находящихся в трудной жизненной ситуации, по отношению к общей численности данной категории, принявших участие в мероприятиях, направленных на ведение здорового образа жизни</w:t>
            </w:r>
          </w:p>
        </w:tc>
        <w:tc>
          <w:tcPr>
            <w:tcW w:w="1418"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1134" w:type="dxa"/>
            <w:tcBorders>
              <w:left w:val="single" w:sz="4" w:space="0" w:color="auto"/>
              <w:right w:val="single" w:sz="4" w:space="0" w:color="auto"/>
            </w:tcBorders>
          </w:tcPr>
          <w:p w:rsidR="00354250" w:rsidRPr="009F7F80" w:rsidRDefault="00F27D35"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46</w:t>
            </w:r>
          </w:p>
        </w:tc>
        <w:tc>
          <w:tcPr>
            <w:tcW w:w="1134" w:type="dxa"/>
            <w:tcBorders>
              <w:left w:val="single" w:sz="4" w:space="0" w:color="auto"/>
            </w:tcBorders>
          </w:tcPr>
          <w:p w:rsidR="00354250" w:rsidRPr="009F7F80" w:rsidRDefault="00354250" w:rsidP="001B48C7">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r w:rsidR="001B48C7" w:rsidRPr="009F7F80">
              <w:rPr>
                <w:rFonts w:ascii="Times New Roman" w:eastAsia="Times New Roman" w:hAnsi="Times New Roman" w:cs="Times New Roman"/>
                <w:sz w:val="24"/>
                <w:szCs w:val="24"/>
                <w:lang w:eastAsia="ru-RU"/>
              </w:rPr>
              <w:t>6</w:t>
            </w:r>
          </w:p>
        </w:tc>
        <w:tc>
          <w:tcPr>
            <w:tcW w:w="1559" w:type="dxa"/>
            <w:tcBorders>
              <w:left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9D077F">
        <w:tc>
          <w:tcPr>
            <w:tcW w:w="54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tc>
        <w:tc>
          <w:tcPr>
            <w:tcW w:w="4813"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 в общей численности населения Еланского муниципального района Волгоградской области</w:t>
            </w:r>
          </w:p>
        </w:tc>
        <w:tc>
          <w:tcPr>
            <w:tcW w:w="1418"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процентов</w:t>
            </w:r>
          </w:p>
        </w:tc>
        <w:tc>
          <w:tcPr>
            <w:tcW w:w="1134" w:type="dxa"/>
            <w:tcBorders>
              <w:left w:val="single" w:sz="4" w:space="0" w:color="auto"/>
              <w:right w:val="single" w:sz="4" w:space="0" w:color="auto"/>
            </w:tcBorders>
          </w:tcPr>
          <w:p w:rsidR="00354250" w:rsidRPr="009F7F80" w:rsidRDefault="00F27D35" w:rsidP="00354250">
            <w:pPr>
              <w:spacing w:after="0" w:line="240" w:lineRule="auto"/>
              <w:ind w:left="9"/>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46</w:t>
            </w:r>
          </w:p>
        </w:tc>
        <w:tc>
          <w:tcPr>
            <w:tcW w:w="1134" w:type="dxa"/>
            <w:tcBorders>
              <w:left w:val="single" w:sz="4" w:space="0" w:color="auto"/>
            </w:tcBorders>
          </w:tcPr>
          <w:p w:rsidR="00354250" w:rsidRPr="009F7F80" w:rsidRDefault="00354250" w:rsidP="00F27D35">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w:t>
            </w:r>
            <w:r w:rsidR="00F27D35" w:rsidRPr="009F7F80">
              <w:rPr>
                <w:rFonts w:ascii="Times New Roman" w:eastAsia="Times New Roman" w:hAnsi="Times New Roman" w:cs="Times New Roman"/>
                <w:sz w:val="24"/>
                <w:szCs w:val="24"/>
                <w:lang w:eastAsia="ru-RU"/>
              </w:rPr>
              <w:t>5</w:t>
            </w:r>
            <w:r w:rsidR="00D04648">
              <w:rPr>
                <w:rFonts w:ascii="Times New Roman" w:eastAsia="Times New Roman" w:hAnsi="Times New Roman" w:cs="Times New Roman"/>
                <w:sz w:val="24"/>
                <w:szCs w:val="24"/>
                <w:lang w:eastAsia="ru-RU"/>
              </w:rPr>
              <w:t>,5</w:t>
            </w:r>
          </w:p>
        </w:tc>
        <w:tc>
          <w:tcPr>
            <w:tcW w:w="1559" w:type="dxa"/>
            <w:tcBorders>
              <w:left w:val="single" w:sz="4" w:space="0" w:color="auto"/>
            </w:tcBorders>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p w:rsidR="00F27D35" w:rsidRPr="009F7F80" w:rsidRDefault="00F27D35" w:rsidP="00354250">
            <w:pPr>
              <w:spacing w:after="0" w:line="240" w:lineRule="auto"/>
              <w:rPr>
                <w:rFonts w:ascii="Times New Roman" w:eastAsia="Times New Roman" w:hAnsi="Times New Roman" w:cs="Times New Roman"/>
                <w:sz w:val="24"/>
                <w:szCs w:val="24"/>
                <w:lang w:eastAsia="ru-RU"/>
              </w:rPr>
            </w:pPr>
          </w:p>
        </w:tc>
      </w:tr>
    </w:tbl>
    <w:p w:rsidR="00354250" w:rsidRPr="009F7F80" w:rsidRDefault="00354250" w:rsidP="00354250">
      <w:pPr>
        <w:spacing w:after="0" w:line="240" w:lineRule="auto"/>
        <w:ind w:firstLine="708"/>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sz w:val="24"/>
          <w:szCs w:val="24"/>
          <w:lang w:eastAsia="ru-RU"/>
        </w:rPr>
        <w:t>Утвержденные лимиты денежных средств на реализацию Программы составили 93,5 тыс. рублей, израсходовано 93,</w:t>
      </w:r>
      <w:r w:rsidR="00F27D35" w:rsidRPr="009F7F80">
        <w:rPr>
          <w:rFonts w:ascii="Times New Roman" w:eastAsia="Times New Roman" w:hAnsi="Times New Roman" w:cs="Times New Roman"/>
          <w:sz w:val="24"/>
          <w:szCs w:val="24"/>
          <w:lang w:eastAsia="ru-RU"/>
        </w:rPr>
        <w:t>5</w:t>
      </w:r>
      <w:r w:rsidRPr="009F7F80">
        <w:rPr>
          <w:rFonts w:ascii="Times New Roman" w:eastAsia="Times New Roman" w:hAnsi="Times New Roman" w:cs="Times New Roman"/>
          <w:sz w:val="24"/>
          <w:szCs w:val="24"/>
          <w:lang w:eastAsia="ru-RU"/>
        </w:rPr>
        <w:t xml:space="preserve"> тыс. рублей. Целевые показатели реализации Программы в 202</w:t>
      </w:r>
      <w:r w:rsidR="00F27D35" w:rsidRPr="009F7F8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году достигнуты. Экономическая эффективность Программы составила 100 %.</w:t>
      </w:r>
    </w:p>
    <w:p w:rsidR="00354250" w:rsidRPr="009F7F80" w:rsidRDefault="00354250" w:rsidP="00354250">
      <w:pPr>
        <w:spacing w:after="0" w:line="240" w:lineRule="auto"/>
        <w:ind w:firstLine="567"/>
        <w:jc w:val="both"/>
        <w:rPr>
          <w:rFonts w:ascii="Times New Roman" w:eastAsia="Times New Roman" w:hAnsi="Times New Roman" w:cs="Times New Roman"/>
          <w:sz w:val="24"/>
          <w:szCs w:val="24"/>
          <w:lang w:eastAsia="ru-RU"/>
        </w:rPr>
      </w:pPr>
    </w:p>
    <w:p w:rsidR="00354250" w:rsidRDefault="00354250" w:rsidP="00487775">
      <w:pPr>
        <w:numPr>
          <w:ilvl w:val="0"/>
          <w:numId w:val="24"/>
        </w:numPr>
        <w:spacing w:after="0" w:line="240" w:lineRule="auto"/>
        <w:ind w:left="851" w:hanging="851"/>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МП «Профилактика экстремизма в молодежной среде на территории Еланского муниципального района» на 2021-2025 годы</w:t>
      </w:r>
      <w:r w:rsidR="00BC527E">
        <w:rPr>
          <w:rFonts w:ascii="Times New Roman" w:eastAsia="Times New Roman" w:hAnsi="Times New Roman" w:cs="Times New Roman"/>
          <w:b/>
          <w:sz w:val="28"/>
          <w:szCs w:val="28"/>
          <w:lang w:eastAsia="ru-RU"/>
        </w:rPr>
        <w:t>.</w:t>
      </w:r>
    </w:p>
    <w:p w:rsidR="00BC527E" w:rsidRPr="009F7F80" w:rsidRDefault="00BC527E" w:rsidP="00BC527E">
      <w:pPr>
        <w:spacing w:after="0" w:line="240" w:lineRule="auto"/>
        <w:ind w:left="851"/>
        <w:rPr>
          <w:rFonts w:ascii="Times New Roman" w:eastAsia="Times New Roman" w:hAnsi="Times New Roman" w:cs="Times New Roman"/>
          <w:b/>
          <w:sz w:val="28"/>
          <w:szCs w:val="28"/>
          <w:lang w:eastAsia="ru-RU"/>
        </w:rPr>
      </w:pPr>
    </w:p>
    <w:p w:rsidR="008871A4" w:rsidRPr="009F7F80" w:rsidRDefault="008871A4" w:rsidP="008871A4">
      <w:pPr>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Программа мероприятий по профилактике экстремизма в молодёжной среде на территории Еланского муниципального района Волгоградской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обеспечению безопасности граждан, формированию установок толерантного сознания и поведения, веротерпимости и миролюбия. </w:t>
      </w:r>
    </w:p>
    <w:p w:rsidR="008871A4" w:rsidRPr="009F7F80" w:rsidRDefault="008871A4" w:rsidP="008871A4">
      <w:pPr>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Профилактика различных видов экстремизма в молодёжной среде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Эти явления в крайних формах своего проявления находят выражение в терроризме, который в свою очередь усиливает деструктивные процессы в обществе.</w:t>
      </w:r>
    </w:p>
    <w:p w:rsidR="00354250" w:rsidRPr="009F7F80" w:rsidRDefault="00354250" w:rsidP="00354250">
      <w:pPr>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В Еланском муниципальном районе накоплен положительный опыт по сохранению межнационального мира и согласия, активно ведется работа по искоренению рисков экстремизма в начальной стадии, повышению  толерантности населения и преодолению </w:t>
      </w:r>
      <w:proofErr w:type="spellStart"/>
      <w:r w:rsidRPr="009F7F80">
        <w:rPr>
          <w:rFonts w:ascii="Times New Roman" w:eastAsia="Times New Roman" w:hAnsi="Times New Roman" w:cs="Times New Roman"/>
          <w:sz w:val="24"/>
          <w:szCs w:val="24"/>
          <w:lang w:eastAsia="ru-RU"/>
        </w:rPr>
        <w:t>этносоциальных</w:t>
      </w:r>
      <w:proofErr w:type="spellEnd"/>
      <w:r w:rsidRPr="009F7F80">
        <w:rPr>
          <w:rFonts w:ascii="Times New Roman" w:eastAsia="Times New Roman" w:hAnsi="Times New Roman" w:cs="Times New Roman"/>
          <w:sz w:val="24"/>
          <w:szCs w:val="24"/>
          <w:lang w:eastAsia="ru-RU"/>
        </w:rPr>
        <w:t xml:space="preserve"> и религиозных противоречий.</w:t>
      </w:r>
    </w:p>
    <w:p w:rsidR="00354250" w:rsidRPr="009F7F80" w:rsidRDefault="00354250" w:rsidP="00427732">
      <w:pPr>
        <w:spacing w:after="0" w:line="240" w:lineRule="auto"/>
        <w:ind w:firstLine="360"/>
        <w:jc w:val="both"/>
        <w:rPr>
          <w:rFonts w:ascii="Times New Roman" w:eastAsia="Calibri" w:hAnsi="Times New Roman" w:cs="Times New Roman"/>
          <w:sz w:val="24"/>
          <w:szCs w:val="24"/>
        </w:rPr>
      </w:pPr>
      <w:r w:rsidRPr="009F7F80">
        <w:rPr>
          <w:rFonts w:ascii="Times New Roman" w:eastAsia="Calibri" w:hAnsi="Times New Roman" w:cs="Times New Roman"/>
          <w:sz w:val="24"/>
          <w:szCs w:val="24"/>
        </w:rPr>
        <w:lastRenderedPageBreak/>
        <w:t>В</w:t>
      </w:r>
      <w:r w:rsidR="00427732">
        <w:rPr>
          <w:rFonts w:ascii="Times New Roman" w:eastAsia="Calibri" w:hAnsi="Times New Roman" w:cs="Times New Roman"/>
          <w:sz w:val="24"/>
          <w:szCs w:val="24"/>
        </w:rPr>
        <w:t xml:space="preserve"> </w:t>
      </w:r>
      <w:r w:rsidRPr="009F7F80">
        <w:rPr>
          <w:rFonts w:ascii="Times New Roman" w:eastAsia="Calibri" w:hAnsi="Times New Roman" w:cs="Times New Roman"/>
          <w:sz w:val="24"/>
          <w:szCs w:val="24"/>
        </w:rPr>
        <w:t>202</w:t>
      </w:r>
      <w:r w:rsidR="001174EF" w:rsidRPr="009F7F80">
        <w:rPr>
          <w:rFonts w:ascii="Times New Roman" w:eastAsia="Calibri" w:hAnsi="Times New Roman" w:cs="Times New Roman"/>
          <w:sz w:val="24"/>
          <w:szCs w:val="24"/>
        </w:rPr>
        <w:t>3</w:t>
      </w:r>
      <w:r w:rsidRPr="009F7F80">
        <w:rPr>
          <w:rFonts w:ascii="Times New Roman" w:eastAsia="Calibri" w:hAnsi="Times New Roman" w:cs="Times New Roman"/>
          <w:sz w:val="24"/>
          <w:szCs w:val="24"/>
        </w:rPr>
        <w:t xml:space="preserve"> году были проведены следующие основные мероприятия</w:t>
      </w:r>
      <w:r w:rsidRPr="009F7F80">
        <w:rPr>
          <w:rFonts w:ascii="Calibri" w:eastAsia="Calibri" w:hAnsi="Calibri" w:cs="Times New Roman"/>
          <w:sz w:val="24"/>
          <w:szCs w:val="24"/>
        </w:rPr>
        <w:t xml:space="preserve">  </w:t>
      </w:r>
      <w:r w:rsidRPr="009F7F80">
        <w:rPr>
          <w:rFonts w:ascii="Times New Roman" w:eastAsia="Calibri" w:hAnsi="Times New Roman" w:cs="Times New Roman"/>
          <w:sz w:val="24"/>
          <w:szCs w:val="24"/>
        </w:rPr>
        <w:t>по профилактике экстремизма</w:t>
      </w:r>
      <w:r w:rsidR="008E3A21" w:rsidRPr="009F7F80">
        <w:rPr>
          <w:rFonts w:ascii="Times New Roman" w:eastAsia="Calibri" w:hAnsi="Times New Roman" w:cs="Times New Roman"/>
          <w:sz w:val="24"/>
          <w:szCs w:val="24"/>
        </w:rPr>
        <w:t>:</w:t>
      </w:r>
    </w:p>
    <w:p w:rsidR="001174EF" w:rsidRPr="009F7F80" w:rsidRDefault="001174EF" w:rsidP="001174EF">
      <w:pPr>
        <w:numPr>
          <w:ilvl w:val="0"/>
          <w:numId w:val="18"/>
        </w:numPr>
        <w:ind w:left="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Гражданско-патриотическая акция  «Крымская весна»-18-19 марта 2023 г.</w:t>
      </w:r>
    </w:p>
    <w:p w:rsidR="001174EF" w:rsidRPr="009F7F80" w:rsidRDefault="001174EF" w:rsidP="001174EF">
      <w:pPr>
        <w:numPr>
          <w:ilvl w:val="0"/>
          <w:numId w:val="18"/>
        </w:numPr>
        <w:ind w:left="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Торжественная церемония приема детей в ВДЮВПОД «ЮНАРМИЯ»-2 февр</w:t>
      </w:r>
      <w:r w:rsidR="00427732">
        <w:rPr>
          <w:rFonts w:ascii="Times New Roman" w:eastAsia="Times New Roman" w:hAnsi="Times New Roman" w:cs="Times New Roman"/>
          <w:sz w:val="24"/>
          <w:szCs w:val="24"/>
          <w:lang w:eastAsia="ru-RU"/>
        </w:rPr>
        <w:t>аля 2023 г., 22 февраля 2023 г.</w:t>
      </w:r>
    </w:p>
    <w:p w:rsidR="001174EF" w:rsidRPr="009F7F80" w:rsidRDefault="001174EF" w:rsidP="001174EF">
      <w:pPr>
        <w:numPr>
          <w:ilvl w:val="0"/>
          <w:numId w:val="18"/>
        </w:numPr>
        <w:ind w:left="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Добровольческая акция «Весенняя неделя добра»-17-25 апреля 2023 г.</w:t>
      </w:r>
    </w:p>
    <w:p w:rsidR="001174EF" w:rsidRPr="009F7F80" w:rsidRDefault="001174EF" w:rsidP="001174EF">
      <w:pPr>
        <w:numPr>
          <w:ilvl w:val="0"/>
          <w:numId w:val="18"/>
        </w:numPr>
        <w:ind w:left="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Патриотические акции « Песня Победы», «Вальс Победы»-9 мая 2023 г.</w:t>
      </w:r>
    </w:p>
    <w:p w:rsidR="001174EF" w:rsidRPr="009F7F80" w:rsidRDefault="001174EF" w:rsidP="001174EF">
      <w:pPr>
        <w:numPr>
          <w:ilvl w:val="0"/>
          <w:numId w:val="18"/>
        </w:numPr>
        <w:ind w:left="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Автопробег, посвященный Дню Победы- 9 мая 2023 г.</w:t>
      </w:r>
    </w:p>
    <w:p w:rsidR="001174EF" w:rsidRPr="009F7F80" w:rsidRDefault="001174EF" w:rsidP="001174EF">
      <w:pPr>
        <w:numPr>
          <w:ilvl w:val="0"/>
          <w:numId w:val="18"/>
        </w:numPr>
        <w:ind w:left="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Патриотическая акция  «Свеча Памяти» -21 июня 2023 г.</w:t>
      </w:r>
    </w:p>
    <w:p w:rsidR="001174EF" w:rsidRPr="009F7F80" w:rsidRDefault="001174EF" w:rsidP="001174EF">
      <w:pPr>
        <w:numPr>
          <w:ilvl w:val="0"/>
          <w:numId w:val="18"/>
        </w:numPr>
        <w:ind w:left="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Патриотическая акция «Российский триколор»-22 августа 2023 г.</w:t>
      </w:r>
    </w:p>
    <w:p w:rsidR="001174EF" w:rsidRPr="009F7F80" w:rsidRDefault="001174EF" w:rsidP="001174EF">
      <w:pPr>
        <w:numPr>
          <w:ilvl w:val="0"/>
          <w:numId w:val="18"/>
        </w:numPr>
        <w:ind w:left="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Патриотическая акция  «День мира»-21 сентября 2023 г.</w:t>
      </w:r>
    </w:p>
    <w:p w:rsidR="001174EF" w:rsidRPr="009F7F80" w:rsidRDefault="001174EF" w:rsidP="001174EF">
      <w:pPr>
        <w:numPr>
          <w:ilvl w:val="0"/>
          <w:numId w:val="18"/>
        </w:numPr>
        <w:ind w:left="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Интеллектуальна игра «95 лет Еланскому району»- 3 ноября 2023 г.</w:t>
      </w:r>
    </w:p>
    <w:p w:rsidR="001174EF" w:rsidRPr="009F7F80" w:rsidRDefault="001174EF" w:rsidP="001174EF">
      <w:pPr>
        <w:numPr>
          <w:ilvl w:val="0"/>
          <w:numId w:val="18"/>
        </w:numPr>
        <w:ind w:left="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Форум учащейся молодежи «Движение первых»- 27 января 2023 г.</w:t>
      </w:r>
    </w:p>
    <w:p w:rsidR="001778EC" w:rsidRDefault="001174EF" w:rsidP="00007990">
      <w:pPr>
        <w:ind w:firstLine="709"/>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Совместно с  ПОУ «Еланский УСТК  ДОСААФ России» и православным молодежным клубом «Радужный родник», действующем при Еланском Храме Сошествия Святого Духа  проводятся мероприятия, направленные на профилактику экстремизма в молодежной среде. </w:t>
      </w:r>
    </w:p>
    <w:p w:rsidR="001174EF" w:rsidRPr="009F7F80" w:rsidRDefault="001174EF" w:rsidP="00007990">
      <w:pPr>
        <w:ind w:left="-709" w:firstLine="1418"/>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2023 году были проведены:</w:t>
      </w:r>
    </w:p>
    <w:p w:rsidR="001174EF" w:rsidRPr="009F7F80" w:rsidRDefault="001174EF" w:rsidP="001778EC">
      <w:pPr>
        <w:ind w:left="-709" w:firstLine="709"/>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 Военно-патриотическая игра «Победа» -06 мая 2023 г.</w:t>
      </w:r>
    </w:p>
    <w:p w:rsidR="001174EF" w:rsidRPr="009F7F80" w:rsidRDefault="001174EF" w:rsidP="001778EC">
      <w:pPr>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2. Православный </w:t>
      </w:r>
      <w:r w:rsidR="00D04648">
        <w:rPr>
          <w:rFonts w:ascii="Times New Roman" w:eastAsia="Times New Roman" w:hAnsi="Times New Roman" w:cs="Times New Roman"/>
          <w:sz w:val="24"/>
          <w:szCs w:val="24"/>
          <w:lang w:eastAsia="ru-RU"/>
        </w:rPr>
        <w:t xml:space="preserve"> молодежный слет-27-28 июля 2023</w:t>
      </w:r>
      <w:r w:rsidRPr="009F7F80">
        <w:rPr>
          <w:rFonts w:ascii="Times New Roman" w:eastAsia="Times New Roman" w:hAnsi="Times New Roman" w:cs="Times New Roman"/>
          <w:sz w:val="24"/>
          <w:szCs w:val="24"/>
          <w:lang w:eastAsia="ru-RU"/>
        </w:rPr>
        <w:t xml:space="preserve"> г.</w:t>
      </w:r>
    </w:p>
    <w:p w:rsidR="001174EF" w:rsidRPr="009F7F80" w:rsidRDefault="001174EF" w:rsidP="001778EC">
      <w:pPr>
        <w:ind w:left="360" w:hanging="360"/>
        <w:contextualSpacing/>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 Акция «Дети против терроризма», посвященная  Дню борьбы с терроризмом-3 сентября 2023 г.</w:t>
      </w:r>
    </w:p>
    <w:p w:rsidR="001174EF" w:rsidRPr="009F7F80" w:rsidRDefault="001174EF" w:rsidP="00354250">
      <w:pPr>
        <w:spacing w:after="0" w:line="240" w:lineRule="auto"/>
        <w:ind w:firstLine="708"/>
        <w:jc w:val="both"/>
        <w:rPr>
          <w:rFonts w:ascii="Times New Roman" w:eastAsia="Times New Roman" w:hAnsi="Times New Roman" w:cs="Times New Roman"/>
          <w:sz w:val="24"/>
          <w:szCs w:val="24"/>
          <w:lang w:eastAsia="ru-RU"/>
        </w:rPr>
      </w:pPr>
    </w:p>
    <w:p w:rsidR="00354250" w:rsidRPr="009F7F80"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ходе реализации Программы в 202</w:t>
      </w:r>
      <w:r w:rsidR="001778EC">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году были получены следующие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825"/>
        <w:gridCol w:w="734"/>
        <w:gridCol w:w="2410"/>
      </w:tblGrid>
      <w:tr w:rsidR="00354250" w:rsidRPr="009F7F80" w:rsidTr="000335C2">
        <w:tc>
          <w:tcPr>
            <w:tcW w:w="6629" w:type="dxa"/>
            <w:vMerge w:val="restart"/>
            <w:vAlign w:val="center"/>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3969" w:type="dxa"/>
            <w:gridSpan w:val="3"/>
          </w:tcPr>
          <w:p w:rsidR="00354250" w:rsidRPr="009F7F80" w:rsidRDefault="00354250" w:rsidP="001778EC">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202</w:t>
            </w:r>
            <w:r w:rsidR="001778EC">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w:t>
            </w:r>
          </w:p>
        </w:tc>
      </w:tr>
      <w:tr w:rsidR="00354250" w:rsidRPr="009F7F80" w:rsidTr="000335C2">
        <w:tc>
          <w:tcPr>
            <w:tcW w:w="6629" w:type="dxa"/>
            <w:vMerge/>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
        </w:tc>
        <w:tc>
          <w:tcPr>
            <w:tcW w:w="825" w:type="dxa"/>
            <w:vAlign w:val="center"/>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734" w:type="dxa"/>
            <w:vAlign w:val="center"/>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2410" w:type="dxa"/>
            <w:vAlign w:val="center"/>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0335C2">
        <w:tc>
          <w:tcPr>
            <w:tcW w:w="6629"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Организация и проведение организационно - административных и профилактических мероприятий по предупреждению экстремистских и террористических проявлений в молодёжной среде (единиц)</w:t>
            </w:r>
          </w:p>
        </w:tc>
        <w:tc>
          <w:tcPr>
            <w:tcW w:w="825" w:type="dxa"/>
          </w:tcPr>
          <w:p w:rsidR="00354250" w:rsidRPr="009F7F80" w:rsidRDefault="00354250" w:rsidP="00AC553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r w:rsidR="00AC5530" w:rsidRPr="009F7F80">
              <w:rPr>
                <w:rFonts w:ascii="Times New Roman" w:eastAsia="Times New Roman" w:hAnsi="Times New Roman" w:cs="Times New Roman"/>
                <w:sz w:val="24"/>
                <w:szCs w:val="24"/>
                <w:lang w:eastAsia="ru-RU"/>
              </w:rPr>
              <w:t>3</w:t>
            </w:r>
          </w:p>
        </w:tc>
        <w:tc>
          <w:tcPr>
            <w:tcW w:w="734" w:type="dxa"/>
          </w:tcPr>
          <w:p w:rsidR="00354250" w:rsidRPr="009F7F80" w:rsidRDefault="00AC553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43</w:t>
            </w:r>
          </w:p>
        </w:tc>
        <w:tc>
          <w:tcPr>
            <w:tcW w:w="241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Целевое значение показателя достигнуто</w:t>
            </w:r>
          </w:p>
        </w:tc>
      </w:tr>
      <w:tr w:rsidR="00354250" w:rsidRPr="009F7F80" w:rsidTr="000335C2">
        <w:tc>
          <w:tcPr>
            <w:tcW w:w="6629" w:type="dxa"/>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Доля подростков и молодежи, участвующих в мероприятиях Программы (% от общего количества)</w:t>
            </w:r>
          </w:p>
        </w:tc>
        <w:tc>
          <w:tcPr>
            <w:tcW w:w="825" w:type="dxa"/>
          </w:tcPr>
          <w:p w:rsidR="00354250" w:rsidRPr="009F7F80" w:rsidRDefault="00354250" w:rsidP="00AC553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r w:rsidR="00AC5530" w:rsidRPr="009F7F80">
              <w:rPr>
                <w:rFonts w:ascii="Times New Roman" w:eastAsia="Times New Roman" w:hAnsi="Times New Roman" w:cs="Times New Roman"/>
                <w:sz w:val="24"/>
                <w:szCs w:val="24"/>
                <w:lang w:eastAsia="ru-RU"/>
              </w:rPr>
              <w:t>3</w:t>
            </w:r>
          </w:p>
        </w:tc>
        <w:tc>
          <w:tcPr>
            <w:tcW w:w="734" w:type="dxa"/>
          </w:tcPr>
          <w:p w:rsidR="00354250" w:rsidRPr="009F7F80" w:rsidRDefault="00AC553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33</w:t>
            </w:r>
          </w:p>
        </w:tc>
        <w:tc>
          <w:tcPr>
            <w:tcW w:w="241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достигнут</w:t>
            </w:r>
          </w:p>
        </w:tc>
      </w:tr>
    </w:tbl>
    <w:p w:rsidR="00354250" w:rsidRPr="009F7F80" w:rsidRDefault="00354250" w:rsidP="00136204">
      <w:pPr>
        <w:tabs>
          <w:tab w:val="left" w:pos="0"/>
        </w:tabs>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 202</w:t>
      </w:r>
      <w:r w:rsidR="001778EC">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году ресурсное сопровождение Программы </w:t>
      </w:r>
      <w:r w:rsidRPr="009F7F80">
        <w:rPr>
          <w:rFonts w:ascii="Times New Roman" w:eastAsia="Times New Roman" w:hAnsi="Times New Roman" w:cs="Times New Roman"/>
          <w:spacing w:val="-2"/>
          <w:sz w:val="24"/>
          <w:szCs w:val="24"/>
          <w:lang w:eastAsia="ru-RU"/>
        </w:rPr>
        <w:t xml:space="preserve">составило 20,0 тыс. рублей. </w:t>
      </w:r>
      <w:r w:rsidRPr="009F7F80">
        <w:rPr>
          <w:rFonts w:ascii="Times New Roman" w:eastAsia="Times New Roman" w:hAnsi="Times New Roman" w:cs="Times New Roman"/>
          <w:sz w:val="24"/>
          <w:szCs w:val="24"/>
          <w:lang w:eastAsia="ru-RU"/>
        </w:rPr>
        <w:t>Экономическая эффективность Программы составила 100,0% .</w:t>
      </w:r>
    </w:p>
    <w:p w:rsidR="00AC5530" w:rsidRPr="009F7F80" w:rsidRDefault="00AC5530" w:rsidP="00354250">
      <w:pPr>
        <w:tabs>
          <w:tab w:val="left" w:pos="0"/>
        </w:tabs>
        <w:spacing w:after="0" w:line="240" w:lineRule="auto"/>
        <w:ind w:firstLine="567"/>
        <w:jc w:val="both"/>
        <w:rPr>
          <w:rFonts w:ascii="Times New Roman" w:eastAsia="Times New Roman" w:hAnsi="Times New Roman" w:cs="Times New Roman"/>
          <w:sz w:val="24"/>
          <w:szCs w:val="24"/>
          <w:lang w:eastAsia="ru-RU"/>
        </w:rPr>
      </w:pPr>
    </w:p>
    <w:p w:rsidR="00354250" w:rsidRPr="007804EC" w:rsidRDefault="00354250" w:rsidP="00487775">
      <w:pPr>
        <w:numPr>
          <w:ilvl w:val="0"/>
          <w:numId w:val="24"/>
        </w:numPr>
        <w:spacing w:after="0" w:line="240" w:lineRule="auto"/>
        <w:jc w:val="both"/>
        <w:rPr>
          <w:rFonts w:ascii="Times New Roman" w:eastAsia="Times New Roman" w:hAnsi="Times New Roman" w:cs="Times New Roman"/>
          <w:sz w:val="28"/>
          <w:szCs w:val="28"/>
          <w:lang w:eastAsia="ru-RU"/>
        </w:rPr>
      </w:pPr>
      <w:r w:rsidRPr="009F7F80">
        <w:rPr>
          <w:rFonts w:ascii="Times New Roman" w:eastAsia="Times New Roman" w:hAnsi="Times New Roman" w:cs="Times New Roman"/>
          <w:b/>
          <w:sz w:val="28"/>
          <w:szCs w:val="28"/>
          <w:lang w:eastAsia="ru-RU"/>
        </w:rPr>
        <w:t xml:space="preserve"> МП «Повышение безопасности дорожного движения</w:t>
      </w:r>
      <w:r w:rsidR="000D45A4">
        <w:rPr>
          <w:rFonts w:ascii="Times New Roman" w:eastAsia="Times New Roman" w:hAnsi="Times New Roman" w:cs="Times New Roman"/>
          <w:b/>
          <w:sz w:val="28"/>
          <w:szCs w:val="28"/>
          <w:lang w:eastAsia="ru-RU"/>
        </w:rPr>
        <w:t xml:space="preserve"> в</w:t>
      </w:r>
      <w:r w:rsidRPr="009F7F80">
        <w:rPr>
          <w:rFonts w:ascii="Times New Roman" w:eastAsia="Times New Roman" w:hAnsi="Times New Roman" w:cs="Times New Roman"/>
          <w:b/>
          <w:sz w:val="28"/>
          <w:szCs w:val="28"/>
          <w:lang w:eastAsia="ru-RU"/>
        </w:rPr>
        <w:t xml:space="preserve"> Еланском муниципальном районе Волгоградской области» на 2020-202</w:t>
      </w:r>
      <w:r w:rsidR="006B0A61">
        <w:rPr>
          <w:rFonts w:ascii="Times New Roman" w:eastAsia="Times New Roman" w:hAnsi="Times New Roman" w:cs="Times New Roman"/>
          <w:b/>
          <w:sz w:val="28"/>
          <w:szCs w:val="28"/>
          <w:lang w:eastAsia="ru-RU"/>
        </w:rPr>
        <w:t>4</w:t>
      </w:r>
      <w:r w:rsidRPr="009F7F80">
        <w:rPr>
          <w:rFonts w:ascii="Times New Roman" w:eastAsia="Times New Roman" w:hAnsi="Times New Roman" w:cs="Times New Roman"/>
          <w:b/>
          <w:sz w:val="28"/>
          <w:szCs w:val="28"/>
          <w:lang w:eastAsia="ru-RU"/>
        </w:rPr>
        <w:t xml:space="preserve"> годы</w:t>
      </w:r>
      <w:r w:rsidR="002A191A">
        <w:rPr>
          <w:rFonts w:ascii="Times New Roman" w:eastAsia="Times New Roman" w:hAnsi="Times New Roman" w:cs="Times New Roman"/>
          <w:b/>
          <w:sz w:val="28"/>
          <w:szCs w:val="28"/>
          <w:lang w:eastAsia="ru-RU"/>
        </w:rPr>
        <w:t>.</w:t>
      </w:r>
    </w:p>
    <w:p w:rsidR="007804EC" w:rsidRPr="009F7F80" w:rsidRDefault="007804EC" w:rsidP="007804EC">
      <w:pPr>
        <w:spacing w:after="0" w:line="240" w:lineRule="auto"/>
        <w:ind w:left="360"/>
        <w:jc w:val="both"/>
        <w:rPr>
          <w:rFonts w:ascii="Times New Roman" w:eastAsia="Times New Roman" w:hAnsi="Times New Roman" w:cs="Times New Roman"/>
          <w:sz w:val="28"/>
          <w:szCs w:val="28"/>
          <w:lang w:eastAsia="ru-RU"/>
        </w:rPr>
      </w:pPr>
    </w:p>
    <w:p w:rsidR="00354250" w:rsidRPr="009F7F80" w:rsidRDefault="00354250" w:rsidP="00354250">
      <w:pPr>
        <w:spacing w:after="0" w:line="240" w:lineRule="auto"/>
        <w:ind w:firstLine="708"/>
        <w:jc w:val="both"/>
        <w:rPr>
          <w:rFonts w:ascii="Times New Roman" w:eastAsia="Times New Roman" w:hAnsi="Times New Roman" w:cs="Times New Roman"/>
          <w:b/>
          <w:sz w:val="24"/>
          <w:szCs w:val="24"/>
          <w:lang w:eastAsia="ru-RU"/>
        </w:rPr>
      </w:pPr>
      <w:r w:rsidRPr="009F7F80">
        <w:rPr>
          <w:rFonts w:ascii="Times New Roman" w:eastAsia="Times New Roman" w:hAnsi="Times New Roman" w:cs="Times New Roman"/>
          <w:sz w:val="24"/>
          <w:szCs w:val="24"/>
          <w:lang w:eastAsia="ru-RU"/>
        </w:rPr>
        <w:t>Реализация мероприятий Программы направлена на</w:t>
      </w:r>
      <w:r w:rsidRPr="009F7F80">
        <w:rPr>
          <w:rFonts w:ascii="Times New Roman" w:eastAsia="Times New Roman" w:hAnsi="Times New Roman" w:cs="Times New Roman"/>
          <w:b/>
          <w:sz w:val="24"/>
          <w:szCs w:val="24"/>
          <w:lang w:eastAsia="ru-RU"/>
        </w:rPr>
        <w:t xml:space="preserve"> с</w:t>
      </w:r>
      <w:r w:rsidRPr="009F7F80">
        <w:rPr>
          <w:rFonts w:ascii="Times New Roman" w:eastAsia="Times New Roman" w:hAnsi="Times New Roman" w:cs="Times New Roman"/>
          <w:sz w:val="24"/>
          <w:szCs w:val="24"/>
          <w:lang w:eastAsia="ru-RU"/>
        </w:rPr>
        <w:t>оздание условий для охраны жизни, здоровья граждан, обеспечения их законных прав на безопасные условия движения на дорогах Еланского муниципального района Волгоградской области.</w:t>
      </w:r>
    </w:p>
    <w:p w:rsidR="00354250" w:rsidRPr="009F7F80" w:rsidRDefault="00354250" w:rsidP="00354250">
      <w:pPr>
        <w:spacing w:after="0" w:line="240" w:lineRule="auto"/>
        <w:ind w:firstLine="708"/>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Реализация Программы призвана решить ряд задач:</w:t>
      </w:r>
    </w:p>
    <w:p w:rsidR="00354250" w:rsidRPr="009F7F80" w:rsidRDefault="00354250" w:rsidP="00354250">
      <w:pPr>
        <w:numPr>
          <w:ilvl w:val="0"/>
          <w:numId w:val="14"/>
        </w:numPr>
        <w:spacing w:after="0" w:line="240" w:lineRule="auto"/>
        <w:ind w:left="426" w:hanging="426"/>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Формирование эффективной системы профилактики правонарушений в сфере безопасности дорожного движения</w:t>
      </w:r>
      <w:r w:rsidR="00136204">
        <w:rPr>
          <w:rFonts w:ascii="Times New Roman" w:eastAsia="Times New Roman" w:hAnsi="Times New Roman" w:cs="Times New Roman"/>
          <w:sz w:val="24"/>
          <w:szCs w:val="24"/>
          <w:lang w:eastAsia="ru-RU"/>
        </w:rPr>
        <w:t>.</w:t>
      </w:r>
    </w:p>
    <w:p w:rsidR="00354250" w:rsidRPr="009F7F80" w:rsidRDefault="00354250" w:rsidP="00354250">
      <w:pPr>
        <w:numPr>
          <w:ilvl w:val="0"/>
          <w:numId w:val="14"/>
        </w:numPr>
        <w:spacing w:after="0" w:line="240" w:lineRule="auto"/>
        <w:ind w:left="426" w:hanging="426"/>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Совершенствование улично-дорожной сети, обеспечивающей б</w:t>
      </w:r>
      <w:r w:rsidR="00136204">
        <w:rPr>
          <w:rFonts w:ascii="Times New Roman" w:eastAsia="Times New Roman" w:hAnsi="Times New Roman" w:cs="Times New Roman"/>
          <w:sz w:val="24"/>
          <w:szCs w:val="24"/>
          <w:lang w:eastAsia="ru-RU"/>
        </w:rPr>
        <w:t>езопасность дорожного движения.</w:t>
      </w:r>
    </w:p>
    <w:p w:rsidR="00354250" w:rsidRPr="009F7F80" w:rsidRDefault="00354250" w:rsidP="00354250">
      <w:pPr>
        <w:numPr>
          <w:ilvl w:val="0"/>
          <w:numId w:val="14"/>
        </w:numPr>
        <w:spacing w:after="0" w:line="240" w:lineRule="auto"/>
        <w:ind w:left="426" w:hanging="426"/>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Обеспечение сокращения детского дорожно-транспортного травматизма.</w:t>
      </w:r>
    </w:p>
    <w:p w:rsidR="00354250" w:rsidRPr="009F7F80" w:rsidRDefault="00354250" w:rsidP="00354250">
      <w:pPr>
        <w:tabs>
          <w:tab w:val="left" w:pos="1935"/>
        </w:tabs>
        <w:spacing w:after="0"/>
        <w:ind w:left="720"/>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ab/>
        <w:t>Целевые показатели Программы:</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254"/>
        <w:gridCol w:w="1417"/>
        <w:gridCol w:w="851"/>
        <w:gridCol w:w="850"/>
        <w:gridCol w:w="3686"/>
      </w:tblGrid>
      <w:tr w:rsidR="00354250" w:rsidRPr="009F7F80" w:rsidTr="000335C2">
        <w:tc>
          <w:tcPr>
            <w:tcW w:w="540" w:type="dxa"/>
            <w:vMerge w:val="restart"/>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 xml:space="preserve">№ </w:t>
            </w:r>
            <w:proofErr w:type="gramStart"/>
            <w:r w:rsidRPr="009F7F80">
              <w:rPr>
                <w:rFonts w:ascii="Times New Roman" w:eastAsia="Times New Roman" w:hAnsi="Times New Roman" w:cs="Times New Roman"/>
                <w:kern w:val="2"/>
                <w:sz w:val="24"/>
                <w:szCs w:val="24"/>
                <w:lang w:eastAsia="ru-RU"/>
              </w:rPr>
              <w:t>п</w:t>
            </w:r>
            <w:proofErr w:type="gramEnd"/>
            <w:r w:rsidRPr="009F7F80">
              <w:rPr>
                <w:rFonts w:ascii="Times New Roman" w:eastAsia="Times New Roman" w:hAnsi="Times New Roman" w:cs="Times New Roman"/>
                <w:kern w:val="2"/>
                <w:sz w:val="24"/>
                <w:szCs w:val="24"/>
                <w:lang w:eastAsia="ru-RU"/>
              </w:rPr>
              <w:t>/п</w:t>
            </w:r>
          </w:p>
        </w:tc>
        <w:tc>
          <w:tcPr>
            <w:tcW w:w="3254" w:type="dxa"/>
            <w:vMerge w:val="restart"/>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 xml:space="preserve">Наименование целевого показателя    </w:t>
            </w:r>
          </w:p>
        </w:tc>
        <w:tc>
          <w:tcPr>
            <w:tcW w:w="1417" w:type="dxa"/>
            <w:vMerge w:val="restart"/>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Единица измерения</w:t>
            </w:r>
          </w:p>
        </w:tc>
        <w:tc>
          <w:tcPr>
            <w:tcW w:w="5387" w:type="dxa"/>
            <w:gridSpan w:val="3"/>
          </w:tcPr>
          <w:p w:rsidR="00354250" w:rsidRPr="009F7F80" w:rsidRDefault="00354250" w:rsidP="00C2250A">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Значение показателя 202</w:t>
            </w:r>
            <w:r w:rsidR="00C2250A">
              <w:rPr>
                <w:rFonts w:ascii="Times New Roman" w:eastAsia="Times New Roman" w:hAnsi="Times New Roman" w:cs="Times New Roman"/>
                <w:kern w:val="2"/>
                <w:sz w:val="24"/>
                <w:szCs w:val="24"/>
                <w:lang w:eastAsia="ru-RU"/>
              </w:rPr>
              <w:t>3</w:t>
            </w:r>
            <w:r w:rsidRPr="009F7F80">
              <w:rPr>
                <w:rFonts w:ascii="Times New Roman" w:eastAsia="Times New Roman" w:hAnsi="Times New Roman" w:cs="Times New Roman"/>
                <w:kern w:val="2"/>
                <w:sz w:val="24"/>
                <w:szCs w:val="24"/>
                <w:lang w:eastAsia="ru-RU"/>
              </w:rPr>
              <w:t xml:space="preserve"> года</w:t>
            </w:r>
          </w:p>
        </w:tc>
      </w:tr>
      <w:tr w:rsidR="00354250" w:rsidRPr="009F7F80" w:rsidTr="000335C2">
        <w:tc>
          <w:tcPr>
            <w:tcW w:w="540" w:type="dxa"/>
            <w:vMerge/>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p>
        </w:tc>
        <w:tc>
          <w:tcPr>
            <w:tcW w:w="3254" w:type="dxa"/>
            <w:vMerge/>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p>
        </w:tc>
        <w:tc>
          <w:tcPr>
            <w:tcW w:w="1417" w:type="dxa"/>
            <w:vMerge/>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p>
        </w:tc>
        <w:tc>
          <w:tcPr>
            <w:tcW w:w="851"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План</w:t>
            </w:r>
          </w:p>
        </w:tc>
        <w:tc>
          <w:tcPr>
            <w:tcW w:w="850"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Факт</w:t>
            </w:r>
          </w:p>
        </w:tc>
        <w:tc>
          <w:tcPr>
            <w:tcW w:w="3686"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Примечания</w:t>
            </w:r>
          </w:p>
        </w:tc>
      </w:tr>
      <w:tr w:rsidR="00354250" w:rsidRPr="009F7F80" w:rsidTr="000335C2">
        <w:tc>
          <w:tcPr>
            <w:tcW w:w="540"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w:t>
            </w:r>
          </w:p>
        </w:tc>
        <w:tc>
          <w:tcPr>
            <w:tcW w:w="325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Сокращение количества лиц, погибших в результате </w:t>
            </w:r>
            <w:r w:rsidRPr="009F7F80">
              <w:rPr>
                <w:rFonts w:ascii="Times New Roman" w:eastAsia="Times New Roman" w:hAnsi="Times New Roman" w:cs="Times New Roman"/>
                <w:sz w:val="24"/>
                <w:szCs w:val="24"/>
                <w:lang w:eastAsia="ru-RU"/>
              </w:rPr>
              <w:lastRenderedPageBreak/>
              <w:t>дорожно-транспортных происшествий</w:t>
            </w:r>
          </w:p>
        </w:tc>
        <w:tc>
          <w:tcPr>
            <w:tcW w:w="1417" w:type="dxa"/>
            <w:vAlign w:val="center"/>
          </w:tcPr>
          <w:p w:rsidR="0035425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lastRenderedPageBreak/>
              <w:t>%</w:t>
            </w:r>
          </w:p>
          <w:p w:rsidR="006D0143" w:rsidRDefault="006D0143" w:rsidP="00354250">
            <w:pPr>
              <w:spacing w:after="0" w:line="240" w:lineRule="auto"/>
              <w:jc w:val="center"/>
              <w:rPr>
                <w:rFonts w:ascii="Times New Roman" w:eastAsia="Times New Roman" w:hAnsi="Times New Roman" w:cs="Times New Roman"/>
                <w:kern w:val="2"/>
                <w:sz w:val="24"/>
                <w:szCs w:val="24"/>
                <w:lang w:eastAsia="ru-RU"/>
              </w:rPr>
            </w:pPr>
          </w:p>
          <w:p w:rsidR="006D0143" w:rsidRDefault="006D0143" w:rsidP="00354250">
            <w:pPr>
              <w:spacing w:after="0" w:line="240" w:lineRule="auto"/>
              <w:jc w:val="center"/>
              <w:rPr>
                <w:rFonts w:ascii="Times New Roman" w:eastAsia="Times New Roman" w:hAnsi="Times New Roman" w:cs="Times New Roman"/>
                <w:kern w:val="2"/>
                <w:sz w:val="24"/>
                <w:szCs w:val="24"/>
                <w:lang w:eastAsia="ru-RU"/>
              </w:rPr>
            </w:pPr>
          </w:p>
          <w:p w:rsidR="006D0143" w:rsidRPr="009F7F80" w:rsidRDefault="006D0143" w:rsidP="00354250">
            <w:pPr>
              <w:spacing w:after="0" w:line="240" w:lineRule="auto"/>
              <w:jc w:val="center"/>
              <w:rPr>
                <w:rFonts w:ascii="Times New Roman" w:eastAsia="Times New Roman" w:hAnsi="Times New Roman" w:cs="Times New Roman"/>
                <w:kern w:val="2"/>
                <w:sz w:val="24"/>
                <w:szCs w:val="24"/>
                <w:lang w:eastAsia="ru-RU"/>
              </w:rPr>
            </w:pPr>
          </w:p>
        </w:tc>
        <w:tc>
          <w:tcPr>
            <w:tcW w:w="851"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lastRenderedPageBreak/>
              <w:t>50</w:t>
            </w:r>
          </w:p>
        </w:tc>
        <w:tc>
          <w:tcPr>
            <w:tcW w:w="850" w:type="dxa"/>
          </w:tcPr>
          <w:p w:rsidR="00354250" w:rsidRPr="009F7F80" w:rsidRDefault="00892317" w:rsidP="00354250">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w:t>
            </w:r>
          </w:p>
        </w:tc>
        <w:tc>
          <w:tcPr>
            <w:tcW w:w="3686" w:type="dxa"/>
          </w:tcPr>
          <w:p w:rsidR="00354250" w:rsidRPr="009F7F80" w:rsidRDefault="00354250" w:rsidP="00892317">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8"/>
                <w:lang w:eastAsia="ru-RU"/>
              </w:rPr>
              <w:t>Целевое значение показателя выполнено. В 202</w:t>
            </w:r>
            <w:r w:rsidR="00892317">
              <w:rPr>
                <w:rFonts w:ascii="Times New Roman" w:eastAsia="Times New Roman" w:hAnsi="Times New Roman" w:cs="Times New Roman"/>
                <w:kern w:val="2"/>
                <w:sz w:val="24"/>
                <w:szCs w:val="28"/>
                <w:lang w:eastAsia="ru-RU"/>
              </w:rPr>
              <w:t>3</w:t>
            </w:r>
            <w:r w:rsidRPr="009F7F80">
              <w:rPr>
                <w:rFonts w:ascii="Times New Roman" w:eastAsia="Times New Roman" w:hAnsi="Times New Roman" w:cs="Times New Roman"/>
                <w:kern w:val="2"/>
                <w:sz w:val="24"/>
                <w:szCs w:val="28"/>
                <w:lang w:eastAsia="ru-RU"/>
              </w:rPr>
              <w:t xml:space="preserve"> году в ДТП </w:t>
            </w:r>
            <w:r w:rsidRPr="009F7F80">
              <w:rPr>
                <w:rFonts w:ascii="Times New Roman" w:eastAsia="Times New Roman" w:hAnsi="Times New Roman" w:cs="Times New Roman"/>
                <w:kern w:val="2"/>
                <w:sz w:val="24"/>
                <w:szCs w:val="28"/>
                <w:lang w:eastAsia="ru-RU"/>
              </w:rPr>
              <w:lastRenderedPageBreak/>
              <w:t xml:space="preserve">погиб </w:t>
            </w:r>
            <w:r w:rsidR="00892317">
              <w:rPr>
                <w:rFonts w:ascii="Times New Roman" w:eastAsia="Times New Roman" w:hAnsi="Times New Roman" w:cs="Times New Roman"/>
                <w:kern w:val="2"/>
                <w:sz w:val="24"/>
                <w:szCs w:val="28"/>
                <w:lang w:eastAsia="ru-RU"/>
              </w:rPr>
              <w:t>1</w:t>
            </w:r>
            <w:r w:rsidRPr="009F7F80">
              <w:rPr>
                <w:rFonts w:ascii="Times New Roman" w:eastAsia="Times New Roman" w:hAnsi="Times New Roman" w:cs="Times New Roman"/>
                <w:kern w:val="2"/>
                <w:sz w:val="24"/>
                <w:szCs w:val="28"/>
                <w:lang w:eastAsia="ru-RU"/>
              </w:rPr>
              <w:t xml:space="preserve"> человек. В 202</w:t>
            </w:r>
            <w:r w:rsidR="00892317">
              <w:rPr>
                <w:rFonts w:ascii="Times New Roman" w:eastAsia="Times New Roman" w:hAnsi="Times New Roman" w:cs="Times New Roman"/>
                <w:kern w:val="2"/>
                <w:sz w:val="24"/>
                <w:szCs w:val="28"/>
                <w:lang w:eastAsia="ru-RU"/>
              </w:rPr>
              <w:t>2</w:t>
            </w:r>
            <w:r w:rsidRPr="009F7F80">
              <w:rPr>
                <w:rFonts w:ascii="Times New Roman" w:eastAsia="Times New Roman" w:hAnsi="Times New Roman" w:cs="Times New Roman"/>
                <w:kern w:val="2"/>
                <w:sz w:val="24"/>
                <w:szCs w:val="28"/>
                <w:lang w:eastAsia="ru-RU"/>
              </w:rPr>
              <w:t xml:space="preserve"> году – </w:t>
            </w:r>
            <w:r w:rsidR="00892317">
              <w:rPr>
                <w:rFonts w:ascii="Times New Roman" w:eastAsia="Times New Roman" w:hAnsi="Times New Roman" w:cs="Times New Roman"/>
                <w:kern w:val="2"/>
                <w:sz w:val="24"/>
                <w:szCs w:val="28"/>
                <w:lang w:eastAsia="ru-RU"/>
              </w:rPr>
              <w:t>5</w:t>
            </w:r>
            <w:r w:rsidRPr="009F7F80">
              <w:rPr>
                <w:rFonts w:ascii="Times New Roman" w:eastAsia="Times New Roman" w:hAnsi="Times New Roman" w:cs="Times New Roman"/>
                <w:kern w:val="2"/>
                <w:sz w:val="24"/>
                <w:szCs w:val="28"/>
                <w:lang w:eastAsia="ru-RU"/>
              </w:rPr>
              <w:t xml:space="preserve"> человек.</w:t>
            </w:r>
          </w:p>
        </w:tc>
      </w:tr>
      <w:tr w:rsidR="00354250" w:rsidRPr="009F7F80" w:rsidTr="000335C2">
        <w:tc>
          <w:tcPr>
            <w:tcW w:w="540"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lastRenderedPageBreak/>
              <w:t>2.</w:t>
            </w:r>
          </w:p>
        </w:tc>
        <w:tc>
          <w:tcPr>
            <w:tcW w:w="325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Сокращение количества ДТП с пострадавшими</w:t>
            </w:r>
          </w:p>
        </w:tc>
        <w:tc>
          <w:tcPr>
            <w:tcW w:w="1417" w:type="dxa"/>
            <w:vAlign w:val="center"/>
          </w:tcPr>
          <w:p w:rsidR="0035425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w:t>
            </w:r>
          </w:p>
          <w:p w:rsidR="006D0143" w:rsidRDefault="006D0143" w:rsidP="00354250">
            <w:pPr>
              <w:spacing w:after="0" w:line="240" w:lineRule="auto"/>
              <w:jc w:val="center"/>
              <w:rPr>
                <w:rFonts w:ascii="Times New Roman" w:eastAsia="Times New Roman" w:hAnsi="Times New Roman" w:cs="Times New Roman"/>
                <w:kern w:val="2"/>
                <w:sz w:val="24"/>
                <w:szCs w:val="24"/>
                <w:lang w:eastAsia="ru-RU"/>
              </w:rPr>
            </w:pPr>
          </w:p>
          <w:p w:rsidR="006D0143" w:rsidRDefault="006D0143" w:rsidP="00354250">
            <w:pPr>
              <w:spacing w:after="0" w:line="240" w:lineRule="auto"/>
              <w:jc w:val="center"/>
              <w:rPr>
                <w:rFonts w:ascii="Times New Roman" w:eastAsia="Times New Roman" w:hAnsi="Times New Roman" w:cs="Times New Roman"/>
                <w:kern w:val="2"/>
                <w:sz w:val="24"/>
                <w:szCs w:val="24"/>
                <w:lang w:eastAsia="ru-RU"/>
              </w:rPr>
            </w:pPr>
          </w:p>
          <w:p w:rsidR="006D0143" w:rsidRPr="009F7F80" w:rsidRDefault="006D0143" w:rsidP="00354250">
            <w:pPr>
              <w:spacing w:after="0" w:line="240" w:lineRule="auto"/>
              <w:jc w:val="center"/>
              <w:rPr>
                <w:rFonts w:ascii="Times New Roman" w:eastAsia="Times New Roman" w:hAnsi="Times New Roman" w:cs="Times New Roman"/>
                <w:kern w:val="2"/>
                <w:sz w:val="24"/>
                <w:szCs w:val="24"/>
                <w:lang w:eastAsia="ru-RU"/>
              </w:rPr>
            </w:pPr>
          </w:p>
        </w:tc>
        <w:tc>
          <w:tcPr>
            <w:tcW w:w="851"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25</w:t>
            </w:r>
          </w:p>
        </w:tc>
        <w:tc>
          <w:tcPr>
            <w:tcW w:w="850" w:type="dxa"/>
          </w:tcPr>
          <w:p w:rsidR="00354250" w:rsidRPr="009F7F80" w:rsidRDefault="00892317" w:rsidP="00354250">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w:t>
            </w:r>
          </w:p>
        </w:tc>
        <w:tc>
          <w:tcPr>
            <w:tcW w:w="3686" w:type="dxa"/>
          </w:tcPr>
          <w:p w:rsidR="00354250" w:rsidRPr="009F7F80" w:rsidRDefault="00354250" w:rsidP="002A191A">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8"/>
                <w:lang w:eastAsia="ru-RU"/>
              </w:rPr>
              <w:t>Целевое значение показателя не выполнено. В 202</w:t>
            </w:r>
            <w:r w:rsidR="00892317">
              <w:rPr>
                <w:rFonts w:ascii="Times New Roman" w:eastAsia="Times New Roman" w:hAnsi="Times New Roman" w:cs="Times New Roman"/>
                <w:kern w:val="2"/>
                <w:sz w:val="24"/>
                <w:szCs w:val="28"/>
                <w:lang w:eastAsia="ru-RU"/>
              </w:rPr>
              <w:t>3</w:t>
            </w:r>
            <w:r w:rsidRPr="009F7F80">
              <w:rPr>
                <w:rFonts w:ascii="Times New Roman" w:eastAsia="Times New Roman" w:hAnsi="Times New Roman" w:cs="Times New Roman"/>
                <w:kern w:val="2"/>
                <w:sz w:val="24"/>
                <w:szCs w:val="28"/>
                <w:lang w:eastAsia="ru-RU"/>
              </w:rPr>
              <w:t xml:space="preserve"> году в </w:t>
            </w:r>
            <w:r w:rsidR="002A191A">
              <w:rPr>
                <w:rFonts w:ascii="Times New Roman" w:eastAsia="Times New Roman" w:hAnsi="Times New Roman" w:cs="Times New Roman"/>
                <w:kern w:val="2"/>
                <w:sz w:val="24"/>
                <w:szCs w:val="28"/>
                <w:lang w:eastAsia="ru-RU"/>
              </w:rPr>
              <w:t>ДТП пострадало 24 человека,</w:t>
            </w:r>
            <w:r w:rsidR="00892317">
              <w:rPr>
                <w:rFonts w:ascii="Times New Roman" w:eastAsia="Times New Roman" w:hAnsi="Times New Roman" w:cs="Times New Roman"/>
                <w:kern w:val="2"/>
                <w:sz w:val="24"/>
                <w:szCs w:val="28"/>
                <w:lang w:eastAsia="ru-RU"/>
              </w:rPr>
              <w:t xml:space="preserve"> </w:t>
            </w:r>
            <w:r w:rsidR="002A191A">
              <w:rPr>
                <w:rFonts w:ascii="Times New Roman" w:eastAsia="Times New Roman" w:hAnsi="Times New Roman" w:cs="Times New Roman"/>
                <w:kern w:val="2"/>
                <w:sz w:val="24"/>
                <w:szCs w:val="28"/>
                <w:lang w:eastAsia="ru-RU"/>
              </w:rPr>
              <w:t>в</w:t>
            </w:r>
            <w:r w:rsidR="00892317">
              <w:rPr>
                <w:rFonts w:ascii="Times New Roman" w:eastAsia="Times New Roman" w:hAnsi="Times New Roman" w:cs="Times New Roman"/>
                <w:kern w:val="2"/>
                <w:sz w:val="24"/>
                <w:szCs w:val="28"/>
                <w:lang w:eastAsia="ru-RU"/>
              </w:rPr>
              <w:t xml:space="preserve"> 2022</w:t>
            </w:r>
            <w:r w:rsidRPr="009F7F80">
              <w:rPr>
                <w:rFonts w:ascii="Times New Roman" w:eastAsia="Times New Roman" w:hAnsi="Times New Roman" w:cs="Times New Roman"/>
                <w:kern w:val="2"/>
                <w:sz w:val="24"/>
                <w:szCs w:val="28"/>
                <w:lang w:eastAsia="ru-RU"/>
              </w:rPr>
              <w:t xml:space="preserve"> году – 2</w:t>
            </w:r>
            <w:r w:rsidR="00892317">
              <w:rPr>
                <w:rFonts w:ascii="Times New Roman" w:eastAsia="Times New Roman" w:hAnsi="Times New Roman" w:cs="Times New Roman"/>
                <w:kern w:val="2"/>
                <w:sz w:val="24"/>
                <w:szCs w:val="28"/>
                <w:lang w:eastAsia="ru-RU"/>
              </w:rPr>
              <w:t>7</w:t>
            </w:r>
            <w:r w:rsidRPr="009F7F80">
              <w:rPr>
                <w:rFonts w:ascii="Times New Roman" w:eastAsia="Times New Roman" w:hAnsi="Times New Roman" w:cs="Times New Roman"/>
                <w:kern w:val="2"/>
                <w:sz w:val="24"/>
                <w:szCs w:val="28"/>
                <w:lang w:eastAsia="ru-RU"/>
              </w:rPr>
              <w:t xml:space="preserve"> человека.</w:t>
            </w:r>
          </w:p>
        </w:tc>
      </w:tr>
      <w:tr w:rsidR="00AA0AE5" w:rsidRPr="009F7F80" w:rsidTr="000335C2">
        <w:tc>
          <w:tcPr>
            <w:tcW w:w="540" w:type="dxa"/>
          </w:tcPr>
          <w:p w:rsidR="00AA0AE5" w:rsidRPr="009F7F80" w:rsidRDefault="00AA0AE5"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3.</w:t>
            </w:r>
          </w:p>
        </w:tc>
        <w:tc>
          <w:tcPr>
            <w:tcW w:w="3254" w:type="dxa"/>
          </w:tcPr>
          <w:p w:rsidR="00AA0AE5" w:rsidRPr="009F7F80" w:rsidRDefault="00AA0AE5"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Замена и монтаж дорожных знаков, в том числе "Пешеходный переход",  на желтом фоне</w:t>
            </w:r>
          </w:p>
        </w:tc>
        <w:tc>
          <w:tcPr>
            <w:tcW w:w="1417" w:type="dxa"/>
            <w:vAlign w:val="center"/>
          </w:tcPr>
          <w:p w:rsidR="00AA0AE5" w:rsidRDefault="00AA0AE5"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шт.</w:t>
            </w:r>
          </w:p>
          <w:p w:rsidR="00AA0AE5" w:rsidRDefault="00AA0AE5" w:rsidP="00354250">
            <w:pPr>
              <w:spacing w:after="0" w:line="240" w:lineRule="auto"/>
              <w:jc w:val="center"/>
              <w:rPr>
                <w:rFonts w:ascii="Times New Roman" w:eastAsia="Times New Roman" w:hAnsi="Times New Roman" w:cs="Times New Roman"/>
                <w:kern w:val="2"/>
                <w:sz w:val="24"/>
                <w:szCs w:val="24"/>
                <w:lang w:eastAsia="ru-RU"/>
              </w:rPr>
            </w:pPr>
          </w:p>
          <w:p w:rsidR="00AA0AE5" w:rsidRDefault="00AA0AE5" w:rsidP="00354250">
            <w:pPr>
              <w:spacing w:after="0" w:line="240" w:lineRule="auto"/>
              <w:jc w:val="center"/>
              <w:rPr>
                <w:rFonts w:ascii="Times New Roman" w:eastAsia="Times New Roman" w:hAnsi="Times New Roman" w:cs="Times New Roman"/>
                <w:kern w:val="2"/>
                <w:sz w:val="24"/>
                <w:szCs w:val="24"/>
                <w:lang w:eastAsia="ru-RU"/>
              </w:rPr>
            </w:pPr>
          </w:p>
          <w:p w:rsidR="00AA0AE5" w:rsidRPr="009F7F80" w:rsidRDefault="00AA0AE5" w:rsidP="00354250">
            <w:pPr>
              <w:spacing w:after="0" w:line="240" w:lineRule="auto"/>
              <w:jc w:val="center"/>
              <w:rPr>
                <w:rFonts w:ascii="Times New Roman" w:eastAsia="Times New Roman" w:hAnsi="Times New Roman" w:cs="Times New Roman"/>
                <w:kern w:val="2"/>
                <w:sz w:val="24"/>
                <w:szCs w:val="24"/>
                <w:lang w:eastAsia="ru-RU"/>
              </w:rPr>
            </w:pPr>
          </w:p>
        </w:tc>
        <w:tc>
          <w:tcPr>
            <w:tcW w:w="851" w:type="dxa"/>
          </w:tcPr>
          <w:p w:rsidR="00AA0AE5" w:rsidRPr="009F7F80" w:rsidRDefault="00AA0AE5"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20</w:t>
            </w:r>
          </w:p>
        </w:tc>
        <w:tc>
          <w:tcPr>
            <w:tcW w:w="850" w:type="dxa"/>
          </w:tcPr>
          <w:p w:rsidR="00AA0AE5" w:rsidRPr="009F7F80" w:rsidRDefault="00AA0AE5" w:rsidP="00354250">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w:t>
            </w:r>
          </w:p>
        </w:tc>
        <w:tc>
          <w:tcPr>
            <w:tcW w:w="3686" w:type="dxa"/>
          </w:tcPr>
          <w:p w:rsidR="00AA0AE5" w:rsidRPr="009F7F80" w:rsidRDefault="00AA0AE5" w:rsidP="00B37E01">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8"/>
                <w:lang w:eastAsia="ru-RU"/>
              </w:rPr>
              <w:t>Целевое значение показателя достигнуто</w:t>
            </w:r>
          </w:p>
        </w:tc>
      </w:tr>
      <w:tr w:rsidR="00354250" w:rsidRPr="009F7F80" w:rsidTr="000335C2">
        <w:tc>
          <w:tcPr>
            <w:tcW w:w="540"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4.</w:t>
            </w:r>
          </w:p>
        </w:tc>
        <w:tc>
          <w:tcPr>
            <w:tcW w:w="3254"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Проведение мероприятий в рамках профилактики детского дорожно-транспортного травматизма</w:t>
            </w:r>
          </w:p>
        </w:tc>
        <w:tc>
          <w:tcPr>
            <w:tcW w:w="1417" w:type="dxa"/>
            <w:vAlign w:val="center"/>
          </w:tcPr>
          <w:p w:rsidR="0035425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ед.</w:t>
            </w:r>
          </w:p>
          <w:p w:rsidR="006D0143" w:rsidRDefault="006D0143" w:rsidP="00354250">
            <w:pPr>
              <w:spacing w:after="0" w:line="240" w:lineRule="auto"/>
              <w:jc w:val="center"/>
              <w:rPr>
                <w:rFonts w:ascii="Times New Roman" w:eastAsia="Times New Roman" w:hAnsi="Times New Roman" w:cs="Times New Roman"/>
                <w:kern w:val="2"/>
                <w:sz w:val="24"/>
                <w:szCs w:val="24"/>
                <w:lang w:eastAsia="ru-RU"/>
              </w:rPr>
            </w:pPr>
          </w:p>
          <w:p w:rsidR="006D0143" w:rsidRDefault="006D0143" w:rsidP="00354250">
            <w:pPr>
              <w:spacing w:after="0" w:line="240" w:lineRule="auto"/>
              <w:jc w:val="center"/>
              <w:rPr>
                <w:rFonts w:ascii="Times New Roman" w:eastAsia="Times New Roman" w:hAnsi="Times New Roman" w:cs="Times New Roman"/>
                <w:kern w:val="2"/>
                <w:sz w:val="24"/>
                <w:szCs w:val="24"/>
                <w:lang w:eastAsia="ru-RU"/>
              </w:rPr>
            </w:pPr>
          </w:p>
          <w:p w:rsidR="006D0143" w:rsidRPr="009F7F80" w:rsidRDefault="006D0143" w:rsidP="00354250">
            <w:pPr>
              <w:spacing w:after="0" w:line="240" w:lineRule="auto"/>
              <w:jc w:val="center"/>
              <w:rPr>
                <w:rFonts w:ascii="Times New Roman" w:eastAsia="Times New Roman" w:hAnsi="Times New Roman" w:cs="Times New Roman"/>
                <w:kern w:val="2"/>
                <w:sz w:val="24"/>
                <w:szCs w:val="24"/>
                <w:lang w:eastAsia="ru-RU"/>
              </w:rPr>
            </w:pPr>
          </w:p>
        </w:tc>
        <w:tc>
          <w:tcPr>
            <w:tcW w:w="851"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c>
          <w:tcPr>
            <w:tcW w:w="850"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10</w:t>
            </w:r>
          </w:p>
        </w:tc>
        <w:tc>
          <w:tcPr>
            <w:tcW w:w="3686"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8"/>
                <w:lang w:eastAsia="ru-RU"/>
              </w:rPr>
              <w:t>Целевое значение показателя достигнуто</w:t>
            </w:r>
          </w:p>
        </w:tc>
      </w:tr>
    </w:tbl>
    <w:p w:rsidR="001D0170" w:rsidRDefault="00354250" w:rsidP="005B01EF">
      <w:pPr>
        <w:tabs>
          <w:tab w:val="left" w:pos="709"/>
        </w:tabs>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На реализацию мероприятий Программы в 202</w:t>
      </w:r>
      <w:r w:rsidR="001D017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году были утверждены лимиты в сумме </w:t>
      </w:r>
      <w:r w:rsidR="001D0170">
        <w:rPr>
          <w:rFonts w:ascii="Times New Roman" w:eastAsia="Times New Roman" w:hAnsi="Times New Roman" w:cs="Times New Roman"/>
          <w:sz w:val="24"/>
          <w:szCs w:val="24"/>
          <w:lang w:eastAsia="ru-RU"/>
        </w:rPr>
        <w:t>48</w:t>
      </w:r>
      <w:r w:rsidRPr="009F7F80">
        <w:rPr>
          <w:rFonts w:ascii="Times New Roman" w:eastAsia="Times New Roman" w:hAnsi="Times New Roman" w:cs="Times New Roman"/>
          <w:sz w:val="24"/>
          <w:szCs w:val="24"/>
          <w:lang w:eastAsia="ru-RU"/>
        </w:rPr>
        <w:t>,0 тыс. рублей. На территории Еланского муниципального района Волгоградской области в 202</w:t>
      </w:r>
      <w:r w:rsidR="001D0170">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году, среди воспитанников дошкольных образовательных организаций</w:t>
      </w:r>
      <w:r w:rsidR="001D0170">
        <w:rPr>
          <w:rFonts w:ascii="Times New Roman" w:eastAsia="Times New Roman" w:hAnsi="Times New Roman" w:cs="Times New Roman"/>
          <w:sz w:val="24"/>
          <w:szCs w:val="24"/>
          <w:lang w:eastAsia="ru-RU"/>
        </w:rPr>
        <w:t xml:space="preserve"> и образовательных организаций РОО </w:t>
      </w:r>
      <w:r w:rsidRPr="009F7F80">
        <w:rPr>
          <w:rFonts w:ascii="Times New Roman" w:eastAsia="Times New Roman" w:hAnsi="Times New Roman" w:cs="Times New Roman"/>
          <w:sz w:val="24"/>
          <w:szCs w:val="24"/>
          <w:lang w:eastAsia="ru-RU"/>
        </w:rPr>
        <w:t xml:space="preserve"> был</w:t>
      </w:r>
      <w:r w:rsidR="001D0170">
        <w:rPr>
          <w:rFonts w:ascii="Times New Roman" w:eastAsia="Times New Roman" w:hAnsi="Times New Roman" w:cs="Times New Roman"/>
          <w:sz w:val="24"/>
          <w:szCs w:val="24"/>
          <w:lang w:eastAsia="ru-RU"/>
        </w:rPr>
        <w:t xml:space="preserve">и </w:t>
      </w:r>
      <w:r w:rsidRPr="009F7F80">
        <w:rPr>
          <w:rFonts w:ascii="Times New Roman" w:eastAsia="Times New Roman" w:hAnsi="Times New Roman" w:cs="Times New Roman"/>
          <w:sz w:val="24"/>
          <w:szCs w:val="24"/>
          <w:lang w:eastAsia="ru-RU"/>
        </w:rPr>
        <w:t>проведен</w:t>
      </w:r>
      <w:r w:rsidR="001D0170">
        <w:rPr>
          <w:rFonts w:ascii="Times New Roman" w:eastAsia="Times New Roman" w:hAnsi="Times New Roman" w:cs="Times New Roman"/>
          <w:sz w:val="24"/>
          <w:szCs w:val="24"/>
          <w:lang w:eastAsia="ru-RU"/>
        </w:rPr>
        <w:t>ы мероприятия в игровой форме направленные на изучение правил дорожного движения</w:t>
      </w:r>
      <w:r w:rsidR="00676B78">
        <w:rPr>
          <w:rFonts w:ascii="Times New Roman" w:eastAsia="Times New Roman" w:hAnsi="Times New Roman" w:cs="Times New Roman"/>
          <w:sz w:val="24"/>
          <w:szCs w:val="24"/>
          <w:lang w:eastAsia="ru-RU"/>
        </w:rPr>
        <w:t xml:space="preserve"> и безопасного поведения на дороге</w:t>
      </w:r>
      <w:r w:rsidR="001D0170">
        <w:rPr>
          <w:rFonts w:ascii="Times New Roman" w:eastAsia="Times New Roman" w:hAnsi="Times New Roman" w:cs="Times New Roman"/>
          <w:sz w:val="24"/>
          <w:szCs w:val="24"/>
          <w:lang w:eastAsia="ru-RU"/>
        </w:rPr>
        <w:t>:</w:t>
      </w:r>
    </w:p>
    <w:p w:rsidR="001D0170" w:rsidRPr="001D0170" w:rsidRDefault="001D0170" w:rsidP="001D0170">
      <w:pPr>
        <w:pStyle w:val="af"/>
        <w:numPr>
          <w:ilvl w:val="0"/>
          <w:numId w:val="22"/>
        </w:numPr>
        <w:spacing w:after="0" w:line="240" w:lineRule="auto"/>
        <w:rPr>
          <w:rFonts w:ascii="Times New Roman" w:hAnsi="Times New Roman"/>
          <w:sz w:val="24"/>
          <w:szCs w:val="24"/>
        </w:rPr>
      </w:pPr>
      <w:r w:rsidRPr="001D0170">
        <w:rPr>
          <w:rFonts w:ascii="Times New Roman" w:hAnsi="Times New Roman"/>
          <w:sz w:val="24"/>
          <w:szCs w:val="24"/>
        </w:rPr>
        <w:t>К</w:t>
      </w:r>
      <w:r w:rsidR="00354250" w:rsidRPr="001D0170">
        <w:rPr>
          <w:rFonts w:ascii="Times New Roman" w:hAnsi="Times New Roman"/>
          <w:sz w:val="24"/>
          <w:szCs w:val="24"/>
        </w:rPr>
        <w:t>онкурс «Веселый Светофор».</w:t>
      </w:r>
    </w:p>
    <w:p w:rsidR="001D0170" w:rsidRDefault="001D0170" w:rsidP="001D0170">
      <w:pPr>
        <w:pStyle w:val="af"/>
        <w:numPr>
          <w:ilvl w:val="0"/>
          <w:numId w:val="22"/>
        </w:numPr>
        <w:spacing w:after="0" w:line="240" w:lineRule="auto"/>
        <w:rPr>
          <w:rFonts w:ascii="Times New Roman" w:hAnsi="Times New Roman"/>
          <w:sz w:val="24"/>
          <w:szCs w:val="24"/>
        </w:rPr>
      </w:pPr>
      <w:r>
        <w:rPr>
          <w:rFonts w:ascii="Times New Roman" w:hAnsi="Times New Roman"/>
          <w:sz w:val="24"/>
          <w:szCs w:val="24"/>
        </w:rPr>
        <w:t>Конкурс агитбригады «Светофор».</w:t>
      </w:r>
    </w:p>
    <w:p w:rsidR="001D0170" w:rsidRDefault="001D0170" w:rsidP="001D0170">
      <w:pPr>
        <w:pStyle w:val="af"/>
        <w:numPr>
          <w:ilvl w:val="0"/>
          <w:numId w:val="22"/>
        </w:numPr>
        <w:spacing w:after="0" w:line="240" w:lineRule="auto"/>
        <w:rPr>
          <w:rFonts w:ascii="Times New Roman" w:hAnsi="Times New Roman"/>
          <w:sz w:val="24"/>
          <w:szCs w:val="24"/>
        </w:rPr>
      </w:pPr>
      <w:r>
        <w:rPr>
          <w:rFonts w:ascii="Times New Roman" w:hAnsi="Times New Roman"/>
          <w:sz w:val="24"/>
          <w:szCs w:val="24"/>
        </w:rPr>
        <w:t>Смотр-конкурс « Безопасное колесо».</w:t>
      </w:r>
    </w:p>
    <w:p w:rsidR="00354250" w:rsidRPr="001D0170" w:rsidRDefault="00354250" w:rsidP="001D0170">
      <w:pPr>
        <w:pStyle w:val="af"/>
        <w:spacing w:after="0" w:line="240" w:lineRule="auto"/>
        <w:rPr>
          <w:rFonts w:ascii="Times New Roman" w:hAnsi="Times New Roman"/>
          <w:sz w:val="24"/>
          <w:szCs w:val="24"/>
        </w:rPr>
      </w:pPr>
      <w:r w:rsidRPr="001D0170">
        <w:rPr>
          <w:rFonts w:ascii="Times New Roman" w:hAnsi="Times New Roman"/>
          <w:sz w:val="24"/>
          <w:szCs w:val="24"/>
        </w:rPr>
        <w:t>Экономическая эффективность Программы составила 100%.</w:t>
      </w:r>
    </w:p>
    <w:p w:rsidR="00354250" w:rsidRPr="009F7F80" w:rsidRDefault="00354250" w:rsidP="0060351B">
      <w:pPr>
        <w:spacing w:after="0" w:line="240" w:lineRule="auto"/>
        <w:jc w:val="center"/>
        <w:rPr>
          <w:rFonts w:ascii="Times New Roman" w:eastAsia="Times New Roman" w:hAnsi="Times New Roman" w:cs="Times New Roman"/>
          <w:sz w:val="26"/>
          <w:szCs w:val="26"/>
          <w:lang w:eastAsia="ru-RU"/>
        </w:rPr>
      </w:pPr>
    </w:p>
    <w:p w:rsidR="00354250" w:rsidRDefault="00354250" w:rsidP="0060351B">
      <w:pPr>
        <w:numPr>
          <w:ilvl w:val="0"/>
          <w:numId w:val="21"/>
        </w:numPr>
        <w:spacing w:after="0" w:line="240" w:lineRule="exact"/>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МП «Осуществление мер по предотвращению негативного воздействия на окружающую среду на территории    Еланского   муниципального   района  Волгоградской  области» на 2021-2025 годы</w:t>
      </w:r>
      <w:r w:rsidR="005B01EF">
        <w:rPr>
          <w:rFonts w:ascii="Times New Roman" w:eastAsia="Times New Roman" w:hAnsi="Times New Roman" w:cs="Times New Roman"/>
          <w:b/>
          <w:sz w:val="28"/>
          <w:szCs w:val="28"/>
          <w:lang w:eastAsia="ru-RU"/>
        </w:rPr>
        <w:t>.</w:t>
      </w:r>
    </w:p>
    <w:p w:rsidR="0060351B" w:rsidRDefault="0060351B" w:rsidP="0060351B">
      <w:pPr>
        <w:spacing w:after="0" w:line="240" w:lineRule="exact"/>
        <w:ind w:left="735"/>
        <w:rPr>
          <w:rFonts w:ascii="Times New Roman" w:eastAsia="Times New Roman" w:hAnsi="Times New Roman" w:cs="Times New Roman"/>
          <w:b/>
          <w:sz w:val="28"/>
          <w:szCs w:val="28"/>
          <w:lang w:eastAsia="ru-RU"/>
        </w:rPr>
      </w:pPr>
    </w:p>
    <w:p w:rsidR="007A5CD8" w:rsidRDefault="0060351B" w:rsidP="0035425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CF3DA8" w:rsidRPr="00CF3DA8">
        <w:rPr>
          <w:rFonts w:ascii="Times New Roman" w:eastAsia="Times New Roman" w:hAnsi="Times New Roman" w:cs="Times New Roman"/>
          <w:color w:val="000000"/>
          <w:sz w:val="24"/>
          <w:szCs w:val="24"/>
          <w:lang w:eastAsia="ru-RU"/>
        </w:rPr>
        <w:t>беспечение устойчивого экологического развития</w:t>
      </w:r>
      <w:r w:rsidR="00CF3DA8">
        <w:rPr>
          <w:rFonts w:ascii="Times New Roman" w:eastAsia="Times New Roman" w:hAnsi="Times New Roman" w:cs="Times New Roman"/>
          <w:color w:val="000000"/>
          <w:sz w:val="24"/>
          <w:szCs w:val="24"/>
          <w:lang w:eastAsia="ru-RU"/>
        </w:rPr>
        <w:t xml:space="preserve"> Еланского муниципального района Волгоградской области</w:t>
      </w:r>
      <w:r w:rsidR="00CF3DA8" w:rsidRPr="00CF3DA8">
        <w:rPr>
          <w:rFonts w:ascii="Times New Roman" w:eastAsia="Times New Roman" w:hAnsi="Times New Roman" w:cs="Times New Roman"/>
          <w:color w:val="000000"/>
          <w:sz w:val="24"/>
          <w:szCs w:val="24"/>
          <w:lang w:eastAsia="ru-RU"/>
        </w:rPr>
        <w:t xml:space="preserve">, осуществление мер по предотвращению негативного воздействия на окружающую среду, включая атмосферный воздух, поверхностные, подземные воды, почву </w:t>
      </w:r>
      <w:r w:rsidR="00CF3DA8">
        <w:rPr>
          <w:rFonts w:ascii="Times New Roman" w:eastAsia="Times New Roman" w:hAnsi="Times New Roman" w:cs="Times New Roman"/>
          <w:color w:val="000000"/>
          <w:sz w:val="24"/>
          <w:szCs w:val="24"/>
          <w:lang w:eastAsia="ru-RU"/>
        </w:rPr>
        <w:t>является первоочередной задачей</w:t>
      </w:r>
      <w:r w:rsidR="00CF3DA8" w:rsidRPr="00CF3DA8">
        <w:rPr>
          <w:rFonts w:ascii="Times New Roman" w:eastAsia="Times New Roman" w:hAnsi="Times New Roman" w:cs="Times New Roman"/>
          <w:color w:val="000000"/>
          <w:sz w:val="24"/>
          <w:szCs w:val="24"/>
          <w:lang w:eastAsia="ru-RU"/>
        </w:rPr>
        <w:t>.</w:t>
      </w:r>
      <w:r w:rsidR="00764D2D">
        <w:rPr>
          <w:rFonts w:ascii="Times New Roman" w:eastAsia="Times New Roman" w:hAnsi="Times New Roman" w:cs="Times New Roman"/>
          <w:color w:val="000000"/>
          <w:sz w:val="24"/>
          <w:szCs w:val="24"/>
          <w:lang w:eastAsia="ru-RU"/>
        </w:rPr>
        <w:t xml:space="preserve"> </w:t>
      </w:r>
      <w:r w:rsidR="007A5CD8" w:rsidRPr="007A5CD8">
        <w:rPr>
          <w:rFonts w:ascii="Times New Roman" w:eastAsia="Times New Roman" w:hAnsi="Times New Roman" w:cs="Times New Roman"/>
          <w:color w:val="000000"/>
          <w:sz w:val="24"/>
          <w:szCs w:val="24"/>
          <w:lang w:eastAsia="ru-RU"/>
        </w:rPr>
        <w:t>В настоящее время требуется  постоянный мониторинг экологической ситуации на всей территории Еланского муниципального района Волгоградской области.</w:t>
      </w:r>
    </w:p>
    <w:p w:rsidR="00D44C3B" w:rsidRDefault="00354250" w:rsidP="00354250">
      <w:pPr>
        <w:spacing w:after="0" w:line="240" w:lineRule="auto"/>
        <w:ind w:firstLine="708"/>
        <w:jc w:val="both"/>
        <w:rPr>
          <w:rFonts w:ascii="Times New Roman" w:eastAsia="Times New Roman" w:hAnsi="Times New Roman" w:cs="Times New Roman"/>
          <w:color w:val="000000"/>
          <w:sz w:val="24"/>
          <w:szCs w:val="24"/>
          <w:lang w:eastAsia="ru-RU"/>
        </w:rPr>
      </w:pPr>
      <w:r w:rsidRPr="009F7F80">
        <w:rPr>
          <w:rFonts w:ascii="Times New Roman" w:eastAsia="Times New Roman" w:hAnsi="Times New Roman" w:cs="Times New Roman"/>
          <w:color w:val="000000"/>
          <w:sz w:val="24"/>
          <w:szCs w:val="24"/>
          <w:lang w:eastAsia="ru-RU"/>
        </w:rPr>
        <w:t xml:space="preserve">Реализация </w:t>
      </w:r>
      <w:r w:rsidR="00764D2D">
        <w:rPr>
          <w:rFonts w:ascii="Times New Roman" w:eastAsia="Times New Roman" w:hAnsi="Times New Roman" w:cs="Times New Roman"/>
          <w:color w:val="000000"/>
          <w:sz w:val="24"/>
          <w:szCs w:val="24"/>
          <w:lang w:eastAsia="ru-RU"/>
        </w:rPr>
        <w:t xml:space="preserve">мероприятий </w:t>
      </w:r>
      <w:r w:rsidR="00D44C3B">
        <w:rPr>
          <w:rFonts w:ascii="Times New Roman" w:eastAsia="Times New Roman" w:hAnsi="Times New Roman" w:cs="Times New Roman"/>
          <w:color w:val="000000"/>
          <w:sz w:val="24"/>
          <w:szCs w:val="24"/>
          <w:lang w:eastAsia="ru-RU"/>
        </w:rPr>
        <w:t>П</w:t>
      </w:r>
      <w:r w:rsidRPr="009F7F80">
        <w:rPr>
          <w:rFonts w:ascii="Times New Roman" w:eastAsia="Times New Roman" w:hAnsi="Times New Roman" w:cs="Times New Roman"/>
          <w:color w:val="000000"/>
          <w:sz w:val="24"/>
          <w:szCs w:val="24"/>
          <w:lang w:eastAsia="ru-RU"/>
        </w:rPr>
        <w:t xml:space="preserve">рограммы </w:t>
      </w:r>
      <w:r w:rsidR="00D44C3B">
        <w:rPr>
          <w:rFonts w:ascii="Times New Roman" w:eastAsia="Times New Roman" w:hAnsi="Times New Roman" w:cs="Times New Roman"/>
          <w:color w:val="000000"/>
          <w:sz w:val="24"/>
          <w:szCs w:val="24"/>
          <w:lang w:eastAsia="ru-RU"/>
        </w:rPr>
        <w:t>направлена на решение следующих задач:</w:t>
      </w:r>
    </w:p>
    <w:p w:rsidR="00D44C3B" w:rsidRPr="00D44C3B" w:rsidRDefault="00D44C3B" w:rsidP="00D44C3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D44C3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D44C3B">
        <w:rPr>
          <w:rFonts w:ascii="Times New Roman" w:eastAsia="Times New Roman" w:hAnsi="Times New Roman" w:cs="Times New Roman"/>
          <w:color w:val="000000"/>
          <w:sz w:val="24"/>
          <w:szCs w:val="24"/>
          <w:lang w:eastAsia="ru-RU"/>
        </w:rPr>
        <w:t>овершенс</w:t>
      </w:r>
      <w:r>
        <w:rPr>
          <w:rFonts w:ascii="Times New Roman" w:eastAsia="Times New Roman" w:hAnsi="Times New Roman" w:cs="Times New Roman"/>
          <w:color w:val="000000"/>
          <w:sz w:val="24"/>
          <w:szCs w:val="24"/>
          <w:lang w:eastAsia="ru-RU"/>
        </w:rPr>
        <w:t>твование экологического надзора.</w:t>
      </w:r>
    </w:p>
    <w:p w:rsidR="00D44C3B" w:rsidRPr="00D44C3B" w:rsidRDefault="00D44C3B" w:rsidP="00D44C3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D44C3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D44C3B">
        <w:rPr>
          <w:rFonts w:ascii="Times New Roman" w:eastAsia="Times New Roman" w:hAnsi="Times New Roman" w:cs="Times New Roman"/>
          <w:color w:val="000000"/>
          <w:sz w:val="24"/>
          <w:szCs w:val="24"/>
          <w:lang w:eastAsia="ru-RU"/>
        </w:rPr>
        <w:t>овышение экологической культуры населения Еланского муниципального район</w:t>
      </w:r>
      <w:r>
        <w:rPr>
          <w:rFonts w:ascii="Times New Roman" w:eastAsia="Times New Roman" w:hAnsi="Times New Roman" w:cs="Times New Roman"/>
          <w:color w:val="000000"/>
          <w:sz w:val="24"/>
          <w:szCs w:val="24"/>
          <w:lang w:eastAsia="ru-RU"/>
        </w:rPr>
        <w:t>а Волгоградской области.</w:t>
      </w:r>
    </w:p>
    <w:p w:rsidR="00D44C3B" w:rsidRPr="00D44C3B" w:rsidRDefault="00D44C3B" w:rsidP="00D44C3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w:t>
      </w:r>
      <w:r w:rsidRPr="00D44C3B">
        <w:rPr>
          <w:rFonts w:ascii="Times New Roman" w:eastAsia="Times New Roman" w:hAnsi="Times New Roman" w:cs="Times New Roman"/>
          <w:color w:val="000000"/>
          <w:sz w:val="24"/>
          <w:szCs w:val="24"/>
          <w:lang w:eastAsia="ru-RU"/>
        </w:rPr>
        <w:t>беспечение равного досту</w:t>
      </w:r>
      <w:r>
        <w:rPr>
          <w:rFonts w:ascii="Times New Roman" w:eastAsia="Times New Roman" w:hAnsi="Times New Roman" w:cs="Times New Roman"/>
          <w:color w:val="000000"/>
          <w:sz w:val="24"/>
          <w:szCs w:val="24"/>
          <w:lang w:eastAsia="ru-RU"/>
        </w:rPr>
        <w:t>па граждан к природным ресурсам.</w:t>
      </w:r>
      <w:r w:rsidRPr="00D44C3B">
        <w:rPr>
          <w:rFonts w:ascii="Times New Roman" w:eastAsia="Times New Roman" w:hAnsi="Times New Roman" w:cs="Times New Roman"/>
          <w:color w:val="000000"/>
          <w:sz w:val="24"/>
          <w:szCs w:val="24"/>
          <w:lang w:eastAsia="ru-RU"/>
        </w:rPr>
        <w:t xml:space="preserve"> </w:t>
      </w:r>
    </w:p>
    <w:p w:rsidR="00D44C3B" w:rsidRDefault="00D44C3B" w:rsidP="00D44C3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Ф</w:t>
      </w:r>
      <w:r w:rsidRPr="00D44C3B">
        <w:rPr>
          <w:rFonts w:ascii="Times New Roman" w:eastAsia="Times New Roman" w:hAnsi="Times New Roman" w:cs="Times New Roman"/>
          <w:color w:val="000000"/>
          <w:sz w:val="24"/>
          <w:szCs w:val="24"/>
          <w:lang w:eastAsia="ru-RU"/>
        </w:rPr>
        <w:t>ормирование развития у населения системы адекватных экологических представлений о единстве и взаимосвязи человека с окружающим миром.</w:t>
      </w:r>
    </w:p>
    <w:p w:rsidR="00354250" w:rsidRPr="009F7F80" w:rsidRDefault="00764D2D" w:rsidP="0035425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354250" w:rsidRPr="009F7F80">
        <w:rPr>
          <w:rFonts w:ascii="Times New Roman" w:eastAsia="Times New Roman" w:hAnsi="Times New Roman" w:cs="Times New Roman"/>
          <w:sz w:val="24"/>
          <w:szCs w:val="24"/>
          <w:lang w:eastAsia="ru-RU"/>
        </w:rPr>
        <w:t>елевы</w:t>
      </w:r>
      <w:r>
        <w:rPr>
          <w:rFonts w:ascii="Times New Roman" w:eastAsia="Times New Roman" w:hAnsi="Times New Roman" w:cs="Times New Roman"/>
          <w:sz w:val="24"/>
          <w:szCs w:val="24"/>
          <w:lang w:eastAsia="ru-RU"/>
        </w:rPr>
        <w:t>е показатели</w:t>
      </w:r>
      <w:r w:rsidR="00354250" w:rsidRPr="009F7F80">
        <w:rPr>
          <w:rFonts w:ascii="Times New Roman" w:eastAsia="Times New Roman" w:hAnsi="Times New Roman" w:cs="Times New Roman"/>
          <w:sz w:val="24"/>
          <w:szCs w:val="24"/>
          <w:lang w:eastAsia="ru-RU"/>
        </w:rPr>
        <w:t xml:space="preserve"> Программы представлены в таблице:</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851"/>
        <w:gridCol w:w="850"/>
        <w:gridCol w:w="851"/>
        <w:gridCol w:w="1559"/>
      </w:tblGrid>
      <w:tr w:rsidR="00354250" w:rsidRPr="009F7F80" w:rsidTr="000335C2">
        <w:tc>
          <w:tcPr>
            <w:tcW w:w="567"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 </w:t>
            </w: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5812"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мероприятий</w:t>
            </w:r>
          </w:p>
        </w:tc>
        <w:tc>
          <w:tcPr>
            <w:tcW w:w="851" w:type="dxa"/>
            <w:vMerge w:val="restart"/>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 изм.</w:t>
            </w:r>
          </w:p>
        </w:tc>
        <w:tc>
          <w:tcPr>
            <w:tcW w:w="3260" w:type="dxa"/>
            <w:gridSpan w:val="3"/>
          </w:tcPr>
          <w:p w:rsidR="00354250" w:rsidRPr="009F7F80" w:rsidRDefault="00354250" w:rsidP="00354250">
            <w:pPr>
              <w:keepNext/>
              <w:tabs>
                <w:tab w:val="center" w:pos="4960"/>
                <w:tab w:val="left" w:pos="7556"/>
              </w:tabs>
              <w:spacing w:after="0" w:line="240" w:lineRule="auto"/>
              <w:jc w:val="center"/>
              <w:outlineLvl w:val="0"/>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2023 год</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0335C2">
        <w:tc>
          <w:tcPr>
            <w:tcW w:w="567" w:type="dxa"/>
            <w:vMerge/>
          </w:tcPr>
          <w:p w:rsidR="00354250" w:rsidRPr="009F7F80" w:rsidRDefault="00354250" w:rsidP="00354250">
            <w:pPr>
              <w:keepNext/>
              <w:tabs>
                <w:tab w:val="center" w:pos="4960"/>
                <w:tab w:val="left" w:pos="7556"/>
              </w:tabs>
              <w:spacing w:after="0" w:line="240" w:lineRule="auto"/>
              <w:outlineLvl w:val="0"/>
              <w:rPr>
                <w:rFonts w:ascii="Times New Roman" w:eastAsia="Times New Roman" w:hAnsi="Times New Roman" w:cs="Times New Roman"/>
                <w:sz w:val="24"/>
                <w:szCs w:val="24"/>
                <w:lang w:eastAsia="ru-RU"/>
              </w:rPr>
            </w:pPr>
          </w:p>
        </w:tc>
        <w:tc>
          <w:tcPr>
            <w:tcW w:w="5812" w:type="dxa"/>
            <w:vMerge/>
          </w:tcPr>
          <w:p w:rsidR="00354250" w:rsidRPr="009F7F80" w:rsidRDefault="00354250" w:rsidP="00354250">
            <w:pPr>
              <w:keepNext/>
              <w:tabs>
                <w:tab w:val="center" w:pos="4960"/>
                <w:tab w:val="left" w:pos="7556"/>
              </w:tabs>
              <w:spacing w:after="0" w:line="240" w:lineRule="auto"/>
              <w:outlineLvl w:val="0"/>
              <w:rPr>
                <w:rFonts w:ascii="Times New Roman" w:eastAsia="Times New Roman" w:hAnsi="Times New Roman" w:cs="Times New Roman"/>
                <w:sz w:val="24"/>
                <w:szCs w:val="24"/>
                <w:lang w:eastAsia="ru-RU"/>
              </w:rPr>
            </w:pPr>
          </w:p>
        </w:tc>
        <w:tc>
          <w:tcPr>
            <w:tcW w:w="851" w:type="dxa"/>
            <w:vMerge/>
          </w:tcPr>
          <w:p w:rsidR="00354250" w:rsidRPr="009F7F80" w:rsidRDefault="00354250" w:rsidP="00354250">
            <w:pPr>
              <w:keepNext/>
              <w:tabs>
                <w:tab w:val="center" w:pos="4960"/>
                <w:tab w:val="left" w:pos="7556"/>
              </w:tabs>
              <w:spacing w:after="0" w:line="240" w:lineRule="auto"/>
              <w:outlineLvl w:val="0"/>
              <w:rPr>
                <w:rFonts w:ascii="Times New Roman" w:eastAsia="Times New Roman" w:hAnsi="Times New Roman" w:cs="Times New Roman"/>
                <w:sz w:val="24"/>
                <w:szCs w:val="24"/>
                <w:lang w:eastAsia="ru-RU"/>
              </w:rPr>
            </w:pPr>
          </w:p>
        </w:tc>
        <w:tc>
          <w:tcPr>
            <w:tcW w:w="850" w:type="dxa"/>
          </w:tcPr>
          <w:p w:rsidR="00354250" w:rsidRPr="009F7F80" w:rsidRDefault="00354250" w:rsidP="00354250">
            <w:pPr>
              <w:keepNext/>
              <w:tabs>
                <w:tab w:val="center" w:pos="4960"/>
                <w:tab w:val="left" w:pos="7556"/>
              </w:tabs>
              <w:spacing w:after="0" w:line="240" w:lineRule="auto"/>
              <w:outlineLvl w:val="0"/>
              <w:rPr>
                <w:rFonts w:ascii="Times New Roman" w:eastAsia="Times New Roman" w:hAnsi="Times New Roman" w:cs="Times New Roman"/>
                <w:lang w:eastAsia="ru-RU"/>
              </w:rPr>
            </w:pPr>
            <w:r w:rsidRPr="009F7F80">
              <w:rPr>
                <w:rFonts w:ascii="Times New Roman" w:eastAsia="Times New Roman" w:hAnsi="Times New Roman" w:cs="Times New Roman"/>
                <w:lang w:eastAsia="ru-RU"/>
              </w:rPr>
              <w:t>План</w:t>
            </w:r>
          </w:p>
        </w:tc>
        <w:tc>
          <w:tcPr>
            <w:tcW w:w="851" w:type="dxa"/>
          </w:tcPr>
          <w:p w:rsidR="00354250" w:rsidRPr="009F7F80" w:rsidRDefault="00354250" w:rsidP="00354250">
            <w:pPr>
              <w:keepNext/>
              <w:tabs>
                <w:tab w:val="center" w:pos="4960"/>
                <w:tab w:val="left" w:pos="7556"/>
              </w:tabs>
              <w:spacing w:after="0" w:line="240" w:lineRule="auto"/>
              <w:outlineLvl w:val="0"/>
              <w:rPr>
                <w:rFonts w:ascii="Times New Roman" w:eastAsia="Times New Roman" w:hAnsi="Times New Roman" w:cs="Times New Roman"/>
                <w:lang w:eastAsia="ru-RU"/>
              </w:rPr>
            </w:pPr>
            <w:r w:rsidRPr="009F7F80">
              <w:rPr>
                <w:rFonts w:ascii="Times New Roman" w:eastAsia="Times New Roman" w:hAnsi="Times New Roman" w:cs="Times New Roman"/>
                <w:lang w:eastAsia="ru-RU"/>
              </w:rPr>
              <w:t>Факт</w:t>
            </w:r>
          </w:p>
        </w:tc>
        <w:tc>
          <w:tcPr>
            <w:tcW w:w="1559" w:type="dxa"/>
          </w:tcPr>
          <w:p w:rsidR="00354250" w:rsidRPr="009F7F80" w:rsidRDefault="00354250" w:rsidP="00354250">
            <w:pPr>
              <w:keepNext/>
              <w:tabs>
                <w:tab w:val="center" w:pos="4960"/>
                <w:tab w:val="left" w:pos="7556"/>
              </w:tabs>
              <w:spacing w:after="0" w:line="240" w:lineRule="auto"/>
              <w:outlineLvl w:val="0"/>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tc>
      </w:tr>
      <w:tr w:rsidR="00354250" w:rsidRPr="009F7F80" w:rsidTr="000335C2">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5812"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проведенных исследований, измерений и испытаний (Количество выездных проверок для мониторинга ситуации)</w:t>
            </w:r>
          </w:p>
        </w:tc>
        <w:tc>
          <w:tcPr>
            <w:tcW w:w="851" w:type="dxa"/>
          </w:tcPr>
          <w:p w:rsidR="00354250" w:rsidRPr="009F7F80" w:rsidRDefault="00354250" w:rsidP="00354250">
            <w:pPr>
              <w:spacing w:after="0" w:line="240" w:lineRule="auto"/>
              <w:jc w:val="right"/>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шт.</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17</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17</w:t>
            </w:r>
          </w:p>
        </w:tc>
        <w:tc>
          <w:tcPr>
            <w:tcW w:w="1559" w:type="dxa"/>
            <w:vMerge w:val="restart"/>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Целевые показатели выполнены</w:t>
            </w:r>
          </w:p>
        </w:tc>
      </w:tr>
      <w:tr w:rsidR="00354250" w:rsidRPr="009F7F80" w:rsidTr="000335C2">
        <w:tc>
          <w:tcPr>
            <w:tcW w:w="567"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5812"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Количество проводимых исследований, измерений и испытаний (Обследование мест имеющихся объектов накопленного прошлого вреда (мест санкционированного размещения отходов))</w:t>
            </w:r>
          </w:p>
        </w:tc>
        <w:tc>
          <w:tcPr>
            <w:tcW w:w="851" w:type="dxa"/>
          </w:tcPr>
          <w:p w:rsidR="00354250" w:rsidRPr="009F7F80" w:rsidRDefault="00354250" w:rsidP="00354250">
            <w:pPr>
              <w:spacing w:after="0" w:line="240" w:lineRule="auto"/>
              <w:jc w:val="right"/>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шт.</w:t>
            </w:r>
          </w:p>
        </w:tc>
        <w:tc>
          <w:tcPr>
            <w:tcW w:w="850"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14</w:t>
            </w:r>
          </w:p>
        </w:tc>
        <w:tc>
          <w:tcPr>
            <w:tcW w:w="851"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14</w:t>
            </w:r>
          </w:p>
        </w:tc>
        <w:tc>
          <w:tcPr>
            <w:tcW w:w="1559" w:type="dxa"/>
            <w:vMerge/>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bl>
    <w:p w:rsidR="00354250" w:rsidRPr="009F7F80" w:rsidRDefault="00354250" w:rsidP="00764D2D">
      <w:pPr>
        <w:spacing w:after="0" w:line="240" w:lineRule="auto"/>
        <w:ind w:firstLine="708"/>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Программа финансируется за счет средств бюджета Еланского муниципального района Волгоградской области. Лимиты утверждены в сумме 1380,0 тыс. рублей. Экономическая эффективность Программы составила 100 %.</w:t>
      </w:r>
    </w:p>
    <w:p w:rsidR="00354250" w:rsidRPr="009F7F80" w:rsidRDefault="00354250" w:rsidP="00354250">
      <w:pPr>
        <w:tabs>
          <w:tab w:val="left" w:pos="0"/>
        </w:tabs>
        <w:spacing w:after="0" w:line="240" w:lineRule="auto"/>
        <w:ind w:firstLine="567"/>
        <w:jc w:val="both"/>
        <w:rPr>
          <w:rFonts w:ascii="Times New Roman" w:eastAsia="Times New Roman" w:hAnsi="Times New Roman" w:cs="Times New Roman"/>
          <w:sz w:val="24"/>
          <w:szCs w:val="24"/>
          <w:lang w:eastAsia="ru-RU"/>
        </w:rPr>
      </w:pPr>
    </w:p>
    <w:p w:rsidR="00354250" w:rsidRDefault="00035EF4" w:rsidP="00354250">
      <w:pPr>
        <w:numPr>
          <w:ilvl w:val="0"/>
          <w:numId w:val="21"/>
        </w:numPr>
        <w:tabs>
          <w:tab w:val="left" w:pos="1155"/>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54250" w:rsidRPr="009F7F80">
        <w:rPr>
          <w:rFonts w:ascii="Times New Roman" w:eastAsia="Times New Roman" w:hAnsi="Times New Roman" w:cs="Times New Roman"/>
          <w:b/>
          <w:sz w:val="28"/>
          <w:szCs w:val="28"/>
          <w:lang w:eastAsia="ru-RU"/>
        </w:rPr>
        <w:t>МП «Улучшение условий и охраны труда в Еланском муниципальном районе Волгоградской области» на 2020-2023 годы</w:t>
      </w:r>
      <w:r>
        <w:rPr>
          <w:rFonts w:ascii="Times New Roman" w:eastAsia="Times New Roman" w:hAnsi="Times New Roman" w:cs="Times New Roman"/>
          <w:b/>
          <w:sz w:val="28"/>
          <w:szCs w:val="28"/>
          <w:lang w:eastAsia="ru-RU"/>
        </w:rPr>
        <w:t>.</w:t>
      </w:r>
    </w:p>
    <w:p w:rsidR="00FE2FDB" w:rsidRDefault="00FE2FDB" w:rsidP="00FE2FDB">
      <w:pPr>
        <w:tabs>
          <w:tab w:val="left" w:pos="1155"/>
        </w:tabs>
        <w:spacing w:after="0" w:line="240" w:lineRule="auto"/>
        <w:ind w:left="735"/>
        <w:jc w:val="both"/>
        <w:rPr>
          <w:rFonts w:ascii="Times New Roman" w:eastAsia="Times New Roman" w:hAnsi="Times New Roman" w:cs="Times New Roman"/>
          <w:b/>
          <w:sz w:val="28"/>
          <w:szCs w:val="28"/>
          <w:lang w:eastAsia="ru-RU"/>
        </w:rPr>
      </w:pPr>
    </w:p>
    <w:p w:rsidR="00354250" w:rsidRDefault="008721F2" w:rsidP="008721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Программы направлена на о</w:t>
      </w:r>
      <w:r w:rsidRPr="008721F2">
        <w:rPr>
          <w:rFonts w:ascii="Times New Roman" w:eastAsia="Times New Roman" w:hAnsi="Times New Roman" w:cs="Times New Roman"/>
          <w:sz w:val="24"/>
          <w:szCs w:val="24"/>
          <w:lang w:eastAsia="ru-RU"/>
        </w:rPr>
        <w:t>беспечение безопасности жизни и здоровья работающих граждан, повышение  гарантий  их законных прав на безопасные  условия  труда.</w:t>
      </w:r>
      <w:r>
        <w:rPr>
          <w:rFonts w:ascii="Times New Roman" w:eastAsia="Times New Roman" w:hAnsi="Times New Roman" w:cs="Times New Roman"/>
          <w:sz w:val="24"/>
          <w:szCs w:val="24"/>
          <w:lang w:eastAsia="ru-RU"/>
        </w:rPr>
        <w:t xml:space="preserve"> Охрана труда </w:t>
      </w:r>
      <w:r w:rsidR="00354250" w:rsidRPr="009F7F80">
        <w:rPr>
          <w:rFonts w:ascii="Times New Roman" w:eastAsia="Times New Roman" w:hAnsi="Times New Roman" w:cs="Times New Roman"/>
          <w:sz w:val="24"/>
          <w:szCs w:val="24"/>
          <w:lang w:eastAsia="ru-RU"/>
        </w:rPr>
        <w:t>является важнейшим условием сохранения жизни и здоровья граждан в процессе трудовой деятельности. Она осуществляется на принципах взаимодействия всех органов управления, работодателей и профсоюзов по вопросам реализации комплекса мероприятий, направленных на профилактику производственного травматизма и профессиональной заболеваемости.</w:t>
      </w:r>
    </w:p>
    <w:p w:rsidR="00FE2FDB" w:rsidRPr="009F7F80" w:rsidRDefault="00FE2FDB" w:rsidP="008721F2">
      <w:pPr>
        <w:spacing w:after="0" w:line="240" w:lineRule="auto"/>
        <w:ind w:firstLine="709"/>
        <w:jc w:val="both"/>
        <w:rPr>
          <w:rFonts w:ascii="Times New Roman" w:eastAsia="Times New Roman" w:hAnsi="Times New Roman" w:cs="Times New Roman"/>
          <w:sz w:val="24"/>
          <w:szCs w:val="24"/>
          <w:lang w:eastAsia="ru-RU"/>
        </w:rPr>
      </w:pPr>
    </w:p>
    <w:p w:rsidR="00354250" w:rsidRPr="009F7F80" w:rsidRDefault="00354250" w:rsidP="00354250">
      <w:pPr>
        <w:spacing w:after="0"/>
        <w:ind w:left="720"/>
        <w:jc w:val="center"/>
        <w:outlineLvl w:val="0"/>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Целевые показатели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659"/>
        <w:gridCol w:w="1289"/>
        <w:gridCol w:w="745"/>
        <w:gridCol w:w="756"/>
        <w:gridCol w:w="2575"/>
      </w:tblGrid>
      <w:tr w:rsidR="00354250" w:rsidRPr="009F7F80" w:rsidTr="00264B91">
        <w:tc>
          <w:tcPr>
            <w:tcW w:w="540" w:type="dxa"/>
            <w:vMerge w:val="restart"/>
          </w:tcPr>
          <w:p w:rsidR="00354250" w:rsidRPr="009F7F80" w:rsidRDefault="00354250" w:rsidP="00354250">
            <w:pPr>
              <w:spacing w:after="0"/>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 xml:space="preserve">№ </w:t>
            </w:r>
            <w:proofErr w:type="gramStart"/>
            <w:r w:rsidRPr="009F7F80">
              <w:rPr>
                <w:rFonts w:ascii="Times New Roman" w:eastAsia="Times New Roman" w:hAnsi="Times New Roman" w:cs="Times New Roman"/>
                <w:kern w:val="2"/>
                <w:sz w:val="24"/>
                <w:szCs w:val="24"/>
                <w:lang w:eastAsia="ru-RU"/>
              </w:rPr>
              <w:t>п</w:t>
            </w:r>
            <w:proofErr w:type="gramEnd"/>
            <w:r w:rsidRPr="009F7F80">
              <w:rPr>
                <w:rFonts w:ascii="Times New Roman" w:eastAsia="Times New Roman" w:hAnsi="Times New Roman" w:cs="Times New Roman"/>
                <w:kern w:val="2"/>
                <w:sz w:val="24"/>
                <w:szCs w:val="24"/>
                <w:lang w:eastAsia="ru-RU"/>
              </w:rPr>
              <w:t>/п</w:t>
            </w:r>
          </w:p>
        </w:tc>
        <w:tc>
          <w:tcPr>
            <w:tcW w:w="4659" w:type="dxa"/>
            <w:vMerge w:val="restart"/>
          </w:tcPr>
          <w:p w:rsidR="00354250" w:rsidRPr="009F7F80" w:rsidRDefault="00354250" w:rsidP="0035425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 xml:space="preserve">Наименование целевого показателя    </w:t>
            </w:r>
          </w:p>
          <w:p w:rsidR="00354250" w:rsidRPr="009F7F80" w:rsidRDefault="00354250" w:rsidP="00354250">
            <w:pPr>
              <w:spacing w:after="0" w:line="240" w:lineRule="auto"/>
              <w:jc w:val="right"/>
              <w:rPr>
                <w:rFonts w:ascii="Times New Roman" w:eastAsia="Times New Roman" w:hAnsi="Times New Roman" w:cs="Times New Roman"/>
                <w:sz w:val="24"/>
                <w:szCs w:val="24"/>
                <w:lang w:eastAsia="ru-RU"/>
              </w:rPr>
            </w:pPr>
          </w:p>
        </w:tc>
        <w:tc>
          <w:tcPr>
            <w:tcW w:w="1289" w:type="dxa"/>
            <w:vMerge w:val="restart"/>
          </w:tcPr>
          <w:p w:rsidR="00354250" w:rsidRPr="009F7F80" w:rsidRDefault="00354250" w:rsidP="0035425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Единица измерения</w:t>
            </w:r>
          </w:p>
        </w:tc>
        <w:tc>
          <w:tcPr>
            <w:tcW w:w="4076" w:type="dxa"/>
            <w:gridSpan w:val="3"/>
          </w:tcPr>
          <w:p w:rsidR="00354250" w:rsidRPr="009F7F80" w:rsidRDefault="00354250" w:rsidP="00972F81">
            <w:pPr>
              <w:spacing w:after="0"/>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Значение показателя 202</w:t>
            </w:r>
            <w:r w:rsidR="00972F81">
              <w:rPr>
                <w:rFonts w:ascii="Times New Roman" w:eastAsia="Times New Roman" w:hAnsi="Times New Roman" w:cs="Times New Roman"/>
                <w:kern w:val="2"/>
                <w:sz w:val="24"/>
                <w:szCs w:val="24"/>
                <w:lang w:eastAsia="ru-RU"/>
              </w:rPr>
              <w:t>3</w:t>
            </w:r>
            <w:r w:rsidRPr="009F7F80">
              <w:rPr>
                <w:rFonts w:ascii="Times New Roman" w:eastAsia="Times New Roman" w:hAnsi="Times New Roman" w:cs="Times New Roman"/>
                <w:kern w:val="2"/>
                <w:sz w:val="24"/>
                <w:szCs w:val="24"/>
                <w:lang w:eastAsia="ru-RU"/>
              </w:rPr>
              <w:t xml:space="preserve"> года</w:t>
            </w:r>
          </w:p>
        </w:tc>
      </w:tr>
      <w:tr w:rsidR="00354250" w:rsidRPr="009F7F80" w:rsidTr="00264B91">
        <w:tc>
          <w:tcPr>
            <w:tcW w:w="540" w:type="dxa"/>
            <w:vMerge/>
          </w:tcPr>
          <w:p w:rsidR="00354250" w:rsidRPr="009F7F80" w:rsidRDefault="00354250" w:rsidP="00354250">
            <w:pPr>
              <w:spacing w:after="0"/>
              <w:rPr>
                <w:rFonts w:ascii="Times New Roman" w:eastAsia="Times New Roman" w:hAnsi="Times New Roman" w:cs="Times New Roman"/>
                <w:kern w:val="2"/>
                <w:sz w:val="24"/>
                <w:szCs w:val="24"/>
                <w:lang w:eastAsia="ru-RU"/>
              </w:rPr>
            </w:pPr>
          </w:p>
        </w:tc>
        <w:tc>
          <w:tcPr>
            <w:tcW w:w="4659" w:type="dxa"/>
            <w:vMerge/>
          </w:tcPr>
          <w:p w:rsidR="00354250" w:rsidRPr="009F7F80" w:rsidRDefault="00354250" w:rsidP="00354250">
            <w:pPr>
              <w:spacing w:after="0"/>
              <w:rPr>
                <w:rFonts w:ascii="Times New Roman" w:eastAsia="Times New Roman" w:hAnsi="Times New Roman" w:cs="Times New Roman"/>
                <w:kern w:val="2"/>
                <w:sz w:val="24"/>
                <w:szCs w:val="24"/>
                <w:lang w:eastAsia="ru-RU"/>
              </w:rPr>
            </w:pPr>
          </w:p>
        </w:tc>
        <w:tc>
          <w:tcPr>
            <w:tcW w:w="1289" w:type="dxa"/>
            <w:vMerge/>
          </w:tcPr>
          <w:p w:rsidR="00354250" w:rsidRPr="009F7F80" w:rsidRDefault="00354250" w:rsidP="00354250">
            <w:pPr>
              <w:spacing w:after="0"/>
              <w:rPr>
                <w:rFonts w:ascii="Times New Roman" w:eastAsia="Times New Roman" w:hAnsi="Times New Roman" w:cs="Times New Roman"/>
                <w:kern w:val="2"/>
                <w:sz w:val="24"/>
                <w:szCs w:val="24"/>
                <w:lang w:eastAsia="ru-RU"/>
              </w:rPr>
            </w:pPr>
          </w:p>
        </w:tc>
        <w:tc>
          <w:tcPr>
            <w:tcW w:w="745" w:type="dxa"/>
          </w:tcPr>
          <w:p w:rsidR="00354250" w:rsidRPr="009F7F80" w:rsidRDefault="00354250" w:rsidP="00354250">
            <w:pPr>
              <w:spacing w:after="0"/>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План</w:t>
            </w:r>
          </w:p>
        </w:tc>
        <w:tc>
          <w:tcPr>
            <w:tcW w:w="756" w:type="dxa"/>
          </w:tcPr>
          <w:p w:rsidR="00354250" w:rsidRPr="009F7F80" w:rsidRDefault="00354250" w:rsidP="00354250">
            <w:pPr>
              <w:spacing w:after="0"/>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Факт</w:t>
            </w:r>
          </w:p>
        </w:tc>
        <w:tc>
          <w:tcPr>
            <w:tcW w:w="2575" w:type="dxa"/>
          </w:tcPr>
          <w:p w:rsidR="00354250" w:rsidRPr="009F7F80" w:rsidRDefault="00354250" w:rsidP="00354250">
            <w:pPr>
              <w:spacing w:after="0"/>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Примечания</w:t>
            </w:r>
          </w:p>
        </w:tc>
      </w:tr>
      <w:tr w:rsidR="00354250" w:rsidRPr="009F7F80" w:rsidTr="00264B91">
        <w:tc>
          <w:tcPr>
            <w:tcW w:w="540" w:type="dxa"/>
          </w:tcPr>
          <w:p w:rsidR="00354250" w:rsidRPr="009F7F80" w:rsidRDefault="00354250" w:rsidP="00354250">
            <w:pPr>
              <w:spacing w:after="0"/>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1.</w:t>
            </w:r>
          </w:p>
        </w:tc>
        <w:tc>
          <w:tcPr>
            <w:tcW w:w="4659" w:type="dxa"/>
          </w:tcPr>
          <w:p w:rsidR="00354250" w:rsidRPr="009F7F80" w:rsidRDefault="00354250" w:rsidP="0035425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 xml:space="preserve">Коэффициент частоты производственного травматизма в расчете на 1000 </w:t>
            </w:r>
            <w:proofErr w:type="gramStart"/>
            <w:r w:rsidRPr="009F7F80">
              <w:rPr>
                <w:rFonts w:ascii="Times New Roman" w:eastAsia="Times New Roman" w:hAnsi="Times New Roman" w:cs="Times New Roman"/>
                <w:kern w:val="2"/>
                <w:sz w:val="24"/>
                <w:szCs w:val="24"/>
                <w:lang w:eastAsia="ru-RU"/>
              </w:rPr>
              <w:t>работающих</w:t>
            </w:r>
            <w:proofErr w:type="gramEnd"/>
          </w:p>
        </w:tc>
        <w:tc>
          <w:tcPr>
            <w:tcW w:w="1289" w:type="dxa"/>
            <w:vAlign w:val="center"/>
          </w:tcPr>
          <w:p w:rsidR="00354250" w:rsidRPr="009F7F80" w:rsidRDefault="00354250" w:rsidP="0035425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 xml:space="preserve">       %</w:t>
            </w:r>
          </w:p>
        </w:tc>
        <w:tc>
          <w:tcPr>
            <w:tcW w:w="745" w:type="dxa"/>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0,2</w:t>
            </w:r>
          </w:p>
        </w:tc>
        <w:tc>
          <w:tcPr>
            <w:tcW w:w="756" w:type="dxa"/>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p>
          <w:p w:rsidR="00354250" w:rsidRPr="009F7F80" w:rsidRDefault="00354250" w:rsidP="00972F81">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w:t>
            </w:r>
          </w:p>
        </w:tc>
        <w:tc>
          <w:tcPr>
            <w:tcW w:w="2575"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Целевое значение показателя достигнуто</w:t>
            </w:r>
          </w:p>
        </w:tc>
      </w:tr>
      <w:tr w:rsidR="00354250" w:rsidRPr="009F7F80" w:rsidTr="00264B91">
        <w:tc>
          <w:tcPr>
            <w:tcW w:w="540" w:type="dxa"/>
          </w:tcPr>
          <w:p w:rsidR="00354250" w:rsidRPr="009F7F80" w:rsidRDefault="00354250" w:rsidP="00354250">
            <w:pPr>
              <w:spacing w:after="0"/>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2.</w:t>
            </w:r>
          </w:p>
        </w:tc>
        <w:tc>
          <w:tcPr>
            <w:tcW w:w="46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Коэффициент частоты производственного травматизма со смертельным исходом</w:t>
            </w:r>
          </w:p>
        </w:tc>
        <w:tc>
          <w:tcPr>
            <w:tcW w:w="1289" w:type="dxa"/>
            <w:vAlign w:val="center"/>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w:t>
            </w:r>
          </w:p>
        </w:tc>
        <w:tc>
          <w:tcPr>
            <w:tcW w:w="745" w:type="dxa"/>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0</w:t>
            </w:r>
          </w:p>
        </w:tc>
        <w:tc>
          <w:tcPr>
            <w:tcW w:w="756" w:type="dxa"/>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p>
          <w:p w:rsidR="00354250" w:rsidRPr="009F7F80" w:rsidRDefault="00972F81" w:rsidP="00972F81">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2575" w:type="dxa"/>
          </w:tcPr>
          <w:p w:rsidR="00354250" w:rsidRPr="009F7F80" w:rsidRDefault="00972F81" w:rsidP="00354250">
            <w:pPr>
              <w:spacing w:after="0" w:line="240" w:lineRule="auto"/>
              <w:rPr>
                <w:rFonts w:ascii="Times New Roman" w:eastAsia="Times New Roman" w:hAnsi="Times New Roman" w:cs="Times New Roman"/>
                <w:sz w:val="24"/>
                <w:szCs w:val="24"/>
                <w:lang w:eastAsia="ru-RU"/>
              </w:rPr>
            </w:pPr>
            <w:r w:rsidRPr="00972F81">
              <w:rPr>
                <w:rFonts w:ascii="Times New Roman" w:eastAsia="Times New Roman" w:hAnsi="Times New Roman" w:cs="Times New Roman"/>
                <w:kern w:val="2"/>
                <w:sz w:val="24"/>
                <w:szCs w:val="24"/>
                <w:lang w:eastAsia="ru-RU"/>
              </w:rPr>
              <w:t>Целевое значение показателя достигнуто</w:t>
            </w:r>
          </w:p>
        </w:tc>
      </w:tr>
      <w:tr w:rsidR="00354250" w:rsidRPr="009F7F80" w:rsidTr="00264B91">
        <w:tc>
          <w:tcPr>
            <w:tcW w:w="540" w:type="dxa"/>
          </w:tcPr>
          <w:p w:rsidR="00354250" w:rsidRPr="009F7F80" w:rsidRDefault="00354250" w:rsidP="00354250">
            <w:pPr>
              <w:spacing w:after="0"/>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3.</w:t>
            </w:r>
          </w:p>
        </w:tc>
        <w:tc>
          <w:tcPr>
            <w:tcW w:w="46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Удельный вес работников, охваченных обязательными предварительными и периодическими медицинскими осмотрами</w:t>
            </w:r>
          </w:p>
        </w:tc>
        <w:tc>
          <w:tcPr>
            <w:tcW w:w="1289" w:type="dxa"/>
            <w:vAlign w:val="center"/>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w:t>
            </w:r>
          </w:p>
        </w:tc>
        <w:tc>
          <w:tcPr>
            <w:tcW w:w="745" w:type="dxa"/>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95</w:t>
            </w:r>
          </w:p>
        </w:tc>
        <w:tc>
          <w:tcPr>
            <w:tcW w:w="756" w:type="dxa"/>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p>
          <w:p w:rsidR="00354250" w:rsidRPr="009F7F80" w:rsidRDefault="00354250" w:rsidP="00972F81">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w:t>
            </w:r>
            <w:r w:rsidR="00972F81">
              <w:rPr>
                <w:rFonts w:ascii="Times New Roman" w:eastAsia="Times New Roman" w:hAnsi="Times New Roman" w:cs="Times New Roman"/>
                <w:kern w:val="2"/>
                <w:sz w:val="24"/>
                <w:szCs w:val="24"/>
                <w:lang w:eastAsia="ru-RU"/>
              </w:rPr>
              <w:t>6</w:t>
            </w:r>
          </w:p>
        </w:tc>
        <w:tc>
          <w:tcPr>
            <w:tcW w:w="257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kern w:val="2"/>
                <w:sz w:val="24"/>
                <w:szCs w:val="24"/>
                <w:lang w:eastAsia="ru-RU"/>
              </w:rPr>
              <w:t>Целевое значение показателя достигнуто</w:t>
            </w:r>
          </w:p>
        </w:tc>
      </w:tr>
      <w:tr w:rsidR="00354250" w:rsidRPr="009F7F80" w:rsidTr="00264B91">
        <w:tc>
          <w:tcPr>
            <w:tcW w:w="540" w:type="dxa"/>
          </w:tcPr>
          <w:p w:rsidR="00354250" w:rsidRPr="009F7F80" w:rsidRDefault="00354250" w:rsidP="00354250">
            <w:pPr>
              <w:spacing w:after="0"/>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4.</w:t>
            </w:r>
          </w:p>
        </w:tc>
        <w:tc>
          <w:tcPr>
            <w:tcW w:w="46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 xml:space="preserve">Количество руководителей и ответственных специалистов организаций, прошедших </w:t>
            </w:r>
            <w:proofErr w:type="gramStart"/>
            <w:r w:rsidRPr="009F7F80">
              <w:rPr>
                <w:rFonts w:ascii="Times New Roman" w:eastAsia="Times New Roman" w:hAnsi="Times New Roman" w:cs="Times New Roman"/>
                <w:kern w:val="2"/>
                <w:sz w:val="24"/>
                <w:szCs w:val="24"/>
                <w:lang w:eastAsia="ru-RU"/>
              </w:rPr>
              <w:t>обучение по охране</w:t>
            </w:r>
            <w:proofErr w:type="gramEnd"/>
            <w:r w:rsidRPr="009F7F80">
              <w:rPr>
                <w:rFonts w:ascii="Times New Roman" w:eastAsia="Times New Roman" w:hAnsi="Times New Roman" w:cs="Times New Roman"/>
                <w:kern w:val="2"/>
                <w:sz w:val="24"/>
                <w:szCs w:val="24"/>
                <w:lang w:eastAsia="ru-RU"/>
              </w:rPr>
              <w:t xml:space="preserve"> труда</w:t>
            </w:r>
          </w:p>
        </w:tc>
        <w:tc>
          <w:tcPr>
            <w:tcW w:w="1289" w:type="dxa"/>
            <w:vAlign w:val="center"/>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чел.</w:t>
            </w:r>
          </w:p>
        </w:tc>
        <w:tc>
          <w:tcPr>
            <w:tcW w:w="745" w:type="dxa"/>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50</w:t>
            </w: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756" w:type="dxa"/>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p>
          <w:p w:rsidR="00354250" w:rsidRPr="009F7F80" w:rsidRDefault="00972F81" w:rsidP="00354250">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19</w:t>
            </w:r>
          </w:p>
        </w:tc>
        <w:tc>
          <w:tcPr>
            <w:tcW w:w="257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kern w:val="2"/>
                <w:sz w:val="24"/>
                <w:szCs w:val="24"/>
                <w:lang w:eastAsia="ru-RU"/>
              </w:rPr>
              <w:t>Обучение по охране</w:t>
            </w:r>
            <w:proofErr w:type="gramEnd"/>
            <w:r w:rsidRPr="009F7F80">
              <w:rPr>
                <w:rFonts w:ascii="Times New Roman" w:eastAsia="Times New Roman" w:hAnsi="Times New Roman" w:cs="Times New Roman"/>
                <w:kern w:val="2"/>
                <w:sz w:val="24"/>
                <w:szCs w:val="24"/>
                <w:lang w:eastAsia="ru-RU"/>
              </w:rPr>
              <w:t xml:space="preserve"> труда имеет заявительный характер</w:t>
            </w:r>
          </w:p>
        </w:tc>
      </w:tr>
      <w:tr w:rsidR="00354250" w:rsidRPr="009F7F80" w:rsidTr="00264B91">
        <w:tc>
          <w:tcPr>
            <w:tcW w:w="540" w:type="dxa"/>
          </w:tcPr>
          <w:p w:rsidR="00354250" w:rsidRPr="009F7F80" w:rsidRDefault="00354250" w:rsidP="00354250">
            <w:pPr>
              <w:spacing w:after="0"/>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5.</w:t>
            </w:r>
          </w:p>
        </w:tc>
        <w:tc>
          <w:tcPr>
            <w:tcW w:w="4659" w:type="dxa"/>
          </w:tcPr>
          <w:p w:rsidR="00354250" w:rsidRPr="009F7F80" w:rsidRDefault="00354250" w:rsidP="00354250">
            <w:pPr>
              <w:spacing w:after="0" w:line="240" w:lineRule="auto"/>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Количество предприятий и организаций, завершивших специальную оценку условий труда</w:t>
            </w:r>
          </w:p>
        </w:tc>
        <w:tc>
          <w:tcPr>
            <w:tcW w:w="1289" w:type="dxa"/>
            <w:vAlign w:val="center"/>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w:t>
            </w:r>
          </w:p>
        </w:tc>
        <w:tc>
          <w:tcPr>
            <w:tcW w:w="745" w:type="dxa"/>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90</w:t>
            </w:r>
          </w:p>
        </w:tc>
        <w:tc>
          <w:tcPr>
            <w:tcW w:w="756" w:type="dxa"/>
          </w:tcPr>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kern w:val="2"/>
                <w:sz w:val="24"/>
                <w:szCs w:val="24"/>
                <w:lang w:eastAsia="ru-RU"/>
              </w:rPr>
            </w:pPr>
            <w:r w:rsidRPr="009F7F80">
              <w:rPr>
                <w:rFonts w:ascii="Times New Roman" w:eastAsia="Times New Roman" w:hAnsi="Times New Roman" w:cs="Times New Roman"/>
                <w:kern w:val="2"/>
                <w:sz w:val="24"/>
                <w:szCs w:val="24"/>
                <w:lang w:eastAsia="ru-RU"/>
              </w:rPr>
              <w:t>91</w:t>
            </w:r>
          </w:p>
        </w:tc>
        <w:tc>
          <w:tcPr>
            <w:tcW w:w="2575" w:type="dxa"/>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kern w:val="2"/>
                <w:sz w:val="24"/>
                <w:szCs w:val="24"/>
                <w:lang w:eastAsia="ru-RU"/>
              </w:rPr>
              <w:t>Целевое значение показателя достигнуто</w:t>
            </w:r>
          </w:p>
        </w:tc>
      </w:tr>
    </w:tbl>
    <w:p w:rsidR="00264B91" w:rsidRDefault="00264B91" w:rsidP="0035425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4B91">
        <w:rPr>
          <w:rFonts w:ascii="Times New Roman" w:eastAsia="Times New Roman" w:hAnsi="Times New Roman" w:cs="Times New Roman"/>
          <w:sz w:val="24"/>
          <w:szCs w:val="24"/>
          <w:lang w:eastAsia="ru-RU"/>
        </w:rPr>
        <w:t>В 2023 году на территории Еланского муниципального района Волгоградской области несчастных случаев на производстве не установлено.</w:t>
      </w:r>
    </w:p>
    <w:p w:rsidR="00264B91" w:rsidRPr="00264B91" w:rsidRDefault="00264B91" w:rsidP="00264B91">
      <w:pPr>
        <w:spacing w:after="0" w:line="240" w:lineRule="auto"/>
        <w:ind w:firstLine="708"/>
        <w:jc w:val="both"/>
        <w:rPr>
          <w:rFonts w:ascii="Times New Roman" w:hAnsi="Times New Roman" w:cs="Times New Roman"/>
          <w:sz w:val="24"/>
          <w:szCs w:val="24"/>
        </w:rPr>
      </w:pPr>
      <w:r w:rsidRPr="00264B91">
        <w:rPr>
          <w:rFonts w:ascii="Times New Roman" w:hAnsi="Times New Roman" w:cs="Times New Roman"/>
          <w:sz w:val="24"/>
          <w:szCs w:val="24"/>
        </w:rPr>
        <w:t xml:space="preserve">В 2023 году проведен мониторинг организации работы по охране труда в </w:t>
      </w:r>
      <w:r>
        <w:rPr>
          <w:rFonts w:ascii="Times New Roman" w:hAnsi="Times New Roman" w:cs="Times New Roman"/>
          <w:sz w:val="24"/>
          <w:szCs w:val="24"/>
        </w:rPr>
        <w:t>МБУ ДО</w:t>
      </w:r>
      <w:r w:rsidRPr="00264B91">
        <w:rPr>
          <w:rFonts w:ascii="Times New Roman" w:hAnsi="Times New Roman" w:cs="Times New Roman"/>
          <w:sz w:val="24"/>
          <w:szCs w:val="24"/>
        </w:rPr>
        <w:t xml:space="preserve"> "Еланская детская школа искусств" и в </w:t>
      </w:r>
      <w:r>
        <w:rPr>
          <w:rFonts w:ascii="Times New Roman" w:hAnsi="Times New Roman" w:cs="Times New Roman"/>
          <w:sz w:val="24"/>
          <w:szCs w:val="24"/>
        </w:rPr>
        <w:t xml:space="preserve">МБУ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Pr="00264B91">
        <w:rPr>
          <w:rFonts w:ascii="Times New Roman" w:hAnsi="Times New Roman" w:cs="Times New Roman"/>
          <w:sz w:val="24"/>
          <w:szCs w:val="24"/>
        </w:rPr>
        <w:t xml:space="preserve">"Еланская детско-юношеская спортивная школа". </w:t>
      </w:r>
      <w:r>
        <w:rPr>
          <w:rFonts w:ascii="Times New Roman" w:hAnsi="Times New Roman" w:cs="Times New Roman"/>
          <w:sz w:val="24"/>
          <w:szCs w:val="24"/>
        </w:rPr>
        <w:t>У</w:t>
      </w:r>
      <w:r w:rsidRPr="00264B91">
        <w:rPr>
          <w:rFonts w:ascii="Times New Roman" w:hAnsi="Times New Roman" w:cs="Times New Roman"/>
          <w:sz w:val="24"/>
          <w:szCs w:val="24"/>
        </w:rPr>
        <w:t xml:space="preserve">становлено, что </w:t>
      </w:r>
      <w:r>
        <w:rPr>
          <w:rFonts w:ascii="Times New Roman" w:hAnsi="Times New Roman" w:cs="Times New Roman"/>
          <w:sz w:val="24"/>
          <w:szCs w:val="24"/>
        </w:rPr>
        <w:t xml:space="preserve">в МБУ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Pr="00264B91">
        <w:rPr>
          <w:rFonts w:ascii="Times New Roman" w:hAnsi="Times New Roman" w:cs="Times New Roman"/>
          <w:sz w:val="24"/>
          <w:szCs w:val="24"/>
        </w:rPr>
        <w:t>"</w:t>
      </w:r>
      <w:proofErr w:type="gramStart"/>
      <w:r w:rsidRPr="00264B91">
        <w:rPr>
          <w:rFonts w:ascii="Times New Roman" w:hAnsi="Times New Roman" w:cs="Times New Roman"/>
          <w:sz w:val="24"/>
          <w:szCs w:val="24"/>
        </w:rPr>
        <w:t>Еланская</w:t>
      </w:r>
      <w:proofErr w:type="gramEnd"/>
      <w:r w:rsidRPr="00264B91">
        <w:rPr>
          <w:rFonts w:ascii="Times New Roman" w:hAnsi="Times New Roman" w:cs="Times New Roman"/>
          <w:sz w:val="24"/>
          <w:szCs w:val="24"/>
        </w:rPr>
        <w:t xml:space="preserve"> детско-юношеская спортивная школа" </w:t>
      </w:r>
      <w:r>
        <w:rPr>
          <w:rFonts w:ascii="Times New Roman" w:hAnsi="Times New Roman" w:cs="Times New Roman"/>
          <w:sz w:val="24"/>
          <w:szCs w:val="24"/>
        </w:rPr>
        <w:t xml:space="preserve"> </w:t>
      </w:r>
      <w:r w:rsidRPr="00264B91">
        <w:rPr>
          <w:rFonts w:ascii="Times New Roman" w:hAnsi="Times New Roman" w:cs="Times New Roman"/>
          <w:sz w:val="24"/>
          <w:szCs w:val="24"/>
        </w:rPr>
        <w:t>не в полном объеме разработана и утверждена нормативная документация по охране труда</w:t>
      </w:r>
      <w:r>
        <w:rPr>
          <w:rFonts w:ascii="Times New Roman" w:hAnsi="Times New Roman" w:cs="Times New Roman"/>
          <w:sz w:val="24"/>
          <w:szCs w:val="24"/>
        </w:rPr>
        <w:t>.</w:t>
      </w:r>
      <w:r w:rsidRPr="00264B91">
        <w:rPr>
          <w:rFonts w:ascii="Times New Roman" w:hAnsi="Times New Roman" w:cs="Times New Roman"/>
          <w:sz w:val="24"/>
          <w:szCs w:val="24"/>
        </w:rPr>
        <w:t xml:space="preserve"> </w:t>
      </w:r>
    </w:p>
    <w:p w:rsidR="00264B91" w:rsidRPr="00264B91" w:rsidRDefault="00264B91" w:rsidP="00264B91">
      <w:pPr>
        <w:spacing w:after="0" w:line="240" w:lineRule="auto"/>
        <w:jc w:val="both"/>
        <w:rPr>
          <w:rFonts w:ascii="Times New Roman" w:hAnsi="Times New Roman" w:cs="Times New Roman"/>
          <w:sz w:val="24"/>
          <w:szCs w:val="24"/>
          <w:highlight w:val="yellow"/>
        </w:rPr>
      </w:pPr>
      <w:r w:rsidRPr="00264B91">
        <w:rPr>
          <w:rFonts w:ascii="Times New Roman" w:hAnsi="Times New Roman" w:cs="Times New Roman"/>
          <w:sz w:val="24"/>
          <w:szCs w:val="24"/>
        </w:rPr>
        <w:tab/>
      </w:r>
      <w:r w:rsidR="00D50DD9">
        <w:rPr>
          <w:rFonts w:ascii="Times New Roman" w:hAnsi="Times New Roman" w:cs="Times New Roman"/>
          <w:sz w:val="24"/>
          <w:szCs w:val="24"/>
        </w:rPr>
        <w:t>В течение 2023 года о</w:t>
      </w:r>
      <w:r w:rsidRPr="00264B91">
        <w:rPr>
          <w:rFonts w:ascii="Times New Roman" w:hAnsi="Times New Roman" w:cs="Times New Roman"/>
          <w:sz w:val="24"/>
          <w:szCs w:val="24"/>
        </w:rPr>
        <w:t>казывалась методическая и консультационная помощь по вопросам охраны труда</w:t>
      </w:r>
      <w:r w:rsidR="00D50DD9">
        <w:rPr>
          <w:rFonts w:ascii="Times New Roman" w:hAnsi="Times New Roman" w:cs="Times New Roman"/>
          <w:sz w:val="24"/>
          <w:szCs w:val="24"/>
        </w:rPr>
        <w:t xml:space="preserve"> следующим организациям: </w:t>
      </w:r>
      <w:r w:rsidRPr="00264B91">
        <w:rPr>
          <w:rFonts w:ascii="Times New Roman" w:hAnsi="Times New Roman" w:cs="Times New Roman"/>
          <w:sz w:val="24"/>
          <w:szCs w:val="24"/>
        </w:rPr>
        <w:t>МКУК "</w:t>
      </w:r>
      <w:proofErr w:type="spellStart"/>
      <w:r w:rsidRPr="00264B91">
        <w:rPr>
          <w:rFonts w:ascii="Times New Roman" w:hAnsi="Times New Roman" w:cs="Times New Roman"/>
          <w:sz w:val="24"/>
          <w:szCs w:val="24"/>
        </w:rPr>
        <w:t>Вязовский</w:t>
      </w:r>
      <w:proofErr w:type="spellEnd"/>
      <w:r w:rsidRPr="00264B91">
        <w:rPr>
          <w:rFonts w:ascii="Times New Roman" w:hAnsi="Times New Roman" w:cs="Times New Roman"/>
          <w:sz w:val="24"/>
          <w:szCs w:val="24"/>
        </w:rPr>
        <w:t xml:space="preserve"> центр культуры и библиотечного обслуживания", МКУ "ХЭС", </w:t>
      </w:r>
      <w:r w:rsidR="00D50DD9">
        <w:rPr>
          <w:rFonts w:ascii="Times New Roman" w:hAnsi="Times New Roman" w:cs="Times New Roman"/>
          <w:sz w:val="24"/>
          <w:szCs w:val="24"/>
        </w:rPr>
        <w:t>МАУ</w:t>
      </w:r>
      <w:r w:rsidRPr="00264B91">
        <w:rPr>
          <w:rFonts w:ascii="Times New Roman" w:hAnsi="Times New Roman" w:cs="Times New Roman"/>
          <w:sz w:val="24"/>
          <w:szCs w:val="24"/>
        </w:rPr>
        <w:t xml:space="preserve"> РД</w:t>
      </w:r>
      <w:r w:rsidR="00D50DD9">
        <w:rPr>
          <w:rFonts w:ascii="Times New Roman" w:hAnsi="Times New Roman" w:cs="Times New Roman"/>
          <w:sz w:val="24"/>
          <w:szCs w:val="24"/>
        </w:rPr>
        <w:t>К</w:t>
      </w:r>
      <w:r w:rsidRPr="00264B91">
        <w:rPr>
          <w:rFonts w:ascii="Times New Roman" w:hAnsi="Times New Roman" w:cs="Times New Roman"/>
          <w:sz w:val="24"/>
          <w:szCs w:val="24"/>
        </w:rPr>
        <w:t xml:space="preserve"> "Юбилейный" Еланского муниципального района Волгоградской области, </w:t>
      </w:r>
      <w:r w:rsidR="00D50DD9">
        <w:rPr>
          <w:rFonts w:ascii="Times New Roman" w:hAnsi="Times New Roman" w:cs="Times New Roman"/>
          <w:sz w:val="24"/>
          <w:szCs w:val="24"/>
        </w:rPr>
        <w:t>МБДОУ</w:t>
      </w:r>
      <w:r w:rsidR="00191E6C">
        <w:rPr>
          <w:rFonts w:ascii="Times New Roman" w:hAnsi="Times New Roman" w:cs="Times New Roman"/>
          <w:sz w:val="24"/>
          <w:szCs w:val="24"/>
        </w:rPr>
        <w:t xml:space="preserve"> </w:t>
      </w:r>
      <w:r w:rsidRPr="00264B91">
        <w:rPr>
          <w:rFonts w:ascii="Times New Roman" w:hAnsi="Times New Roman" w:cs="Times New Roman"/>
          <w:sz w:val="24"/>
          <w:szCs w:val="24"/>
        </w:rPr>
        <w:t>"Еланский детский сад №</w:t>
      </w:r>
      <w:r w:rsidR="000B453F">
        <w:rPr>
          <w:rFonts w:ascii="Times New Roman" w:hAnsi="Times New Roman" w:cs="Times New Roman"/>
          <w:sz w:val="24"/>
          <w:szCs w:val="24"/>
        </w:rPr>
        <w:t xml:space="preserve"> </w:t>
      </w:r>
      <w:r w:rsidRPr="00264B91">
        <w:rPr>
          <w:rFonts w:ascii="Times New Roman" w:hAnsi="Times New Roman" w:cs="Times New Roman"/>
          <w:sz w:val="24"/>
          <w:szCs w:val="24"/>
        </w:rPr>
        <w:t xml:space="preserve">3 "Алёнушка" Еланского муниципального района Волгоградской области, </w:t>
      </w:r>
      <w:r w:rsidR="00191E6C">
        <w:rPr>
          <w:rFonts w:ascii="Times New Roman" w:hAnsi="Times New Roman" w:cs="Times New Roman"/>
          <w:sz w:val="24"/>
          <w:szCs w:val="24"/>
        </w:rPr>
        <w:t xml:space="preserve">МБОУ </w:t>
      </w:r>
      <w:r w:rsidRPr="00264B91">
        <w:rPr>
          <w:rFonts w:ascii="Times New Roman" w:hAnsi="Times New Roman" w:cs="Times New Roman"/>
          <w:sz w:val="24"/>
          <w:szCs w:val="24"/>
        </w:rPr>
        <w:t>"</w:t>
      </w:r>
      <w:proofErr w:type="spellStart"/>
      <w:r w:rsidRPr="00264B91">
        <w:rPr>
          <w:rFonts w:ascii="Times New Roman" w:hAnsi="Times New Roman" w:cs="Times New Roman"/>
          <w:sz w:val="24"/>
          <w:szCs w:val="24"/>
        </w:rPr>
        <w:t>Большеморецкая</w:t>
      </w:r>
      <w:proofErr w:type="spellEnd"/>
      <w:r w:rsidRPr="00264B91">
        <w:rPr>
          <w:rFonts w:ascii="Times New Roman" w:hAnsi="Times New Roman" w:cs="Times New Roman"/>
          <w:sz w:val="24"/>
          <w:szCs w:val="24"/>
        </w:rPr>
        <w:t xml:space="preserve"> средняя школа имени А.И. </w:t>
      </w:r>
      <w:proofErr w:type="spellStart"/>
      <w:r w:rsidRPr="00264B91">
        <w:rPr>
          <w:rFonts w:ascii="Times New Roman" w:hAnsi="Times New Roman" w:cs="Times New Roman"/>
          <w:sz w:val="24"/>
          <w:szCs w:val="24"/>
        </w:rPr>
        <w:t>Кострикина</w:t>
      </w:r>
      <w:proofErr w:type="spellEnd"/>
      <w:r w:rsidRPr="00264B91">
        <w:rPr>
          <w:rFonts w:ascii="Times New Roman" w:hAnsi="Times New Roman" w:cs="Times New Roman"/>
          <w:sz w:val="24"/>
          <w:szCs w:val="24"/>
        </w:rPr>
        <w:t>" Еланского муниципального района Волгоградской области.</w:t>
      </w:r>
    </w:p>
    <w:p w:rsidR="00264B91" w:rsidRPr="00264B91" w:rsidRDefault="00264B91" w:rsidP="00264B91">
      <w:pPr>
        <w:spacing w:after="0" w:line="240" w:lineRule="auto"/>
        <w:ind w:firstLine="708"/>
        <w:jc w:val="both"/>
        <w:rPr>
          <w:rFonts w:ascii="Times New Roman" w:hAnsi="Times New Roman" w:cs="Times New Roman"/>
          <w:sz w:val="24"/>
          <w:szCs w:val="24"/>
        </w:rPr>
      </w:pPr>
      <w:r w:rsidRPr="00264B91">
        <w:rPr>
          <w:rFonts w:ascii="Times New Roman" w:hAnsi="Times New Roman" w:cs="Times New Roman"/>
          <w:sz w:val="24"/>
          <w:szCs w:val="24"/>
        </w:rPr>
        <w:t xml:space="preserve">За 2023 год проведено 2 заседания межведомственной комиссии по охране труда и промышленной безопасности при Администрации Еланского муниципального района Волгоградской области. </w:t>
      </w:r>
      <w:proofErr w:type="gramStart"/>
      <w:r w:rsidRPr="00264B91">
        <w:rPr>
          <w:rFonts w:ascii="Times New Roman" w:hAnsi="Times New Roman" w:cs="Times New Roman"/>
          <w:sz w:val="24"/>
          <w:szCs w:val="24"/>
        </w:rPr>
        <w:t xml:space="preserve">Рассматривались вопросы: соблюдения требований Правил по охране труда при работе на высоте, утвержденных приказом Минтруда России от 16.11.2020 № 782н; осуществление контроля со стороны руководителей и иных должностных лиц работодателя за ходом выполнения работ на высоте; организация и проведение обучения работников по охране труда; соблюдение правил по охране труда при проведении работ по подготовке системы жилищно-коммунального хозяйства к </w:t>
      </w:r>
      <w:r w:rsidRPr="00264B91">
        <w:rPr>
          <w:rFonts w:ascii="Times New Roman" w:hAnsi="Times New Roman" w:cs="Times New Roman"/>
          <w:sz w:val="24"/>
          <w:szCs w:val="24"/>
        </w:rPr>
        <w:lastRenderedPageBreak/>
        <w:t>отопительному сезону;</w:t>
      </w:r>
      <w:proofErr w:type="gramEnd"/>
      <w:r w:rsidRPr="00264B91">
        <w:rPr>
          <w:rFonts w:ascii="Times New Roman" w:hAnsi="Times New Roman" w:cs="Times New Roman"/>
          <w:sz w:val="24"/>
          <w:szCs w:val="24"/>
        </w:rPr>
        <w:t xml:space="preserve"> контроль со стороны руководителей и иных должностных лиц работодателя за соблюдением требований безопасности при организации и проведении работы в ограниченных и замкнутых пространствах.</w:t>
      </w:r>
    </w:p>
    <w:p w:rsidR="00264B91" w:rsidRPr="00264B91" w:rsidRDefault="00264B91" w:rsidP="00264B91">
      <w:pPr>
        <w:spacing w:after="0" w:line="240" w:lineRule="auto"/>
        <w:ind w:firstLine="708"/>
        <w:jc w:val="both"/>
        <w:rPr>
          <w:rFonts w:ascii="Times New Roman" w:hAnsi="Times New Roman" w:cs="Times New Roman"/>
          <w:sz w:val="24"/>
          <w:szCs w:val="24"/>
          <w:highlight w:val="yellow"/>
        </w:rPr>
      </w:pPr>
      <w:r w:rsidRPr="00264B91">
        <w:rPr>
          <w:rFonts w:ascii="Times New Roman" w:hAnsi="Times New Roman" w:cs="Times New Roman"/>
          <w:sz w:val="24"/>
          <w:szCs w:val="24"/>
        </w:rPr>
        <w:t>Проведен мониторинг наличия должности «Специалист по охране труда» в штатных расписаниях организаций с численностью более 50 работников. Во всех 17 организаций имеющих численность сотрудников более 50 человек, осуществляющих деятельность на территории Еланского района, в штатном расписании предусмотрена должность специалист по охране труда.</w:t>
      </w:r>
    </w:p>
    <w:p w:rsidR="00354250" w:rsidRDefault="00843F09" w:rsidP="00843F09">
      <w:pPr>
        <w:tabs>
          <w:tab w:val="left" w:pos="709"/>
        </w:tabs>
        <w:spacing w:after="0"/>
        <w:ind w:firstLine="36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264B91" w:rsidRPr="00264B91">
        <w:rPr>
          <w:rFonts w:ascii="Times New Roman" w:hAnsi="Times New Roman" w:cs="Times New Roman"/>
          <w:sz w:val="24"/>
          <w:szCs w:val="24"/>
        </w:rPr>
        <w:t xml:space="preserve">В 2023 года обучено 19 сотрудников агропромышленного комплекса Еланского </w:t>
      </w:r>
      <w:r>
        <w:rPr>
          <w:rFonts w:ascii="Times New Roman" w:hAnsi="Times New Roman" w:cs="Times New Roman"/>
          <w:sz w:val="24"/>
          <w:szCs w:val="24"/>
        </w:rPr>
        <w:t>м</w:t>
      </w:r>
      <w:r w:rsidR="00264B91" w:rsidRPr="00264B91">
        <w:rPr>
          <w:rFonts w:ascii="Times New Roman" w:hAnsi="Times New Roman" w:cs="Times New Roman"/>
          <w:sz w:val="24"/>
          <w:szCs w:val="24"/>
        </w:rPr>
        <w:t xml:space="preserve">униципального района Волгоградской области. Все обучающиеся успешно прошли аттестацию и получили удостоверения о проверке знаний требований охраны труда. </w:t>
      </w:r>
      <w:r w:rsidR="00264B91" w:rsidRPr="00264B91">
        <w:rPr>
          <w:rFonts w:ascii="Times New Roman" w:eastAsia="Times New Roman" w:hAnsi="Times New Roman" w:cs="Times New Roman"/>
          <w:sz w:val="24"/>
          <w:szCs w:val="24"/>
          <w:lang w:eastAsia="ru-RU"/>
        </w:rPr>
        <w:t xml:space="preserve"> </w:t>
      </w:r>
    </w:p>
    <w:p w:rsidR="00264B91" w:rsidRPr="009F7F80" w:rsidRDefault="00264B91" w:rsidP="00264B91">
      <w:pPr>
        <w:spacing w:after="0"/>
        <w:jc w:val="center"/>
        <w:rPr>
          <w:rFonts w:ascii="Times New Roman" w:eastAsia="Times New Roman" w:hAnsi="Times New Roman" w:cs="Times New Roman"/>
          <w:b/>
          <w:sz w:val="28"/>
          <w:szCs w:val="28"/>
          <w:lang w:eastAsia="ru-RU"/>
        </w:rPr>
      </w:pPr>
    </w:p>
    <w:p w:rsidR="00354250" w:rsidRDefault="00354250" w:rsidP="00354250">
      <w:pPr>
        <w:numPr>
          <w:ilvl w:val="0"/>
          <w:numId w:val="21"/>
        </w:numPr>
        <w:spacing w:after="0" w:line="240" w:lineRule="auto"/>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 xml:space="preserve"> </w:t>
      </w:r>
      <w:r w:rsidRPr="007F467B">
        <w:rPr>
          <w:rFonts w:ascii="Times New Roman" w:eastAsia="Times New Roman" w:hAnsi="Times New Roman" w:cs="Times New Roman"/>
          <w:b/>
          <w:sz w:val="28"/>
          <w:szCs w:val="28"/>
          <w:lang w:eastAsia="ru-RU"/>
        </w:rPr>
        <w:t>МП «Поддержка социально ориентированных некоммерческих организаций осуществляющих деятельность на территории Еланского муниципального      района Волгоградской области» на 2021-2025 годы</w:t>
      </w:r>
      <w:r w:rsidR="007F467B">
        <w:rPr>
          <w:rFonts w:ascii="Times New Roman" w:eastAsia="Times New Roman" w:hAnsi="Times New Roman" w:cs="Times New Roman"/>
          <w:b/>
          <w:sz w:val="28"/>
          <w:szCs w:val="28"/>
          <w:lang w:eastAsia="ru-RU"/>
        </w:rPr>
        <w:t>.</w:t>
      </w:r>
    </w:p>
    <w:p w:rsidR="007F467B" w:rsidRPr="007F467B" w:rsidRDefault="007F467B" w:rsidP="007F467B">
      <w:pPr>
        <w:spacing w:after="0" w:line="240" w:lineRule="auto"/>
        <w:ind w:left="735"/>
        <w:rPr>
          <w:rFonts w:ascii="Times New Roman" w:eastAsia="Times New Roman" w:hAnsi="Times New Roman" w:cs="Times New Roman"/>
          <w:b/>
          <w:sz w:val="28"/>
          <w:szCs w:val="28"/>
          <w:lang w:eastAsia="ru-RU"/>
        </w:rPr>
      </w:pPr>
    </w:p>
    <w:p w:rsidR="00D720F4" w:rsidRPr="00D720F4" w:rsidRDefault="00D720F4" w:rsidP="00D720F4">
      <w:pPr>
        <w:spacing w:after="0" w:line="240" w:lineRule="auto"/>
        <w:ind w:firstLine="708"/>
        <w:jc w:val="both"/>
        <w:rPr>
          <w:rFonts w:ascii="Times New Roman" w:eastAsia="Times New Roman" w:hAnsi="Times New Roman" w:cs="Times New Roman"/>
          <w:sz w:val="24"/>
          <w:szCs w:val="24"/>
          <w:lang w:eastAsia="ru-RU"/>
        </w:rPr>
      </w:pPr>
      <w:r w:rsidRPr="00D720F4">
        <w:rPr>
          <w:rFonts w:ascii="Times New Roman" w:eastAsia="Times New Roman" w:hAnsi="Times New Roman" w:cs="Times New Roman"/>
          <w:sz w:val="24"/>
          <w:szCs w:val="24"/>
          <w:lang w:eastAsia="ru-RU"/>
        </w:rPr>
        <w:t>Институты гражданского общества занимают особое место в механизме обеспечения прав и свобод человека и гражданина. Формирование гражданского общества непосредственно связано с созданием самоуправляемых и добровольных гражданских объединений, в том числе социально ориентированных некоммерческих организаций (далее - СО НКО).</w:t>
      </w:r>
    </w:p>
    <w:p w:rsidR="00D720F4" w:rsidRDefault="00D720F4" w:rsidP="00D720F4">
      <w:pPr>
        <w:spacing w:after="0" w:line="240" w:lineRule="auto"/>
        <w:ind w:firstLine="708"/>
        <w:jc w:val="both"/>
        <w:rPr>
          <w:rFonts w:ascii="Times New Roman" w:eastAsia="Times New Roman" w:hAnsi="Times New Roman" w:cs="Times New Roman"/>
          <w:sz w:val="24"/>
          <w:szCs w:val="24"/>
          <w:highlight w:val="yellow"/>
          <w:lang w:eastAsia="ru-RU"/>
        </w:rPr>
      </w:pPr>
      <w:r w:rsidRPr="00D720F4">
        <w:rPr>
          <w:rFonts w:ascii="Times New Roman" w:eastAsia="Times New Roman" w:hAnsi="Times New Roman" w:cs="Times New Roman"/>
          <w:sz w:val="24"/>
          <w:szCs w:val="24"/>
          <w:lang w:eastAsia="ru-RU"/>
        </w:rPr>
        <w:t>Деятельность СО НКО способствует социальной стабильности, достижению нового качества экономического роста, развитию инновационных технологий, сохранению и приумножению образовательного, научного, духовного потенциала общества, реализации профессиональных, общественных интересов населения, защите прав потребителей, экологической безопасности.</w:t>
      </w:r>
    </w:p>
    <w:p w:rsidR="00354250" w:rsidRPr="00D720F4" w:rsidRDefault="00D720F4" w:rsidP="00354250">
      <w:pPr>
        <w:spacing w:after="0" w:line="240" w:lineRule="auto"/>
        <w:ind w:firstLine="708"/>
        <w:jc w:val="both"/>
        <w:rPr>
          <w:rFonts w:ascii="Times New Roman" w:eastAsia="Times New Roman" w:hAnsi="Times New Roman" w:cs="Times New Roman"/>
          <w:sz w:val="24"/>
          <w:szCs w:val="24"/>
          <w:lang w:eastAsia="ru-RU"/>
        </w:rPr>
      </w:pPr>
      <w:r w:rsidRPr="00D720F4">
        <w:rPr>
          <w:rFonts w:ascii="Times New Roman" w:eastAsia="Times New Roman" w:hAnsi="Times New Roman" w:cs="Times New Roman"/>
          <w:sz w:val="24"/>
          <w:szCs w:val="24"/>
          <w:lang w:eastAsia="ru-RU"/>
        </w:rPr>
        <w:t>Задачи</w:t>
      </w:r>
      <w:r w:rsidR="00354250" w:rsidRPr="00D720F4">
        <w:rPr>
          <w:rFonts w:ascii="Times New Roman" w:eastAsia="Times New Roman" w:hAnsi="Times New Roman" w:cs="Times New Roman"/>
          <w:sz w:val="24"/>
          <w:szCs w:val="24"/>
          <w:lang w:eastAsia="ru-RU"/>
        </w:rPr>
        <w:t xml:space="preserve"> Программы:</w:t>
      </w:r>
    </w:p>
    <w:p w:rsidR="00354250" w:rsidRPr="00D720F4" w:rsidRDefault="00354250" w:rsidP="00354250">
      <w:pPr>
        <w:numPr>
          <w:ilvl w:val="0"/>
          <w:numId w:val="12"/>
        </w:numPr>
        <w:spacing w:after="0" w:line="240" w:lineRule="auto"/>
        <w:jc w:val="both"/>
        <w:rPr>
          <w:rFonts w:ascii="Times New Roman" w:eastAsia="Times New Roman" w:hAnsi="Times New Roman" w:cs="Times New Roman"/>
          <w:sz w:val="24"/>
          <w:szCs w:val="24"/>
          <w:lang w:eastAsia="ru-RU"/>
        </w:rPr>
      </w:pPr>
      <w:r w:rsidRPr="00D720F4">
        <w:rPr>
          <w:rFonts w:ascii="Times New Roman" w:eastAsia="Times New Roman" w:hAnsi="Times New Roman" w:cs="Times New Roman"/>
          <w:sz w:val="24"/>
          <w:szCs w:val="24"/>
          <w:lang w:eastAsia="ru-RU"/>
        </w:rPr>
        <w:t xml:space="preserve">Формирование благоприятных условий для осуществления деятельности СО НКО. </w:t>
      </w:r>
    </w:p>
    <w:p w:rsidR="00354250" w:rsidRPr="00D720F4" w:rsidRDefault="00354250" w:rsidP="00354250">
      <w:pPr>
        <w:numPr>
          <w:ilvl w:val="0"/>
          <w:numId w:val="12"/>
        </w:numPr>
        <w:spacing w:after="0" w:line="240" w:lineRule="auto"/>
        <w:jc w:val="both"/>
        <w:rPr>
          <w:rFonts w:ascii="Times New Roman" w:eastAsia="Times New Roman" w:hAnsi="Times New Roman" w:cs="Times New Roman"/>
          <w:sz w:val="24"/>
          <w:szCs w:val="24"/>
          <w:lang w:eastAsia="ru-RU"/>
        </w:rPr>
      </w:pPr>
      <w:r w:rsidRPr="00D720F4">
        <w:rPr>
          <w:rFonts w:ascii="Times New Roman" w:eastAsia="Times New Roman" w:hAnsi="Times New Roman" w:cs="Times New Roman"/>
          <w:sz w:val="24"/>
          <w:szCs w:val="24"/>
          <w:lang w:eastAsia="ru-RU"/>
        </w:rPr>
        <w:t>Привлечение СО НКО к решению приоритетных задач социально-экономического, культурного, образовательного развития Еланского муниципального района Волгоградской области посредством предоставления субсидий на реализацию социально значимых проектов.</w:t>
      </w:r>
    </w:p>
    <w:p w:rsidR="00354250" w:rsidRPr="00D720F4" w:rsidRDefault="00354250" w:rsidP="00354250">
      <w:pPr>
        <w:numPr>
          <w:ilvl w:val="0"/>
          <w:numId w:val="12"/>
        </w:numPr>
        <w:spacing w:after="0" w:line="240" w:lineRule="auto"/>
        <w:jc w:val="both"/>
        <w:rPr>
          <w:rFonts w:ascii="Times New Roman" w:eastAsia="Times New Roman" w:hAnsi="Times New Roman" w:cs="Times New Roman"/>
          <w:sz w:val="24"/>
          <w:szCs w:val="24"/>
          <w:lang w:eastAsia="ru-RU"/>
        </w:rPr>
      </w:pPr>
      <w:r w:rsidRPr="00D720F4">
        <w:rPr>
          <w:rFonts w:ascii="Times New Roman" w:eastAsia="Times New Roman" w:hAnsi="Times New Roman" w:cs="Times New Roman"/>
          <w:sz w:val="24"/>
          <w:szCs w:val="24"/>
          <w:lang w:eastAsia="ru-RU"/>
        </w:rPr>
        <w:t>Привлечение СО НКО к реализации муниципальной политики в социальной сфере.</w:t>
      </w:r>
    </w:p>
    <w:p w:rsidR="00354250" w:rsidRPr="00D720F4" w:rsidRDefault="00354250" w:rsidP="00354250">
      <w:pPr>
        <w:numPr>
          <w:ilvl w:val="0"/>
          <w:numId w:val="12"/>
        </w:numPr>
        <w:spacing w:after="0" w:line="240" w:lineRule="auto"/>
        <w:jc w:val="both"/>
        <w:rPr>
          <w:rFonts w:ascii="Times New Roman" w:eastAsia="Times New Roman" w:hAnsi="Times New Roman" w:cs="Times New Roman"/>
          <w:sz w:val="24"/>
          <w:szCs w:val="24"/>
          <w:lang w:eastAsia="ru-RU"/>
        </w:rPr>
      </w:pPr>
      <w:r w:rsidRPr="00D720F4">
        <w:rPr>
          <w:rFonts w:ascii="Times New Roman" w:eastAsia="Times New Roman" w:hAnsi="Times New Roman" w:cs="Times New Roman"/>
          <w:sz w:val="24"/>
          <w:szCs w:val="24"/>
          <w:lang w:eastAsia="ru-RU"/>
        </w:rPr>
        <w:t>Повышение уровня профессиональной и социальной компетентности работников и добровольцев, участвующих в деятельности СО НКО.</w:t>
      </w:r>
    </w:p>
    <w:p w:rsidR="00354250" w:rsidRPr="00D720F4" w:rsidRDefault="00354250" w:rsidP="00354250">
      <w:pPr>
        <w:numPr>
          <w:ilvl w:val="0"/>
          <w:numId w:val="12"/>
        </w:numPr>
        <w:spacing w:after="0" w:line="240" w:lineRule="auto"/>
        <w:jc w:val="both"/>
        <w:rPr>
          <w:rFonts w:ascii="Times New Roman" w:eastAsia="Times New Roman" w:hAnsi="Times New Roman" w:cs="Times New Roman"/>
          <w:sz w:val="24"/>
          <w:szCs w:val="24"/>
          <w:lang w:eastAsia="ru-RU"/>
        </w:rPr>
      </w:pPr>
      <w:r w:rsidRPr="00D720F4">
        <w:rPr>
          <w:rFonts w:ascii="Times New Roman" w:eastAsia="Times New Roman" w:hAnsi="Times New Roman" w:cs="Times New Roman"/>
          <w:sz w:val="24"/>
          <w:szCs w:val="24"/>
          <w:lang w:eastAsia="ru-RU"/>
        </w:rPr>
        <w:t>Популяризация и пропаганда деятельности СО НКО, благотворительной деятельности и добровольчества.</w:t>
      </w:r>
    </w:p>
    <w:p w:rsidR="00354250" w:rsidRDefault="00354250" w:rsidP="00354250">
      <w:pPr>
        <w:numPr>
          <w:ilvl w:val="0"/>
          <w:numId w:val="12"/>
        </w:numPr>
        <w:spacing w:after="0" w:line="240" w:lineRule="auto"/>
        <w:jc w:val="both"/>
        <w:rPr>
          <w:rFonts w:ascii="Times New Roman" w:eastAsia="Times New Roman" w:hAnsi="Times New Roman" w:cs="Times New Roman"/>
          <w:sz w:val="24"/>
          <w:szCs w:val="24"/>
          <w:lang w:eastAsia="ru-RU"/>
        </w:rPr>
      </w:pPr>
      <w:r w:rsidRPr="00D720F4">
        <w:rPr>
          <w:rFonts w:ascii="Times New Roman" w:eastAsia="Times New Roman" w:hAnsi="Times New Roman" w:cs="Times New Roman"/>
          <w:sz w:val="24"/>
          <w:szCs w:val="24"/>
          <w:lang w:eastAsia="ru-RU"/>
        </w:rPr>
        <w:t xml:space="preserve">Организация </w:t>
      </w:r>
      <w:proofErr w:type="gramStart"/>
      <w:r w:rsidRPr="00D720F4">
        <w:rPr>
          <w:rFonts w:ascii="Times New Roman" w:eastAsia="Times New Roman" w:hAnsi="Times New Roman" w:cs="Times New Roman"/>
          <w:sz w:val="24"/>
          <w:szCs w:val="24"/>
          <w:lang w:eastAsia="ru-RU"/>
        </w:rPr>
        <w:t>взаимодействия органов власти Еланского муниципального района Волгоградской области</w:t>
      </w:r>
      <w:proofErr w:type="gramEnd"/>
      <w:r w:rsidRPr="00D720F4">
        <w:rPr>
          <w:rFonts w:ascii="Times New Roman" w:eastAsia="Times New Roman" w:hAnsi="Times New Roman" w:cs="Times New Roman"/>
          <w:sz w:val="24"/>
          <w:szCs w:val="24"/>
          <w:lang w:eastAsia="ru-RU"/>
        </w:rPr>
        <w:t xml:space="preserve"> с СО НКО для обеспечения их участия в решении вопросов местного значения, развития района, создания комфортных условий их деятельности и развития социальных услуг, предоставляемых социально ориентированными некоммерческими организациями населению Еланского муниципального района Волгоградской области.</w:t>
      </w:r>
    </w:p>
    <w:p w:rsidR="00D720F4" w:rsidRDefault="00D720F4" w:rsidP="00D720F4">
      <w:pPr>
        <w:spacing w:after="0" w:line="240" w:lineRule="auto"/>
        <w:jc w:val="both"/>
        <w:rPr>
          <w:rFonts w:ascii="Times New Roman" w:eastAsia="Times New Roman" w:hAnsi="Times New Roman" w:cs="Times New Roman"/>
          <w:sz w:val="24"/>
          <w:szCs w:val="24"/>
          <w:lang w:eastAsia="ru-RU"/>
        </w:rPr>
      </w:pPr>
      <w:r w:rsidRPr="00D720F4">
        <w:rPr>
          <w:rFonts w:ascii="Times New Roman" w:eastAsia="Times New Roman" w:hAnsi="Times New Roman" w:cs="Times New Roman"/>
          <w:sz w:val="24"/>
          <w:szCs w:val="24"/>
          <w:lang w:eastAsia="ru-RU"/>
        </w:rPr>
        <w:t>На территории Еланского муниципального района Волгоградской области на 01 января 2021 года зарегистрированы в установленном законом порядке 43 социально ориентированные некоммерческие организации</w:t>
      </w:r>
      <w:r>
        <w:rPr>
          <w:rFonts w:ascii="Times New Roman" w:eastAsia="Times New Roman" w:hAnsi="Times New Roman" w:cs="Times New Roman"/>
          <w:sz w:val="24"/>
          <w:szCs w:val="24"/>
          <w:lang w:eastAsia="ru-RU"/>
        </w:rPr>
        <w:t>.</w:t>
      </w:r>
    </w:p>
    <w:p w:rsidR="00381A3D" w:rsidRPr="00035536" w:rsidRDefault="00942F3C" w:rsidP="00354250">
      <w:pPr>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00354250" w:rsidRPr="00035536">
        <w:rPr>
          <w:rFonts w:ascii="Times New Roman" w:eastAsia="Times New Roman" w:hAnsi="Times New Roman" w:cs="Times New Roman"/>
          <w:sz w:val="24"/>
          <w:szCs w:val="24"/>
          <w:lang w:eastAsia="ru-RU"/>
        </w:rPr>
        <w:t xml:space="preserve"> </w:t>
      </w:r>
      <w:r w:rsidR="0023503E" w:rsidRPr="00035536">
        <w:rPr>
          <w:rFonts w:ascii="Times New Roman" w:eastAsia="Times New Roman" w:hAnsi="Times New Roman" w:cs="Times New Roman"/>
          <w:sz w:val="24"/>
          <w:szCs w:val="24"/>
          <w:lang w:eastAsia="ru-RU"/>
        </w:rPr>
        <w:t xml:space="preserve">декабре </w:t>
      </w:r>
      <w:r w:rsidR="00354250" w:rsidRPr="00035536">
        <w:rPr>
          <w:rFonts w:ascii="Times New Roman" w:eastAsia="Times New Roman" w:hAnsi="Times New Roman" w:cs="Times New Roman"/>
          <w:sz w:val="24"/>
          <w:szCs w:val="24"/>
          <w:lang w:eastAsia="ru-RU"/>
        </w:rPr>
        <w:t>2022 год</w:t>
      </w:r>
      <w:r w:rsidR="0023503E" w:rsidRPr="00035536">
        <w:rPr>
          <w:rFonts w:ascii="Times New Roman" w:eastAsia="Times New Roman" w:hAnsi="Times New Roman" w:cs="Times New Roman"/>
          <w:sz w:val="24"/>
          <w:szCs w:val="24"/>
          <w:lang w:eastAsia="ru-RU"/>
        </w:rPr>
        <w:t>а</w:t>
      </w:r>
      <w:r w:rsidR="00354250" w:rsidRPr="00035536">
        <w:rPr>
          <w:rFonts w:ascii="Times New Roman" w:eastAsia="Times New Roman" w:hAnsi="Times New Roman" w:cs="Times New Roman"/>
          <w:sz w:val="24"/>
          <w:szCs w:val="24"/>
          <w:lang w:eastAsia="ru-RU"/>
        </w:rPr>
        <w:t xml:space="preserve"> ТОС «Первомайское 1» участвовал в конкурсе на предоставление социально ориентированным некоммерческим организациям, осуществляющим деятельность на территории Волгоградской области, субсидий на реализацию социально значимых проектов (программ) по приоритетным направлениям социальной политики </w:t>
      </w:r>
      <w:r w:rsidR="0023503E" w:rsidRPr="00035536">
        <w:rPr>
          <w:rFonts w:ascii="Times New Roman" w:eastAsia="Times New Roman" w:hAnsi="Times New Roman" w:cs="Times New Roman"/>
          <w:sz w:val="24"/>
          <w:szCs w:val="24"/>
          <w:lang w:eastAsia="ru-RU"/>
        </w:rPr>
        <w:t>Волгоградской области и получил</w:t>
      </w:r>
      <w:r w:rsidR="00354250" w:rsidRPr="00035536">
        <w:rPr>
          <w:rFonts w:ascii="Times New Roman" w:eastAsia="Times New Roman" w:hAnsi="Times New Roman" w:cs="Times New Roman"/>
          <w:sz w:val="24"/>
          <w:szCs w:val="24"/>
          <w:lang w:eastAsia="ru-RU"/>
        </w:rPr>
        <w:t xml:space="preserve"> грант на реализацию проекта «традициям Еланского хоккея жить» в размере 1163,1 тыс. рублей.</w:t>
      </w:r>
      <w:proofErr w:type="gramEnd"/>
      <w:r w:rsidR="00354250" w:rsidRPr="00035536">
        <w:rPr>
          <w:rFonts w:ascii="Times New Roman" w:eastAsia="Times New Roman" w:hAnsi="Times New Roman" w:cs="Times New Roman"/>
          <w:sz w:val="24"/>
          <w:szCs w:val="24"/>
          <w:lang w:eastAsia="ru-RU"/>
        </w:rPr>
        <w:t xml:space="preserve"> В</w:t>
      </w:r>
      <w:r w:rsidR="0023503E" w:rsidRPr="00035536">
        <w:rPr>
          <w:rFonts w:ascii="Times New Roman" w:eastAsia="Times New Roman" w:hAnsi="Times New Roman" w:cs="Times New Roman"/>
          <w:sz w:val="24"/>
          <w:szCs w:val="24"/>
          <w:lang w:eastAsia="ru-RU"/>
        </w:rPr>
        <w:t xml:space="preserve"> 2023 году,</w:t>
      </w:r>
      <w:r w:rsidR="00354250" w:rsidRPr="00035536">
        <w:rPr>
          <w:rFonts w:ascii="Times New Roman" w:eastAsia="Times New Roman" w:hAnsi="Times New Roman" w:cs="Times New Roman"/>
          <w:sz w:val="24"/>
          <w:szCs w:val="24"/>
          <w:lang w:eastAsia="ru-RU"/>
        </w:rPr>
        <w:t xml:space="preserve"> рамках реализации проекта</w:t>
      </w:r>
      <w:r w:rsidR="0023503E" w:rsidRPr="00035536">
        <w:rPr>
          <w:rFonts w:ascii="Times New Roman" w:eastAsia="Times New Roman" w:hAnsi="Times New Roman" w:cs="Times New Roman"/>
          <w:sz w:val="24"/>
          <w:szCs w:val="24"/>
          <w:lang w:eastAsia="ru-RU"/>
        </w:rPr>
        <w:t>,</w:t>
      </w:r>
      <w:r w:rsidR="00354250" w:rsidRPr="00035536">
        <w:rPr>
          <w:rFonts w:ascii="Times New Roman" w:eastAsia="Times New Roman" w:hAnsi="Times New Roman" w:cs="Times New Roman"/>
          <w:sz w:val="24"/>
          <w:szCs w:val="24"/>
          <w:lang w:eastAsia="ru-RU"/>
        </w:rPr>
        <w:t xml:space="preserve"> приобретена необходимая экипировка для юных хок</w:t>
      </w:r>
      <w:r w:rsidR="00392AF4" w:rsidRPr="00035536">
        <w:rPr>
          <w:rFonts w:ascii="Times New Roman" w:eastAsia="Times New Roman" w:hAnsi="Times New Roman" w:cs="Times New Roman"/>
          <w:sz w:val="24"/>
          <w:szCs w:val="24"/>
          <w:lang w:eastAsia="ru-RU"/>
        </w:rPr>
        <w:t>к</w:t>
      </w:r>
      <w:r w:rsidR="00354250" w:rsidRPr="00035536">
        <w:rPr>
          <w:rFonts w:ascii="Times New Roman" w:eastAsia="Times New Roman" w:hAnsi="Times New Roman" w:cs="Times New Roman"/>
          <w:sz w:val="24"/>
          <w:szCs w:val="24"/>
          <w:lang w:eastAsia="ru-RU"/>
        </w:rPr>
        <w:t>еистов.</w:t>
      </w:r>
      <w:r w:rsidR="0023503E" w:rsidRPr="00035536">
        <w:rPr>
          <w:rFonts w:ascii="Times New Roman" w:eastAsia="Times New Roman" w:hAnsi="Times New Roman" w:cs="Times New Roman"/>
          <w:sz w:val="24"/>
          <w:szCs w:val="24"/>
          <w:lang w:eastAsia="ru-RU"/>
        </w:rPr>
        <w:t xml:space="preserve"> </w:t>
      </w:r>
      <w:r w:rsidR="00381A3D" w:rsidRPr="00035536">
        <w:rPr>
          <w:rFonts w:ascii="Times New Roman" w:eastAsia="Times New Roman" w:hAnsi="Times New Roman" w:cs="Times New Roman"/>
          <w:sz w:val="24"/>
          <w:szCs w:val="24"/>
          <w:lang w:eastAsia="ru-RU"/>
        </w:rPr>
        <w:t>О</w:t>
      </w:r>
      <w:r w:rsidR="0023503E" w:rsidRPr="00035536">
        <w:rPr>
          <w:rFonts w:ascii="Times New Roman" w:eastAsia="Times New Roman" w:hAnsi="Times New Roman" w:cs="Times New Roman"/>
          <w:sz w:val="24"/>
          <w:szCs w:val="24"/>
          <w:lang w:eastAsia="ru-RU"/>
        </w:rPr>
        <w:t>рганизовано 4 поездки в г. Уварово Тамбовской области для посещения юными хоккеистами Ледового дворца «Сокол» с арендой катка и оплатой 8 часов личного тренера</w:t>
      </w:r>
      <w:r w:rsidR="00381A3D" w:rsidRPr="00035536">
        <w:rPr>
          <w:rFonts w:ascii="Times New Roman" w:eastAsia="Times New Roman" w:hAnsi="Times New Roman" w:cs="Times New Roman"/>
          <w:sz w:val="24"/>
          <w:szCs w:val="24"/>
          <w:lang w:eastAsia="ru-RU"/>
        </w:rPr>
        <w:t>.</w:t>
      </w:r>
      <w:r w:rsidR="0023503E" w:rsidRPr="00035536">
        <w:rPr>
          <w:rFonts w:ascii="Times New Roman" w:eastAsia="Times New Roman" w:hAnsi="Times New Roman" w:cs="Times New Roman"/>
          <w:sz w:val="24"/>
          <w:szCs w:val="24"/>
          <w:lang w:eastAsia="ru-RU"/>
        </w:rPr>
        <w:t xml:space="preserve"> </w:t>
      </w:r>
    </w:p>
    <w:p w:rsidR="00354250" w:rsidRPr="00926BE9" w:rsidRDefault="00354250" w:rsidP="00354250">
      <w:pPr>
        <w:spacing w:after="0" w:line="240" w:lineRule="auto"/>
        <w:ind w:left="1428" w:firstLine="696"/>
        <w:jc w:val="both"/>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Целевые показатели представлены в следующей таблице: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418"/>
        <w:gridCol w:w="850"/>
        <w:gridCol w:w="851"/>
        <w:gridCol w:w="2835"/>
      </w:tblGrid>
      <w:tr w:rsidR="00354250" w:rsidRPr="00926BE9" w:rsidTr="000335C2">
        <w:tc>
          <w:tcPr>
            <w:tcW w:w="567" w:type="dxa"/>
            <w:vMerge w:val="restart"/>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 xml:space="preserve">№ </w:t>
            </w:r>
            <w:proofErr w:type="gramStart"/>
            <w:r w:rsidRPr="00926BE9">
              <w:rPr>
                <w:rFonts w:ascii="Times New Roman" w:eastAsia="Times New Roman" w:hAnsi="Times New Roman" w:cs="Times New Roman"/>
                <w:sz w:val="24"/>
                <w:szCs w:val="24"/>
                <w:lang w:eastAsia="ru-RU"/>
              </w:rPr>
              <w:t>п</w:t>
            </w:r>
            <w:proofErr w:type="gramEnd"/>
            <w:r w:rsidRPr="00926BE9">
              <w:rPr>
                <w:rFonts w:ascii="Times New Roman" w:eastAsia="Times New Roman" w:hAnsi="Times New Roman" w:cs="Times New Roman"/>
                <w:sz w:val="24"/>
                <w:szCs w:val="24"/>
                <w:lang w:eastAsia="ru-RU"/>
              </w:rPr>
              <w:t>/п</w:t>
            </w:r>
          </w:p>
        </w:tc>
        <w:tc>
          <w:tcPr>
            <w:tcW w:w="3969" w:type="dxa"/>
            <w:vMerge w:val="restart"/>
          </w:tcPr>
          <w:p w:rsidR="00354250" w:rsidRPr="00926BE9" w:rsidRDefault="00354250" w:rsidP="00354250">
            <w:pPr>
              <w:spacing w:after="0" w:line="240" w:lineRule="auto"/>
              <w:rPr>
                <w:rFonts w:ascii="Times New Roman" w:eastAsia="Calibri" w:hAnsi="Times New Roman" w:cs="Times New Roman"/>
                <w:sz w:val="24"/>
                <w:szCs w:val="24"/>
                <w:lang w:eastAsia="ru-RU"/>
              </w:rPr>
            </w:pPr>
            <w:r w:rsidRPr="00926BE9">
              <w:rPr>
                <w:rFonts w:ascii="Times New Roman" w:eastAsia="Times New Roman" w:hAnsi="Times New Roman" w:cs="Times New Roman"/>
                <w:sz w:val="24"/>
                <w:szCs w:val="24"/>
                <w:lang w:eastAsia="ru-RU"/>
              </w:rPr>
              <w:t>Наименование целевого показателя</w:t>
            </w:r>
          </w:p>
        </w:tc>
        <w:tc>
          <w:tcPr>
            <w:tcW w:w="1418" w:type="dxa"/>
            <w:vMerge w:val="restart"/>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Единица измерения</w:t>
            </w:r>
          </w:p>
        </w:tc>
        <w:tc>
          <w:tcPr>
            <w:tcW w:w="4536" w:type="dxa"/>
            <w:gridSpan w:val="3"/>
          </w:tcPr>
          <w:p w:rsidR="00354250" w:rsidRPr="00926BE9" w:rsidRDefault="00354250" w:rsidP="00926BE9">
            <w:pPr>
              <w:spacing w:after="0" w:line="240" w:lineRule="auto"/>
              <w:jc w:val="center"/>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Значения показателей 202</w:t>
            </w:r>
            <w:r w:rsidR="00926BE9">
              <w:rPr>
                <w:rFonts w:ascii="Times New Roman" w:eastAsia="Times New Roman" w:hAnsi="Times New Roman" w:cs="Times New Roman"/>
                <w:sz w:val="24"/>
                <w:szCs w:val="24"/>
                <w:lang w:eastAsia="ru-RU"/>
              </w:rPr>
              <w:t>3</w:t>
            </w:r>
            <w:r w:rsidRPr="00926BE9">
              <w:rPr>
                <w:rFonts w:ascii="Times New Roman" w:eastAsia="Times New Roman" w:hAnsi="Times New Roman" w:cs="Times New Roman"/>
                <w:sz w:val="24"/>
                <w:szCs w:val="24"/>
                <w:lang w:eastAsia="ru-RU"/>
              </w:rPr>
              <w:t xml:space="preserve"> года</w:t>
            </w:r>
          </w:p>
        </w:tc>
      </w:tr>
      <w:tr w:rsidR="00354250" w:rsidRPr="00926BE9" w:rsidTr="000335C2">
        <w:tc>
          <w:tcPr>
            <w:tcW w:w="567" w:type="dxa"/>
            <w:vMerge/>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p>
        </w:tc>
        <w:tc>
          <w:tcPr>
            <w:tcW w:w="3969" w:type="dxa"/>
            <w:vMerge/>
          </w:tcPr>
          <w:p w:rsidR="00354250" w:rsidRPr="00926BE9" w:rsidRDefault="00354250" w:rsidP="00354250">
            <w:pPr>
              <w:spacing w:after="0" w:line="240" w:lineRule="auto"/>
              <w:rPr>
                <w:rFonts w:ascii="Times New Roman" w:eastAsia="Calibri" w:hAnsi="Times New Roman" w:cs="Times New Roman"/>
                <w:sz w:val="24"/>
                <w:szCs w:val="24"/>
                <w:lang w:eastAsia="ru-RU"/>
              </w:rPr>
            </w:pPr>
          </w:p>
        </w:tc>
        <w:tc>
          <w:tcPr>
            <w:tcW w:w="1418" w:type="dxa"/>
            <w:vMerge/>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p>
        </w:tc>
        <w:tc>
          <w:tcPr>
            <w:tcW w:w="850"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План</w:t>
            </w:r>
          </w:p>
        </w:tc>
        <w:tc>
          <w:tcPr>
            <w:tcW w:w="851"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Факт</w:t>
            </w:r>
          </w:p>
        </w:tc>
        <w:tc>
          <w:tcPr>
            <w:tcW w:w="2835" w:type="dxa"/>
          </w:tcPr>
          <w:p w:rsidR="00354250" w:rsidRPr="00926BE9" w:rsidRDefault="00354250" w:rsidP="00354250">
            <w:pPr>
              <w:spacing w:after="0" w:line="240" w:lineRule="auto"/>
              <w:jc w:val="both"/>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Примечания</w:t>
            </w:r>
          </w:p>
        </w:tc>
      </w:tr>
      <w:tr w:rsidR="00354250" w:rsidRPr="00926BE9" w:rsidTr="000335C2">
        <w:tc>
          <w:tcPr>
            <w:tcW w:w="567"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lastRenderedPageBreak/>
              <w:t>1</w:t>
            </w:r>
          </w:p>
        </w:tc>
        <w:tc>
          <w:tcPr>
            <w:tcW w:w="3969"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Calibri" w:hAnsi="Times New Roman" w:cs="Times New Roman"/>
                <w:sz w:val="24"/>
                <w:szCs w:val="24"/>
                <w:lang w:eastAsia="ru-RU"/>
              </w:rPr>
              <w:t>Количество социально значимых проектов, реализованных СО НКО, получившими муниципальную поддержку</w:t>
            </w:r>
          </w:p>
        </w:tc>
        <w:tc>
          <w:tcPr>
            <w:tcW w:w="1418"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шт.</w:t>
            </w:r>
          </w:p>
        </w:tc>
        <w:tc>
          <w:tcPr>
            <w:tcW w:w="850" w:type="dxa"/>
          </w:tcPr>
          <w:p w:rsidR="00354250" w:rsidRPr="00926BE9" w:rsidRDefault="00926BE9" w:rsidP="003542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1" w:type="dxa"/>
          </w:tcPr>
          <w:p w:rsidR="00354250" w:rsidRPr="00035536" w:rsidRDefault="00354250" w:rsidP="00354250">
            <w:pPr>
              <w:spacing w:after="0" w:line="240" w:lineRule="auto"/>
              <w:rPr>
                <w:rFonts w:ascii="Times New Roman" w:eastAsia="Times New Roman" w:hAnsi="Times New Roman" w:cs="Times New Roman"/>
                <w:sz w:val="24"/>
                <w:szCs w:val="24"/>
                <w:lang w:eastAsia="ru-RU"/>
              </w:rPr>
            </w:pPr>
            <w:r w:rsidRPr="00035536">
              <w:rPr>
                <w:rFonts w:ascii="Times New Roman" w:eastAsia="Times New Roman" w:hAnsi="Times New Roman" w:cs="Times New Roman"/>
                <w:sz w:val="24"/>
                <w:szCs w:val="24"/>
                <w:lang w:eastAsia="ru-RU"/>
              </w:rPr>
              <w:t xml:space="preserve">0 </w:t>
            </w:r>
            <w:r w:rsidRPr="00035536">
              <w:rPr>
                <w:rFonts w:ascii="Times New Roman" w:eastAsia="Times New Roman" w:hAnsi="Times New Roman" w:cs="Times New Roman"/>
                <w:sz w:val="28"/>
                <w:szCs w:val="24"/>
                <w:lang w:eastAsia="ru-RU"/>
              </w:rPr>
              <w:t xml:space="preserve"> </w:t>
            </w:r>
          </w:p>
        </w:tc>
        <w:tc>
          <w:tcPr>
            <w:tcW w:w="2835" w:type="dxa"/>
          </w:tcPr>
          <w:p w:rsidR="00942F3C" w:rsidRPr="00035536" w:rsidRDefault="00354250" w:rsidP="00942F3C">
            <w:pPr>
              <w:spacing w:after="0" w:line="240" w:lineRule="auto"/>
              <w:jc w:val="both"/>
              <w:rPr>
                <w:rFonts w:ascii="Times New Roman" w:eastAsia="Times New Roman" w:hAnsi="Times New Roman" w:cs="Times New Roman"/>
                <w:sz w:val="24"/>
                <w:szCs w:val="24"/>
                <w:lang w:eastAsia="ru-RU"/>
              </w:rPr>
            </w:pPr>
            <w:r w:rsidRPr="00035536">
              <w:rPr>
                <w:rFonts w:ascii="Times New Roman" w:eastAsia="Times New Roman" w:hAnsi="Times New Roman" w:cs="Times New Roman"/>
                <w:sz w:val="24"/>
                <w:szCs w:val="24"/>
                <w:lang w:eastAsia="ru-RU"/>
              </w:rPr>
              <w:t xml:space="preserve">Целевой показатель не выполнен </w:t>
            </w:r>
          </w:p>
          <w:p w:rsidR="00354250" w:rsidRPr="00035536" w:rsidRDefault="00354250" w:rsidP="00354250">
            <w:pPr>
              <w:spacing w:after="0" w:line="240" w:lineRule="auto"/>
              <w:jc w:val="both"/>
              <w:rPr>
                <w:rFonts w:ascii="Times New Roman" w:eastAsia="Times New Roman" w:hAnsi="Times New Roman" w:cs="Times New Roman"/>
                <w:sz w:val="24"/>
                <w:szCs w:val="24"/>
                <w:lang w:eastAsia="ru-RU"/>
              </w:rPr>
            </w:pPr>
          </w:p>
        </w:tc>
      </w:tr>
      <w:tr w:rsidR="00354250" w:rsidRPr="00926BE9" w:rsidTr="000335C2">
        <w:tc>
          <w:tcPr>
            <w:tcW w:w="567"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2</w:t>
            </w:r>
          </w:p>
        </w:tc>
        <w:tc>
          <w:tcPr>
            <w:tcW w:w="3969"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Число работников СО НКО, получивших информационную и консультационную помощь</w:t>
            </w:r>
          </w:p>
        </w:tc>
        <w:tc>
          <w:tcPr>
            <w:tcW w:w="1418"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чел.</w:t>
            </w:r>
          </w:p>
        </w:tc>
        <w:tc>
          <w:tcPr>
            <w:tcW w:w="850" w:type="dxa"/>
          </w:tcPr>
          <w:p w:rsidR="00354250" w:rsidRPr="00926BE9" w:rsidRDefault="00926BE9" w:rsidP="00926B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51" w:type="dxa"/>
          </w:tcPr>
          <w:p w:rsidR="00354250" w:rsidRPr="00035536" w:rsidRDefault="00354250" w:rsidP="00942F3C">
            <w:pPr>
              <w:spacing w:after="0" w:line="240" w:lineRule="auto"/>
              <w:rPr>
                <w:rFonts w:ascii="Times New Roman" w:eastAsia="Times New Roman" w:hAnsi="Times New Roman" w:cs="Times New Roman"/>
                <w:sz w:val="24"/>
                <w:szCs w:val="24"/>
                <w:lang w:eastAsia="ru-RU"/>
              </w:rPr>
            </w:pPr>
            <w:r w:rsidRPr="00035536">
              <w:rPr>
                <w:rFonts w:ascii="Times New Roman" w:eastAsia="Times New Roman" w:hAnsi="Times New Roman" w:cs="Times New Roman"/>
                <w:sz w:val="24"/>
                <w:szCs w:val="24"/>
                <w:lang w:eastAsia="ru-RU"/>
              </w:rPr>
              <w:t>4</w:t>
            </w:r>
            <w:r w:rsidR="00942F3C">
              <w:rPr>
                <w:rFonts w:ascii="Times New Roman" w:eastAsia="Times New Roman" w:hAnsi="Times New Roman" w:cs="Times New Roman"/>
                <w:sz w:val="24"/>
                <w:szCs w:val="24"/>
                <w:lang w:eastAsia="ru-RU"/>
              </w:rPr>
              <w:t>5</w:t>
            </w:r>
          </w:p>
        </w:tc>
        <w:tc>
          <w:tcPr>
            <w:tcW w:w="2835" w:type="dxa"/>
          </w:tcPr>
          <w:p w:rsidR="00354250" w:rsidRPr="00035536" w:rsidRDefault="00354250" w:rsidP="00354250">
            <w:pPr>
              <w:spacing w:after="0" w:line="240" w:lineRule="auto"/>
              <w:rPr>
                <w:rFonts w:ascii="Times New Roman" w:eastAsia="Times New Roman" w:hAnsi="Times New Roman" w:cs="Times New Roman"/>
                <w:sz w:val="24"/>
                <w:szCs w:val="24"/>
                <w:lang w:eastAsia="ru-RU"/>
              </w:rPr>
            </w:pPr>
            <w:r w:rsidRPr="00035536">
              <w:rPr>
                <w:rFonts w:ascii="Times New Roman" w:eastAsia="Times New Roman" w:hAnsi="Times New Roman" w:cs="Times New Roman"/>
                <w:sz w:val="24"/>
                <w:szCs w:val="24"/>
                <w:lang w:eastAsia="ru-RU"/>
              </w:rPr>
              <w:t>Целевой показатель выполнен</w:t>
            </w:r>
          </w:p>
        </w:tc>
      </w:tr>
      <w:tr w:rsidR="00354250" w:rsidRPr="00926BE9" w:rsidTr="000335C2">
        <w:tc>
          <w:tcPr>
            <w:tcW w:w="567"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3</w:t>
            </w:r>
          </w:p>
        </w:tc>
        <w:tc>
          <w:tcPr>
            <w:tcW w:w="3969"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proofErr w:type="gramStart"/>
            <w:r w:rsidRPr="00926BE9">
              <w:rPr>
                <w:rFonts w:ascii="Times New Roman" w:eastAsia="Times New Roman" w:hAnsi="Times New Roman" w:cs="Times New Roman"/>
                <w:sz w:val="24"/>
                <w:szCs w:val="24"/>
                <w:lang w:eastAsia="ru-RU"/>
              </w:rPr>
              <w:t>Количество представителей СО НКО, принявших участие во встречах, совещаниях, конференциях, семинарах, круглых столах, дискуссиях, публичных обсуждениях, общественных слушаниях по различным направлениям социально-экономического, образовательного, культурного, спортивного, духовного развития Еланского муниципального района Волгоградской области, по вопросам деятельности СО НКО, обмену опытом и распространению лучших практик</w:t>
            </w:r>
            <w:proofErr w:type="gramEnd"/>
          </w:p>
        </w:tc>
        <w:tc>
          <w:tcPr>
            <w:tcW w:w="1418"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чел.</w:t>
            </w:r>
          </w:p>
        </w:tc>
        <w:tc>
          <w:tcPr>
            <w:tcW w:w="850" w:type="dxa"/>
          </w:tcPr>
          <w:p w:rsidR="00354250" w:rsidRPr="00926BE9" w:rsidRDefault="00926BE9" w:rsidP="003542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Pr>
          <w:p w:rsidR="00354250" w:rsidRPr="00035536" w:rsidRDefault="00035536" w:rsidP="00354250">
            <w:pPr>
              <w:spacing w:after="0" w:line="240" w:lineRule="auto"/>
              <w:rPr>
                <w:rFonts w:ascii="Times New Roman" w:eastAsia="Times New Roman" w:hAnsi="Times New Roman" w:cs="Times New Roman"/>
                <w:sz w:val="24"/>
                <w:szCs w:val="24"/>
                <w:lang w:eastAsia="ru-RU"/>
              </w:rPr>
            </w:pPr>
            <w:r w:rsidRPr="00035536">
              <w:rPr>
                <w:rFonts w:ascii="Times New Roman" w:eastAsia="Times New Roman" w:hAnsi="Times New Roman" w:cs="Times New Roman"/>
                <w:sz w:val="24"/>
                <w:szCs w:val="24"/>
                <w:lang w:eastAsia="ru-RU"/>
              </w:rPr>
              <w:t>5</w:t>
            </w:r>
            <w:r w:rsidR="00354250" w:rsidRPr="00035536">
              <w:rPr>
                <w:rFonts w:ascii="Times New Roman" w:eastAsia="Times New Roman" w:hAnsi="Times New Roman" w:cs="Times New Roman"/>
                <w:sz w:val="24"/>
                <w:szCs w:val="24"/>
                <w:lang w:eastAsia="ru-RU"/>
              </w:rPr>
              <w:t>5</w:t>
            </w:r>
          </w:p>
        </w:tc>
        <w:tc>
          <w:tcPr>
            <w:tcW w:w="2835" w:type="dxa"/>
          </w:tcPr>
          <w:p w:rsidR="00354250" w:rsidRPr="00035536" w:rsidRDefault="00354250" w:rsidP="00354250">
            <w:pPr>
              <w:spacing w:after="0" w:line="240" w:lineRule="auto"/>
              <w:jc w:val="both"/>
              <w:rPr>
                <w:rFonts w:ascii="Times New Roman" w:eastAsia="Times New Roman" w:hAnsi="Times New Roman" w:cs="Times New Roman"/>
                <w:sz w:val="24"/>
                <w:szCs w:val="24"/>
                <w:lang w:eastAsia="ru-RU"/>
              </w:rPr>
            </w:pPr>
            <w:r w:rsidRPr="00035536">
              <w:rPr>
                <w:rFonts w:ascii="Times New Roman" w:eastAsia="Times New Roman" w:hAnsi="Times New Roman" w:cs="Times New Roman"/>
                <w:sz w:val="24"/>
                <w:szCs w:val="24"/>
                <w:lang w:eastAsia="ru-RU"/>
              </w:rPr>
              <w:t xml:space="preserve">Целевой показатель не выполнен </w:t>
            </w:r>
          </w:p>
        </w:tc>
      </w:tr>
      <w:tr w:rsidR="00354250" w:rsidRPr="00926BE9" w:rsidTr="000335C2">
        <w:tc>
          <w:tcPr>
            <w:tcW w:w="567"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4</w:t>
            </w:r>
          </w:p>
        </w:tc>
        <w:tc>
          <w:tcPr>
            <w:tcW w:w="3969" w:type="dxa"/>
          </w:tcPr>
          <w:p w:rsidR="00354250" w:rsidRPr="00926BE9" w:rsidRDefault="00354250" w:rsidP="00354250">
            <w:pPr>
              <w:autoSpaceDE w:val="0"/>
              <w:autoSpaceDN w:val="0"/>
              <w:adjustRightInd w:val="0"/>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Количество размещенных в средствах массовой информации, на официальном сайте Администрации Еланского муниципального района Волгоградской области и в социальных сетях сведений о проведении мероприятий с участием СО НКО и о деятельности СО НКО</w:t>
            </w:r>
          </w:p>
        </w:tc>
        <w:tc>
          <w:tcPr>
            <w:tcW w:w="1418"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шт.</w:t>
            </w:r>
          </w:p>
        </w:tc>
        <w:tc>
          <w:tcPr>
            <w:tcW w:w="850" w:type="dxa"/>
          </w:tcPr>
          <w:p w:rsidR="00354250" w:rsidRPr="00926BE9" w:rsidRDefault="00926BE9" w:rsidP="003542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Pr>
          <w:p w:rsidR="00354250" w:rsidRPr="00035536" w:rsidRDefault="00035536" w:rsidP="00354250">
            <w:pPr>
              <w:spacing w:after="0" w:line="240" w:lineRule="auto"/>
              <w:rPr>
                <w:rFonts w:ascii="Times New Roman" w:eastAsia="Times New Roman" w:hAnsi="Times New Roman" w:cs="Times New Roman"/>
                <w:sz w:val="24"/>
                <w:szCs w:val="24"/>
                <w:lang w:eastAsia="ru-RU"/>
              </w:rPr>
            </w:pPr>
            <w:r w:rsidRPr="00035536">
              <w:rPr>
                <w:rFonts w:ascii="Times New Roman" w:eastAsia="Times New Roman" w:hAnsi="Times New Roman" w:cs="Times New Roman"/>
                <w:sz w:val="24"/>
                <w:szCs w:val="24"/>
                <w:lang w:eastAsia="ru-RU"/>
              </w:rPr>
              <w:t>50</w:t>
            </w:r>
          </w:p>
        </w:tc>
        <w:tc>
          <w:tcPr>
            <w:tcW w:w="2835" w:type="dxa"/>
          </w:tcPr>
          <w:p w:rsidR="00354250" w:rsidRPr="00035536" w:rsidRDefault="00354250" w:rsidP="00354250">
            <w:pPr>
              <w:spacing w:after="0" w:line="240" w:lineRule="auto"/>
              <w:jc w:val="both"/>
              <w:rPr>
                <w:rFonts w:ascii="Times New Roman" w:eastAsia="Times New Roman" w:hAnsi="Times New Roman" w:cs="Times New Roman"/>
                <w:sz w:val="24"/>
                <w:szCs w:val="24"/>
                <w:lang w:eastAsia="ru-RU"/>
              </w:rPr>
            </w:pPr>
            <w:r w:rsidRPr="00035536">
              <w:rPr>
                <w:rFonts w:ascii="Times New Roman" w:eastAsia="Times New Roman" w:hAnsi="Times New Roman" w:cs="Times New Roman"/>
                <w:sz w:val="24"/>
                <w:szCs w:val="24"/>
                <w:lang w:eastAsia="ru-RU"/>
              </w:rPr>
              <w:t>Целевой показатель не выполнен</w:t>
            </w:r>
          </w:p>
        </w:tc>
      </w:tr>
      <w:tr w:rsidR="00354250" w:rsidRPr="00926BE9" w:rsidTr="000335C2">
        <w:tc>
          <w:tcPr>
            <w:tcW w:w="567"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5</w:t>
            </w:r>
          </w:p>
        </w:tc>
        <w:tc>
          <w:tcPr>
            <w:tcW w:w="3969"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Организация и проведение спортивных, культурных мероприятий, мероприятий в сфере молодежной политики с участием СО НКО</w:t>
            </w:r>
          </w:p>
        </w:tc>
        <w:tc>
          <w:tcPr>
            <w:tcW w:w="1418" w:type="dxa"/>
          </w:tcPr>
          <w:p w:rsidR="00354250" w:rsidRPr="00926BE9" w:rsidRDefault="00354250" w:rsidP="00354250">
            <w:pPr>
              <w:spacing w:after="0" w:line="240" w:lineRule="auto"/>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шт.</w:t>
            </w:r>
          </w:p>
        </w:tc>
        <w:tc>
          <w:tcPr>
            <w:tcW w:w="850" w:type="dxa"/>
          </w:tcPr>
          <w:p w:rsidR="00354250" w:rsidRPr="00926BE9" w:rsidRDefault="00926BE9" w:rsidP="003542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51" w:type="dxa"/>
          </w:tcPr>
          <w:p w:rsidR="00354250" w:rsidRPr="00035536" w:rsidRDefault="00035536" w:rsidP="00354250">
            <w:pPr>
              <w:spacing w:after="0" w:line="240" w:lineRule="auto"/>
              <w:rPr>
                <w:rFonts w:ascii="Times New Roman" w:eastAsia="Times New Roman" w:hAnsi="Times New Roman" w:cs="Times New Roman"/>
                <w:sz w:val="24"/>
                <w:szCs w:val="24"/>
                <w:lang w:eastAsia="ru-RU"/>
              </w:rPr>
            </w:pPr>
            <w:r w:rsidRPr="00035536">
              <w:rPr>
                <w:rFonts w:ascii="Times New Roman" w:eastAsia="Times New Roman" w:hAnsi="Times New Roman" w:cs="Times New Roman"/>
                <w:sz w:val="24"/>
                <w:szCs w:val="24"/>
                <w:lang w:eastAsia="ru-RU"/>
              </w:rPr>
              <w:t>26</w:t>
            </w:r>
          </w:p>
        </w:tc>
        <w:tc>
          <w:tcPr>
            <w:tcW w:w="2835" w:type="dxa"/>
          </w:tcPr>
          <w:p w:rsidR="00354250" w:rsidRPr="00035536" w:rsidRDefault="00354250" w:rsidP="00354250">
            <w:pPr>
              <w:spacing w:after="0" w:line="240" w:lineRule="auto"/>
              <w:rPr>
                <w:rFonts w:ascii="Times New Roman" w:eastAsia="Times New Roman" w:hAnsi="Times New Roman" w:cs="Times New Roman"/>
                <w:sz w:val="24"/>
                <w:szCs w:val="24"/>
                <w:lang w:eastAsia="ru-RU"/>
              </w:rPr>
            </w:pPr>
            <w:r w:rsidRPr="00035536">
              <w:rPr>
                <w:rFonts w:ascii="Times New Roman" w:eastAsia="Times New Roman" w:hAnsi="Times New Roman" w:cs="Times New Roman"/>
                <w:sz w:val="24"/>
                <w:szCs w:val="24"/>
                <w:lang w:eastAsia="ru-RU"/>
              </w:rPr>
              <w:t xml:space="preserve">Целевой показатель выполнен </w:t>
            </w:r>
          </w:p>
        </w:tc>
      </w:tr>
    </w:tbl>
    <w:p w:rsidR="00354250" w:rsidRPr="009F7F80" w:rsidRDefault="00354250" w:rsidP="00354250">
      <w:pPr>
        <w:spacing w:after="0" w:line="240" w:lineRule="auto"/>
        <w:ind w:left="720"/>
        <w:jc w:val="both"/>
        <w:rPr>
          <w:rFonts w:ascii="Times New Roman" w:eastAsia="Times New Roman" w:hAnsi="Times New Roman" w:cs="Times New Roman"/>
          <w:sz w:val="24"/>
          <w:szCs w:val="24"/>
          <w:lang w:eastAsia="ru-RU"/>
        </w:rPr>
      </w:pPr>
      <w:r w:rsidRPr="00926BE9">
        <w:rPr>
          <w:rFonts w:ascii="Times New Roman" w:eastAsia="Times New Roman" w:hAnsi="Times New Roman" w:cs="Times New Roman"/>
          <w:sz w:val="24"/>
          <w:szCs w:val="24"/>
          <w:lang w:eastAsia="ru-RU"/>
        </w:rPr>
        <w:t>Работа будет продолжена.</w:t>
      </w:r>
    </w:p>
    <w:p w:rsidR="00354250" w:rsidRPr="009F7F80" w:rsidRDefault="00354250" w:rsidP="00354250">
      <w:pPr>
        <w:spacing w:after="0" w:line="240" w:lineRule="auto"/>
        <w:ind w:left="720"/>
        <w:jc w:val="both"/>
        <w:rPr>
          <w:rFonts w:ascii="Times New Roman" w:eastAsia="Times New Roman" w:hAnsi="Times New Roman" w:cs="Times New Roman"/>
          <w:sz w:val="28"/>
          <w:szCs w:val="28"/>
          <w:lang w:eastAsia="ru-RU"/>
        </w:rPr>
      </w:pPr>
    </w:p>
    <w:p w:rsidR="00354250" w:rsidRPr="009F7F80" w:rsidRDefault="00354250" w:rsidP="00354250">
      <w:pPr>
        <w:numPr>
          <w:ilvl w:val="0"/>
          <w:numId w:val="21"/>
        </w:numPr>
        <w:spacing w:after="0" w:line="240" w:lineRule="exact"/>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color w:val="000000"/>
          <w:sz w:val="28"/>
          <w:szCs w:val="28"/>
          <w:lang w:eastAsia="ru-RU"/>
        </w:rPr>
        <w:t xml:space="preserve"> МП </w:t>
      </w:r>
      <w:r w:rsidRPr="009F7F80">
        <w:rPr>
          <w:rFonts w:ascii="Times New Roman" w:eastAsia="Times New Roman" w:hAnsi="Times New Roman" w:cs="Times New Roman"/>
          <w:b/>
          <w:color w:val="000000"/>
          <w:sz w:val="28"/>
          <w:szCs w:val="28"/>
          <w:shd w:val="clear" w:color="auto" w:fill="FFFFFF"/>
          <w:lang w:eastAsia="ru-RU"/>
        </w:rPr>
        <w:t>«</w:t>
      </w:r>
      <w:r w:rsidRPr="009F7F80">
        <w:rPr>
          <w:rFonts w:ascii="Times New Roman" w:eastAsia="Times New Roman" w:hAnsi="Times New Roman" w:cs="Times New Roman"/>
          <w:b/>
          <w:sz w:val="28"/>
          <w:szCs w:val="28"/>
          <w:lang w:eastAsia="ru-RU"/>
        </w:rPr>
        <w:t>Улучшение хозяйственно-питьевого водоснабжения Еланского муниципального района Волгоградской области»  на 2021-2023 годы</w:t>
      </w:r>
    </w:p>
    <w:p w:rsidR="006D6AF3" w:rsidRDefault="006D6AF3" w:rsidP="00354250">
      <w:pPr>
        <w:spacing w:after="0" w:line="240" w:lineRule="auto"/>
        <w:ind w:firstLine="709"/>
        <w:jc w:val="both"/>
        <w:rPr>
          <w:rFonts w:ascii="Times New Roman" w:eastAsia="Times New Roman" w:hAnsi="Times New Roman" w:cs="Times New Roman"/>
          <w:sz w:val="24"/>
          <w:szCs w:val="24"/>
          <w:lang w:eastAsia="ru-RU"/>
        </w:rPr>
      </w:pPr>
    </w:p>
    <w:p w:rsidR="006D6AF3" w:rsidRPr="006D6AF3" w:rsidRDefault="006D6AF3" w:rsidP="006D6AF3">
      <w:pPr>
        <w:spacing w:after="0" w:line="240" w:lineRule="auto"/>
        <w:ind w:firstLine="709"/>
        <w:jc w:val="both"/>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Сохранение и поддержание состояния здоровья населения на уровне, соответствующем критериям цивилизованного общества, является одной из стратегических задач. При этом принципиальное значение имеет качество питьевой воды - важнейшее условие сохранения здоровья населения. Вопрос гарантированного обеспечения питьевой водой в необходимых количествах и соответствующего качества по доступной цене для каждого жителя Еланского муниципального образования является одним из главных целевых показателей социальной политики, направленной на благополучие населения.</w:t>
      </w:r>
    </w:p>
    <w:p w:rsidR="00354250" w:rsidRPr="009F7F80" w:rsidRDefault="006D6AF3" w:rsidP="006D6AF3">
      <w:pPr>
        <w:spacing w:after="0" w:line="240" w:lineRule="auto"/>
        <w:ind w:firstLine="709"/>
        <w:jc w:val="both"/>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Программа разработана в соответствии к государственной программой Волгоградской области "Обеспечение качественными жилищно-коммунальными услугами населения Волгоградской области", утвержденной постановлением Администрации Волгоградской области от 30.12.2020 № 879-п.</w:t>
      </w:r>
      <w:r>
        <w:rPr>
          <w:rFonts w:ascii="Times New Roman" w:eastAsia="Times New Roman" w:hAnsi="Times New Roman" w:cs="Times New Roman"/>
          <w:sz w:val="24"/>
          <w:szCs w:val="24"/>
          <w:lang w:eastAsia="ru-RU"/>
        </w:rPr>
        <w:t xml:space="preserve"> </w:t>
      </w:r>
    </w:p>
    <w:p w:rsidR="00354250" w:rsidRDefault="00354250" w:rsidP="00354250">
      <w:pPr>
        <w:spacing w:after="0" w:line="240" w:lineRule="auto"/>
        <w:ind w:firstLine="709"/>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Целевые показатели представлены в следующей таблице:</w:t>
      </w:r>
    </w:p>
    <w:tbl>
      <w:tblPr>
        <w:tblW w:w="10590" w:type="dxa"/>
        <w:jc w:val="center"/>
        <w:tblInd w:w="-1470" w:type="dxa"/>
        <w:tblLayout w:type="fixed"/>
        <w:tblCellMar>
          <w:left w:w="0" w:type="dxa"/>
          <w:right w:w="0" w:type="dxa"/>
        </w:tblCellMar>
        <w:tblLook w:val="0000" w:firstRow="0" w:lastRow="0" w:firstColumn="0" w:lastColumn="0" w:noHBand="0" w:noVBand="0"/>
      </w:tblPr>
      <w:tblGrid>
        <w:gridCol w:w="614"/>
        <w:gridCol w:w="3072"/>
        <w:gridCol w:w="1333"/>
        <w:gridCol w:w="851"/>
        <w:gridCol w:w="863"/>
        <w:gridCol w:w="979"/>
        <w:gridCol w:w="894"/>
        <w:gridCol w:w="992"/>
        <w:gridCol w:w="992"/>
      </w:tblGrid>
      <w:tr w:rsidR="006D6AF3" w:rsidRPr="006D6AF3" w:rsidTr="006D6AF3">
        <w:trPr>
          <w:trHeight w:val="346"/>
          <w:jc w:val="center"/>
        </w:trPr>
        <w:tc>
          <w:tcPr>
            <w:tcW w:w="614" w:type="dxa"/>
            <w:vMerge w:val="restart"/>
            <w:tcBorders>
              <w:top w:val="single" w:sz="4" w:space="0" w:color="auto"/>
              <w:left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color w:val="000000"/>
                <w:sz w:val="24"/>
                <w:szCs w:val="24"/>
                <w:shd w:val="clear" w:color="auto" w:fill="FFFFFF"/>
                <w:lang w:eastAsia="ru-RU"/>
              </w:rPr>
              <w:t>№</w:t>
            </w:r>
          </w:p>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proofErr w:type="gramStart"/>
            <w:r w:rsidRPr="006D6AF3">
              <w:rPr>
                <w:rFonts w:ascii="Times New Roman" w:eastAsia="Times New Roman" w:hAnsi="Times New Roman" w:cs="Times New Roman"/>
                <w:color w:val="000000"/>
                <w:sz w:val="24"/>
                <w:szCs w:val="24"/>
                <w:shd w:val="clear" w:color="auto" w:fill="FFFFFF"/>
                <w:lang w:eastAsia="ru-RU"/>
              </w:rPr>
              <w:t>п</w:t>
            </w:r>
            <w:proofErr w:type="gramEnd"/>
            <w:r w:rsidRPr="006D6AF3">
              <w:rPr>
                <w:rFonts w:ascii="Times New Roman" w:eastAsia="Times New Roman" w:hAnsi="Times New Roman" w:cs="Times New Roman"/>
                <w:color w:val="000000"/>
                <w:sz w:val="24"/>
                <w:szCs w:val="24"/>
                <w:shd w:val="clear" w:color="auto" w:fill="FFFFFF"/>
                <w:lang w:eastAsia="ru-RU"/>
              </w:rPr>
              <w:t>/п</w:t>
            </w:r>
          </w:p>
        </w:tc>
        <w:tc>
          <w:tcPr>
            <w:tcW w:w="3072" w:type="dxa"/>
            <w:vMerge w:val="restart"/>
            <w:tcBorders>
              <w:top w:val="single" w:sz="4" w:space="0" w:color="auto"/>
              <w:left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color w:val="000000"/>
                <w:sz w:val="24"/>
                <w:szCs w:val="24"/>
                <w:shd w:val="clear" w:color="auto" w:fill="FFFFFF"/>
                <w:lang w:eastAsia="ru-RU"/>
              </w:rPr>
              <w:t>Наименование</w:t>
            </w:r>
          </w:p>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color w:val="000000"/>
                <w:sz w:val="24"/>
                <w:szCs w:val="24"/>
                <w:shd w:val="clear" w:color="auto" w:fill="FFFFFF"/>
                <w:lang w:eastAsia="ru-RU"/>
              </w:rPr>
              <w:t>целевого показателя</w:t>
            </w:r>
          </w:p>
        </w:tc>
        <w:tc>
          <w:tcPr>
            <w:tcW w:w="1333" w:type="dxa"/>
            <w:vMerge w:val="restart"/>
            <w:tcBorders>
              <w:top w:val="single" w:sz="4" w:space="0" w:color="auto"/>
              <w:left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color w:val="000000"/>
                <w:sz w:val="24"/>
                <w:szCs w:val="24"/>
                <w:shd w:val="clear" w:color="auto" w:fill="FFFFFF"/>
                <w:lang w:eastAsia="ru-RU"/>
              </w:rPr>
              <w:t>Единица</w:t>
            </w:r>
          </w:p>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color w:val="000000"/>
                <w:sz w:val="24"/>
                <w:szCs w:val="24"/>
                <w:shd w:val="clear" w:color="auto" w:fill="FFFFFF"/>
                <w:lang w:eastAsia="ru-RU"/>
              </w:rPr>
              <w:t>измерения</w:t>
            </w:r>
          </w:p>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p>
        </w:tc>
        <w:tc>
          <w:tcPr>
            <w:tcW w:w="5571" w:type="dxa"/>
            <w:gridSpan w:val="6"/>
            <w:tcBorders>
              <w:top w:val="single" w:sz="4" w:space="0" w:color="auto"/>
              <w:left w:val="single" w:sz="4" w:space="0" w:color="auto"/>
              <w:bottom w:val="nil"/>
              <w:right w:val="single" w:sz="4" w:space="0" w:color="auto"/>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color w:val="000000"/>
                <w:sz w:val="24"/>
                <w:szCs w:val="24"/>
                <w:shd w:val="clear" w:color="auto" w:fill="FFFFFF"/>
                <w:lang w:eastAsia="ru-RU"/>
              </w:rPr>
              <w:t>Значения целевых показателей</w:t>
            </w:r>
          </w:p>
        </w:tc>
      </w:tr>
      <w:tr w:rsidR="006D6AF3" w:rsidRPr="006D6AF3" w:rsidTr="006D6AF3">
        <w:trPr>
          <w:trHeight w:val="307"/>
          <w:jc w:val="center"/>
        </w:trPr>
        <w:tc>
          <w:tcPr>
            <w:tcW w:w="614" w:type="dxa"/>
            <w:vMerge/>
            <w:tcBorders>
              <w:left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p>
        </w:tc>
        <w:tc>
          <w:tcPr>
            <w:tcW w:w="3072" w:type="dxa"/>
            <w:vMerge/>
            <w:tcBorders>
              <w:left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p>
        </w:tc>
        <w:tc>
          <w:tcPr>
            <w:tcW w:w="1333" w:type="dxa"/>
            <w:vMerge/>
            <w:tcBorders>
              <w:left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p>
        </w:tc>
        <w:tc>
          <w:tcPr>
            <w:tcW w:w="1714" w:type="dxa"/>
            <w:gridSpan w:val="2"/>
            <w:tcBorders>
              <w:top w:val="single" w:sz="4" w:space="0" w:color="auto"/>
              <w:left w:val="single" w:sz="4" w:space="0" w:color="auto"/>
              <w:bottom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2021</w:t>
            </w:r>
          </w:p>
        </w:tc>
        <w:tc>
          <w:tcPr>
            <w:tcW w:w="1873" w:type="dxa"/>
            <w:gridSpan w:val="2"/>
            <w:tcBorders>
              <w:top w:val="single" w:sz="4" w:space="0" w:color="auto"/>
              <w:left w:val="single" w:sz="4" w:space="0" w:color="auto"/>
              <w:bottom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2022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2023</w:t>
            </w:r>
          </w:p>
        </w:tc>
      </w:tr>
      <w:tr w:rsidR="006D6AF3" w:rsidRPr="006D6AF3" w:rsidTr="006D6AF3">
        <w:trPr>
          <w:trHeight w:val="451"/>
          <w:jc w:val="center"/>
        </w:trPr>
        <w:tc>
          <w:tcPr>
            <w:tcW w:w="614" w:type="dxa"/>
            <w:vMerge/>
            <w:tcBorders>
              <w:left w:val="single" w:sz="4" w:space="0" w:color="auto"/>
              <w:bottom w:val="nil"/>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p>
        </w:tc>
        <w:tc>
          <w:tcPr>
            <w:tcW w:w="3072" w:type="dxa"/>
            <w:vMerge/>
            <w:tcBorders>
              <w:left w:val="single" w:sz="4" w:space="0" w:color="auto"/>
              <w:bottom w:val="nil"/>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p>
        </w:tc>
        <w:tc>
          <w:tcPr>
            <w:tcW w:w="1333" w:type="dxa"/>
            <w:vMerge/>
            <w:tcBorders>
              <w:left w:val="single" w:sz="4" w:space="0" w:color="auto"/>
              <w:bottom w:val="nil"/>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nil"/>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План</w:t>
            </w:r>
          </w:p>
        </w:tc>
        <w:tc>
          <w:tcPr>
            <w:tcW w:w="863" w:type="dxa"/>
            <w:tcBorders>
              <w:top w:val="single" w:sz="4" w:space="0" w:color="auto"/>
              <w:left w:val="single" w:sz="4" w:space="0" w:color="auto"/>
              <w:bottom w:val="nil"/>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Факт</w:t>
            </w:r>
          </w:p>
        </w:tc>
        <w:tc>
          <w:tcPr>
            <w:tcW w:w="979" w:type="dxa"/>
            <w:tcBorders>
              <w:top w:val="single" w:sz="4" w:space="0" w:color="auto"/>
              <w:left w:val="single" w:sz="4" w:space="0" w:color="auto"/>
              <w:bottom w:val="nil"/>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План</w:t>
            </w:r>
          </w:p>
        </w:tc>
        <w:tc>
          <w:tcPr>
            <w:tcW w:w="894" w:type="dxa"/>
            <w:tcBorders>
              <w:top w:val="single" w:sz="4" w:space="0" w:color="auto"/>
              <w:left w:val="single" w:sz="4" w:space="0" w:color="auto"/>
              <w:bottom w:val="nil"/>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Факт</w:t>
            </w:r>
          </w:p>
        </w:tc>
        <w:tc>
          <w:tcPr>
            <w:tcW w:w="992" w:type="dxa"/>
            <w:tcBorders>
              <w:top w:val="single" w:sz="4" w:space="0" w:color="auto"/>
              <w:left w:val="single" w:sz="4" w:space="0" w:color="auto"/>
              <w:bottom w:val="nil"/>
              <w:right w:val="single" w:sz="4" w:space="0" w:color="auto"/>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План</w:t>
            </w:r>
          </w:p>
        </w:tc>
        <w:tc>
          <w:tcPr>
            <w:tcW w:w="992" w:type="dxa"/>
            <w:tcBorders>
              <w:top w:val="single" w:sz="4" w:space="0" w:color="auto"/>
              <w:left w:val="single" w:sz="4" w:space="0" w:color="auto"/>
              <w:bottom w:val="nil"/>
              <w:right w:val="single" w:sz="4" w:space="0" w:color="auto"/>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Факт</w:t>
            </w:r>
          </w:p>
        </w:tc>
      </w:tr>
      <w:tr w:rsidR="006D6AF3" w:rsidRPr="006D6AF3" w:rsidTr="006D6AF3">
        <w:trPr>
          <w:trHeight w:val="2084"/>
          <w:jc w:val="center"/>
        </w:trPr>
        <w:tc>
          <w:tcPr>
            <w:tcW w:w="614" w:type="dxa"/>
            <w:tcBorders>
              <w:top w:val="single" w:sz="4" w:space="0" w:color="auto"/>
              <w:left w:val="single" w:sz="4" w:space="0" w:color="auto"/>
              <w:bottom w:val="single" w:sz="4" w:space="0" w:color="auto"/>
              <w:right w:val="nil"/>
            </w:tcBorders>
            <w:shd w:val="clear" w:color="auto" w:fill="FFFFFF"/>
          </w:tcPr>
          <w:p w:rsidR="006D6AF3" w:rsidRPr="006D6AF3" w:rsidRDefault="006D6AF3" w:rsidP="006D6AF3">
            <w:pPr>
              <w:numPr>
                <w:ilvl w:val="0"/>
                <w:numId w:val="23"/>
              </w:numPr>
              <w:spacing w:after="0" w:line="240" w:lineRule="auto"/>
              <w:rPr>
                <w:rFonts w:ascii="Times New Roman" w:eastAsia="Times New Roman" w:hAnsi="Times New Roman" w:cs="Times New Roman"/>
                <w:sz w:val="24"/>
                <w:szCs w:val="24"/>
                <w:lang w:eastAsia="ru-RU"/>
              </w:rPr>
            </w:pPr>
            <w:r w:rsidRPr="006D6AF3">
              <w:rPr>
                <w:rFonts w:ascii="Times New Roman" w:eastAsia="Times New Roman" w:hAnsi="Times New Roman" w:cs="Times New Roman"/>
                <w:color w:val="000000"/>
                <w:sz w:val="24"/>
                <w:szCs w:val="24"/>
                <w:shd w:val="clear" w:color="auto" w:fill="FFFFFF"/>
                <w:lang w:eastAsia="ru-RU"/>
              </w:rPr>
              <w:t>.</w:t>
            </w:r>
          </w:p>
        </w:tc>
        <w:tc>
          <w:tcPr>
            <w:tcW w:w="3072" w:type="dxa"/>
            <w:tcBorders>
              <w:top w:val="single" w:sz="4" w:space="0" w:color="auto"/>
              <w:left w:val="single" w:sz="4" w:space="0" w:color="auto"/>
              <w:bottom w:val="single" w:sz="4" w:space="0" w:color="auto"/>
              <w:right w:val="nil"/>
            </w:tcBorders>
            <w:shd w:val="clear" w:color="auto" w:fill="FFFFFF"/>
          </w:tcPr>
          <w:p w:rsidR="006D6AF3" w:rsidRPr="006D6AF3" w:rsidRDefault="006D6AF3" w:rsidP="006D6AF3">
            <w:pPr>
              <w:spacing w:after="0" w:line="240" w:lineRule="auto"/>
              <w:rPr>
                <w:rFonts w:ascii="Times New Roman" w:eastAsia="Times New Roman" w:hAnsi="Times New Roman" w:cs="Times New Roman"/>
                <w:sz w:val="24"/>
                <w:szCs w:val="24"/>
                <w:lang w:eastAsia="ru-RU"/>
              </w:rPr>
            </w:pPr>
            <w:r w:rsidRPr="006D6AF3">
              <w:rPr>
                <w:rFonts w:ascii="Times New Roman" w:eastAsia="Times New Roman" w:hAnsi="Times New Roman" w:cs="Times New Roman"/>
                <w:color w:val="000000"/>
                <w:sz w:val="24"/>
                <w:szCs w:val="24"/>
                <w:shd w:val="clear" w:color="auto" w:fill="FFFFFF"/>
                <w:lang w:eastAsia="ru-RU"/>
              </w:rPr>
              <w:t xml:space="preserve">Количество установленных локальных систем доочистки воды на централизованные системы водоснабжения в </w:t>
            </w:r>
            <w:proofErr w:type="gramStart"/>
            <w:r w:rsidRPr="006D6AF3">
              <w:rPr>
                <w:rFonts w:ascii="Times New Roman" w:eastAsia="Times New Roman" w:hAnsi="Times New Roman" w:cs="Times New Roman"/>
                <w:color w:val="000000"/>
                <w:sz w:val="24"/>
                <w:szCs w:val="24"/>
                <w:shd w:val="clear" w:color="auto" w:fill="FFFFFF"/>
                <w:lang w:eastAsia="ru-RU"/>
              </w:rPr>
              <w:t>городском</w:t>
            </w:r>
            <w:proofErr w:type="gramEnd"/>
            <w:r w:rsidRPr="006D6AF3">
              <w:rPr>
                <w:rFonts w:ascii="Times New Roman" w:eastAsia="Times New Roman" w:hAnsi="Times New Roman" w:cs="Times New Roman"/>
                <w:color w:val="000000"/>
                <w:sz w:val="24"/>
                <w:szCs w:val="24"/>
                <w:shd w:val="clear" w:color="auto" w:fill="FFFFFF"/>
                <w:lang w:eastAsia="ru-RU"/>
              </w:rPr>
              <w:t xml:space="preserve"> и сельских поселениях Еланского муниципального района</w:t>
            </w:r>
          </w:p>
        </w:tc>
        <w:tc>
          <w:tcPr>
            <w:tcW w:w="1333" w:type="dxa"/>
            <w:tcBorders>
              <w:top w:val="single" w:sz="4" w:space="0" w:color="auto"/>
              <w:left w:val="single" w:sz="4" w:space="0" w:color="auto"/>
              <w:bottom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color w:val="000000"/>
                <w:sz w:val="24"/>
                <w:szCs w:val="24"/>
                <w:shd w:val="clear" w:color="auto" w:fill="FFFFFF"/>
                <w:lang w:eastAsia="ru-RU"/>
              </w:rPr>
              <w:t>шт.</w:t>
            </w:r>
          </w:p>
        </w:tc>
        <w:tc>
          <w:tcPr>
            <w:tcW w:w="851" w:type="dxa"/>
            <w:tcBorders>
              <w:top w:val="single" w:sz="4" w:space="0" w:color="auto"/>
              <w:left w:val="single" w:sz="4" w:space="0" w:color="auto"/>
              <w:bottom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5</w:t>
            </w:r>
          </w:p>
        </w:tc>
        <w:tc>
          <w:tcPr>
            <w:tcW w:w="863" w:type="dxa"/>
            <w:tcBorders>
              <w:top w:val="single" w:sz="4" w:space="0" w:color="auto"/>
              <w:left w:val="single" w:sz="4" w:space="0" w:color="auto"/>
              <w:bottom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5</w:t>
            </w:r>
          </w:p>
        </w:tc>
        <w:tc>
          <w:tcPr>
            <w:tcW w:w="979" w:type="dxa"/>
            <w:tcBorders>
              <w:top w:val="single" w:sz="4" w:space="0" w:color="auto"/>
              <w:left w:val="single" w:sz="4" w:space="0" w:color="auto"/>
              <w:bottom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14</w:t>
            </w:r>
          </w:p>
        </w:tc>
        <w:tc>
          <w:tcPr>
            <w:tcW w:w="894" w:type="dxa"/>
            <w:tcBorders>
              <w:top w:val="single" w:sz="4" w:space="0" w:color="auto"/>
              <w:left w:val="single" w:sz="4" w:space="0" w:color="auto"/>
              <w:bottom w:val="single" w:sz="4" w:space="0" w:color="auto"/>
              <w:right w:val="nil"/>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6AF3" w:rsidRPr="006D6AF3" w:rsidRDefault="006D6AF3" w:rsidP="006D6AF3">
            <w:pPr>
              <w:spacing w:after="0" w:line="240" w:lineRule="auto"/>
              <w:jc w:val="center"/>
              <w:rPr>
                <w:rFonts w:ascii="Times New Roman" w:eastAsia="Times New Roman" w:hAnsi="Times New Roman" w:cs="Times New Roman"/>
                <w:sz w:val="24"/>
                <w:szCs w:val="24"/>
                <w:lang w:eastAsia="ru-RU"/>
              </w:rPr>
            </w:pPr>
            <w:r w:rsidRPr="006D6AF3">
              <w:rPr>
                <w:rFonts w:ascii="Times New Roman" w:eastAsia="Times New Roman" w:hAnsi="Times New Roman" w:cs="Times New Roman"/>
                <w:sz w:val="24"/>
                <w:szCs w:val="24"/>
                <w:lang w:eastAsia="ru-RU"/>
              </w:rPr>
              <w:t>0</w:t>
            </w:r>
          </w:p>
        </w:tc>
      </w:tr>
    </w:tbl>
    <w:p w:rsidR="00A73ACF" w:rsidRDefault="009E3E6C" w:rsidP="007E727E">
      <w:pPr>
        <w:spacing w:after="0" w:line="240" w:lineRule="auto"/>
        <w:ind w:firstLine="360"/>
        <w:jc w:val="both"/>
        <w:rPr>
          <w:rFonts w:ascii="Times New Roman" w:eastAsia="Times New Roman" w:hAnsi="Times New Roman" w:cs="Times New Roman"/>
          <w:sz w:val="24"/>
          <w:szCs w:val="24"/>
          <w:lang w:eastAsia="ru-RU"/>
        </w:rPr>
      </w:pPr>
      <w:r w:rsidRPr="009E3E6C">
        <w:rPr>
          <w:rFonts w:ascii="Times New Roman" w:eastAsia="Times New Roman" w:hAnsi="Times New Roman" w:cs="Times New Roman"/>
          <w:sz w:val="24"/>
          <w:szCs w:val="24"/>
          <w:lang w:eastAsia="ru-RU"/>
        </w:rPr>
        <w:t xml:space="preserve">В рамках заключенного соглашения </w:t>
      </w:r>
      <w:r>
        <w:rPr>
          <w:rFonts w:ascii="Times New Roman" w:eastAsia="Times New Roman" w:hAnsi="Times New Roman" w:cs="Times New Roman"/>
          <w:sz w:val="24"/>
          <w:szCs w:val="24"/>
          <w:lang w:eastAsia="ru-RU"/>
        </w:rPr>
        <w:t xml:space="preserve"> установлено </w:t>
      </w:r>
      <w:r w:rsidR="007E727E" w:rsidRPr="007E727E">
        <w:rPr>
          <w:rFonts w:ascii="Times New Roman" w:eastAsia="Times New Roman" w:hAnsi="Times New Roman" w:cs="Times New Roman"/>
          <w:sz w:val="24"/>
          <w:szCs w:val="24"/>
          <w:lang w:eastAsia="ru-RU"/>
        </w:rPr>
        <w:t>19 систем доочистки воды, из них 17 в населенных пунктах сельских поселений и 2 в Еланском городском поселении</w:t>
      </w:r>
      <w:r w:rsidR="007E727E">
        <w:rPr>
          <w:rFonts w:ascii="Times New Roman" w:eastAsia="Times New Roman" w:hAnsi="Times New Roman" w:cs="Times New Roman"/>
          <w:sz w:val="24"/>
          <w:szCs w:val="24"/>
          <w:lang w:eastAsia="ru-RU"/>
        </w:rPr>
        <w:t xml:space="preserve"> Еланского муниципального района Волгоградской области</w:t>
      </w:r>
      <w:r w:rsidR="007E727E" w:rsidRPr="007E727E">
        <w:rPr>
          <w:rFonts w:ascii="Times New Roman" w:eastAsia="Times New Roman" w:hAnsi="Times New Roman" w:cs="Times New Roman"/>
          <w:sz w:val="24"/>
          <w:szCs w:val="24"/>
          <w:lang w:eastAsia="ru-RU"/>
        </w:rPr>
        <w:t>.</w:t>
      </w:r>
      <w:r w:rsidR="007E727E">
        <w:rPr>
          <w:rFonts w:ascii="Times New Roman" w:eastAsia="Times New Roman" w:hAnsi="Times New Roman" w:cs="Times New Roman"/>
          <w:sz w:val="24"/>
          <w:szCs w:val="24"/>
          <w:lang w:eastAsia="ru-RU"/>
        </w:rPr>
        <w:t xml:space="preserve"> </w:t>
      </w:r>
    </w:p>
    <w:p w:rsidR="00A73ACF" w:rsidRDefault="00A73ACF" w:rsidP="007E727E">
      <w:pPr>
        <w:spacing w:after="0" w:line="240" w:lineRule="auto"/>
        <w:ind w:firstLine="360"/>
        <w:jc w:val="both"/>
        <w:rPr>
          <w:rFonts w:ascii="Times New Roman" w:eastAsia="Times New Roman" w:hAnsi="Times New Roman" w:cs="Times New Roman"/>
          <w:sz w:val="24"/>
          <w:szCs w:val="24"/>
          <w:lang w:eastAsia="ru-RU"/>
        </w:rPr>
      </w:pPr>
      <w:r w:rsidRPr="00A73ACF">
        <w:rPr>
          <w:rFonts w:ascii="Times New Roman" w:eastAsia="Times New Roman" w:hAnsi="Times New Roman" w:cs="Times New Roman"/>
          <w:color w:val="000000"/>
          <w:sz w:val="24"/>
          <w:szCs w:val="24"/>
          <w:lang w:eastAsia="ru-RU"/>
        </w:rPr>
        <w:t xml:space="preserve">Общий объём финансирования Программы из средств бюджетов различного уровня составил 18358,2 тыс. рублей, в </w:t>
      </w:r>
      <w:proofErr w:type="spellStart"/>
      <w:r w:rsidRPr="00A73ACF">
        <w:rPr>
          <w:rFonts w:ascii="Times New Roman" w:eastAsia="Times New Roman" w:hAnsi="Times New Roman" w:cs="Times New Roman"/>
          <w:color w:val="000000"/>
          <w:sz w:val="24"/>
          <w:szCs w:val="24"/>
          <w:lang w:eastAsia="ru-RU"/>
        </w:rPr>
        <w:t>т.ч</w:t>
      </w:r>
      <w:proofErr w:type="spellEnd"/>
      <w:r w:rsidRPr="006F2A34">
        <w:rPr>
          <w:rFonts w:ascii="Times New Roman" w:eastAsia="Times New Roman" w:hAnsi="Times New Roman" w:cs="Times New Roman"/>
          <w:color w:val="000000"/>
          <w:sz w:val="24"/>
          <w:szCs w:val="24"/>
          <w:lang w:eastAsia="ru-RU"/>
        </w:rPr>
        <w:t>.</w:t>
      </w:r>
      <w:r w:rsidRPr="006F2A34">
        <w:rPr>
          <w:rFonts w:ascii="Times New Roman" w:hAnsi="Times New Roman" w:cs="Times New Roman"/>
          <w:sz w:val="24"/>
          <w:szCs w:val="24"/>
        </w:rPr>
        <w:t xml:space="preserve"> из </w:t>
      </w:r>
      <w:r w:rsidRPr="006F2A34">
        <w:rPr>
          <w:rFonts w:ascii="Times New Roman" w:eastAsia="Times New Roman" w:hAnsi="Times New Roman" w:cs="Times New Roman"/>
          <w:color w:val="000000"/>
          <w:sz w:val="24"/>
          <w:szCs w:val="24"/>
          <w:lang w:eastAsia="ru-RU"/>
        </w:rPr>
        <w:t>бюджета Волгоградской</w:t>
      </w:r>
      <w:r w:rsidRPr="00A73ACF">
        <w:rPr>
          <w:rFonts w:ascii="Times New Roman" w:eastAsia="Times New Roman" w:hAnsi="Times New Roman" w:cs="Times New Roman"/>
          <w:color w:val="000000"/>
          <w:sz w:val="24"/>
          <w:szCs w:val="24"/>
          <w:lang w:eastAsia="ru-RU"/>
        </w:rPr>
        <w:t xml:space="preserve"> области 16522,4 тыс. рублей и </w:t>
      </w:r>
      <w:r>
        <w:rPr>
          <w:rFonts w:ascii="Times New Roman" w:eastAsia="Times New Roman" w:hAnsi="Times New Roman" w:cs="Times New Roman"/>
          <w:color w:val="000000"/>
          <w:sz w:val="24"/>
          <w:szCs w:val="24"/>
          <w:lang w:eastAsia="ru-RU"/>
        </w:rPr>
        <w:t xml:space="preserve">из </w:t>
      </w:r>
      <w:r w:rsidRPr="00A73ACF">
        <w:rPr>
          <w:rFonts w:ascii="Times New Roman" w:eastAsia="Times New Roman" w:hAnsi="Times New Roman" w:cs="Times New Roman"/>
          <w:color w:val="000000"/>
          <w:sz w:val="24"/>
          <w:szCs w:val="24"/>
          <w:lang w:eastAsia="ru-RU"/>
        </w:rPr>
        <w:t>бюджета Еланского муниципального района Волгоградской области 1835,8 тыс. рублей.</w:t>
      </w:r>
      <w:r>
        <w:rPr>
          <w:rFonts w:ascii="Times New Roman" w:eastAsia="Times New Roman" w:hAnsi="Times New Roman" w:cs="Times New Roman"/>
          <w:color w:val="000000"/>
          <w:sz w:val="24"/>
          <w:szCs w:val="24"/>
          <w:lang w:eastAsia="ru-RU"/>
        </w:rPr>
        <w:t xml:space="preserve"> Денежные с</w:t>
      </w:r>
      <w:r w:rsidR="007E727E">
        <w:rPr>
          <w:rFonts w:ascii="Times New Roman" w:eastAsia="Times New Roman" w:hAnsi="Times New Roman" w:cs="Times New Roman"/>
          <w:sz w:val="24"/>
          <w:szCs w:val="24"/>
          <w:lang w:eastAsia="ru-RU"/>
        </w:rPr>
        <w:t xml:space="preserve">редства освоены в течение 2021-2022 </w:t>
      </w:r>
      <w:proofErr w:type="spellStart"/>
      <w:r w:rsidR="007E727E">
        <w:rPr>
          <w:rFonts w:ascii="Times New Roman" w:eastAsia="Times New Roman" w:hAnsi="Times New Roman" w:cs="Times New Roman"/>
          <w:sz w:val="24"/>
          <w:szCs w:val="24"/>
          <w:lang w:eastAsia="ru-RU"/>
        </w:rPr>
        <w:t>г.г</w:t>
      </w:r>
      <w:proofErr w:type="spellEnd"/>
      <w:r w:rsidR="007E72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полном объеме.</w:t>
      </w:r>
    </w:p>
    <w:p w:rsidR="007E727E" w:rsidRDefault="007E727E" w:rsidP="007E727E">
      <w:pPr>
        <w:spacing w:after="0" w:line="240" w:lineRule="auto"/>
        <w:ind w:firstLine="360"/>
        <w:jc w:val="both"/>
        <w:rPr>
          <w:rFonts w:ascii="Times New Roman" w:eastAsia="Times New Roman" w:hAnsi="Times New Roman" w:cs="Times New Roman"/>
          <w:sz w:val="24"/>
          <w:szCs w:val="24"/>
          <w:lang w:eastAsia="ru-RU"/>
        </w:rPr>
      </w:pPr>
      <w:r w:rsidRPr="007E727E">
        <w:rPr>
          <w:rFonts w:ascii="Times New Roman" w:eastAsia="Times New Roman" w:hAnsi="Times New Roman" w:cs="Times New Roman"/>
          <w:sz w:val="24"/>
          <w:szCs w:val="24"/>
          <w:lang w:eastAsia="ru-RU"/>
        </w:rPr>
        <w:t>Экономическая эффективность реализации Программы составила 100 %.</w:t>
      </w:r>
    </w:p>
    <w:p w:rsidR="007E727E" w:rsidRDefault="007E727E" w:rsidP="00354250">
      <w:pPr>
        <w:spacing w:after="0" w:line="240" w:lineRule="auto"/>
        <w:ind w:firstLine="360"/>
        <w:jc w:val="both"/>
        <w:rPr>
          <w:rFonts w:ascii="Times New Roman" w:eastAsia="Times New Roman" w:hAnsi="Times New Roman" w:cs="Times New Roman"/>
          <w:sz w:val="24"/>
          <w:szCs w:val="24"/>
          <w:lang w:eastAsia="ru-RU"/>
        </w:rPr>
      </w:pPr>
    </w:p>
    <w:p w:rsidR="00354250" w:rsidRPr="009F7F80" w:rsidRDefault="00354250" w:rsidP="00354250">
      <w:pPr>
        <w:numPr>
          <w:ilvl w:val="0"/>
          <w:numId w:val="21"/>
        </w:numPr>
        <w:spacing w:after="0" w:line="240" w:lineRule="auto"/>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 xml:space="preserve"> МП «Обеспечение безопасности жизнедеятельности   населения  и   территорий   Еланского   муниципального района Волгоградской области»</w:t>
      </w:r>
    </w:p>
    <w:p w:rsidR="00354250" w:rsidRDefault="00354250" w:rsidP="00354250">
      <w:pPr>
        <w:spacing w:after="0" w:line="240" w:lineRule="auto"/>
        <w:ind w:left="644"/>
        <w:jc w:val="center"/>
        <w:rPr>
          <w:rFonts w:ascii="Times New Roman" w:eastAsia="Times New Roman" w:hAnsi="Times New Roman" w:cs="Times New Roman"/>
          <w:b/>
          <w:sz w:val="28"/>
          <w:szCs w:val="28"/>
          <w:lang w:eastAsia="ru-RU"/>
        </w:rPr>
      </w:pPr>
      <w:r w:rsidRPr="009F7F80">
        <w:rPr>
          <w:rFonts w:ascii="Times New Roman" w:eastAsia="Times New Roman" w:hAnsi="Times New Roman" w:cs="Times New Roman"/>
          <w:b/>
          <w:sz w:val="28"/>
          <w:szCs w:val="28"/>
          <w:lang w:eastAsia="ru-RU"/>
        </w:rPr>
        <w:t>на 2022-2026 годы</w:t>
      </w:r>
    </w:p>
    <w:p w:rsidR="006F2A34" w:rsidRDefault="006F2A34" w:rsidP="00354250">
      <w:pPr>
        <w:spacing w:after="0" w:line="240" w:lineRule="auto"/>
        <w:ind w:left="644"/>
        <w:jc w:val="center"/>
        <w:rPr>
          <w:rFonts w:ascii="Times New Roman" w:eastAsia="Times New Roman" w:hAnsi="Times New Roman" w:cs="Times New Roman"/>
          <w:b/>
          <w:sz w:val="28"/>
          <w:szCs w:val="28"/>
          <w:lang w:eastAsia="ru-RU"/>
        </w:rPr>
      </w:pPr>
    </w:p>
    <w:p w:rsidR="006F2A34" w:rsidRPr="006F2A34" w:rsidRDefault="006F2A34" w:rsidP="006F2A34">
      <w:pPr>
        <w:spacing w:after="0" w:line="240" w:lineRule="auto"/>
        <w:ind w:firstLine="708"/>
        <w:jc w:val="both"/>
        <w:rPr>
          <w:rFonts w:ascii="Times New Roman" w:eastAsia="Times New Roman" w:hAnsi="Times New Roman" w:cs="Times New Roman"/>
          <w:sz w:val="24"/>
          <w:szCs w:val="24"/>
          <w:lang w:eastAsia="ru-RU" w:bidi="ru-RU"/>
        </w:rPr>
      </w:pPr>
      <w:r w:rsidRPr="006F2A34">
        <w:rPr>
          <w:rFonts w:ascii="Times New Roman" w:eastAsia="Times New Roman" w:hAnsi="Times New Roman" w:cs="Times New Roman"/>
          <w:sz w:val="24"/>
          <w:szCs w:val="24"/>
          <w:lang w:eastAsia="ru-RU" w:bidi="ru-RU"/>
        </w:rPr>
        <w:t xml:space="preserve">Настоящая </w:t>
      </w:r>
      <w:r>
        <w:rPr>
          <w:rFonts w:ascii="Times New Roman" w:eastAsia="Times New Roman" w:hAnsi="Times New Roman" w:cs="Times New Roman"/>
          <w:sz w:val="24"/>
          <w:szCs w:val="24"/>
          <w:lang w:eastAsia="ru-RU" w:bidi="ru-RU"/>
        </w:rPr>
        <w:t>П</w:t>
      </w:r>
      <w:r w:rsidRPr="006F2A34">
        <w:rPr>
          <w:rFonts w:ascii="Times New Roman" w:eastAsia="Times New Roman" w:hAnsi="Times New Roman" w:cs="Times New Roman"/>
          <w:sz w:val="24"/>
          <w:szCs w:val="24"/>
          <w:lang w:eastAsia="ru-RU" w:bidi="ru-RU"/>
        </w:rPr>
        <w:t xml:space="preserve">рограмма реализует государственную политику Российской Федерации и региональную политику Волгоградской области по обеспечению гражданской обороны и предупреждению и ликвидации чрезвычайных ситуаций. </w:t>
      </w:r>
    </w:p>
    <w:p w:rsidR="00354250" w:rsidRPr="009F7F80" w:rsidRDefault="006F2A34" w:rsidP="00354250">
      <w:pPr>
        <w:spacing w:after="0" w:line="240" w:lineRule="auto"/>
        <w:ind w:firstLine="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з</w:t>
      </w:r>
      <w:r w:rsidR="00354250" w:rsidRPr="009F7F80">
        <w:rPr>
          <w:rFonts w:ascii="Times New Roman" w:eastAsia="Times New Roman" w:hAnsi="Times New Roman" w:cs="Times New Roman"/>
          <w:sz w:val="24"/>
          <w:szCs w:val="24"/>
          <w:lang w:eastAsia="ru-RU"/>
        </w:rPr>
        <w:t xml:space="preserve">адач </w:t>
      </w:r>
      <w:r>
        <w:rPr>
          <w:rFonts w:ascii="Times New Roman" w:eastAsia="Times New Roman" w:hAnsi="Times New Roman" w:cs="Times New Roman"/>
          <w:sz w:val="24"/>
          <w:szCs w:val="24"/>
          <w:lang w:eastAsia="ru-RU"/>
        </w:rPr>
        <w:t>П</w:t>
      </w:r>
      <w:r w:rsidR="00354250" w:rsidRPr="009F7F80">
        <w:rPr>
          <w:rFonts w:ascii="Times New Roman" w:eastAsia="Times New Roman" w:hAnsi="Times New Roman" w:cs="Times New Roman"/>
          <w:sz w:val="24"/>
          <w:szCs w:val="24"/>
          <w:lang w:eastAsia="ru-RU"/>
        </w:rPr>
        <w:t xml:space="preserve">рограммы </w:t>
      </w:r>
      <w:r>
        <w:rPr>
          <w:rFonts w:ascii="Times New Roman" w:eastAsia="Times New Roman" w:hAnsi="Times New Roman" w:cs="Times New Roman"/>
          <w:sz w:val="24"/>
          <w:szCs w:val="24"/>
          <w:lang w:eastAsia="ru-RU"/>
        </w:rPr>
        <w:t>заключается в</w:t>
      </w:r>
      <w:r w:rsidR="00354250" w:rsidRPr="009F7F80">
        <w:rPr>
          <w:rFonts w:ascii="Times New Roman" w:eastAsia="Times New Roman" w:hAnsi="Times New Roman" w:cs="Times New Roman"/>
          <w:sz w:val="24"/>
          <w:szCs w:val="24"/>
          <w:lang w:eastAsia="ru-RU"/>
        </w:rPr>
        <w:t xml:space="preserve"> формировани</w:t>
      </w:r>
      <w:r>
        <w:rPr>
          <w:rFonts w:ascii="Times New Roman" w:eastAsia="Times New Roman" w:hAnsi="Times New Roman" w:cs="Times New Roman"/>
          <w:sz w:val="24"/>
          <w:szCs w:val="24"/>
          <w:lang w:eastAsia="ru-RU"/>
        </w:rPr>
        <w:t>и</w:t>
      </w:r>
      <w:r w:rsidR="00354250" w:rsidRPr="009F7F80">
        <w:rPr>
          <w:rFonts w:ascii="Times New Roman" w:eastAsia="Times New Roman" w:hAnsi="Times New Roman" w:cs="Times New Roman"/>
          <w:sz w:val="24"/>
          <w:szCs w:val="24"/>
          <w:lang w:eastAsia="ru-RU"/>
        </w:rPr>
        <w:t xml:space="preserve"> эффективной системы </w:t>
      </w:r>
      <w:proofErr w:type="gramStart"/>
      <w:r w:rsidR="00354250" w:rsidRPr="009F7F80">
        <w:rPr>
          <w:rFonts w:ascii="Times New Roman" w:eastAsia="Times New Roman" w:hAnsi="Times New Roman" w:cs="Times New Roman"/>
          <w:sz w:val="24"/>
          <w:szCs w:val="24"/>
          <w:lang w:eastAsia="ru-RU"/>
        </w:rPr>
        <w:t>по</w:t>
      </w:r>
      <w:proofErr w:type="gramEnd"/>
      <w:r w:rsidR="00354250" w:rsidRPr="009F7F80">
        <w:rPr>
          <w:rFonts w:ascii="Times New Roman" w:eastAsia="Times New Roman" w:hAnsi="Times New Roman" w:cs="Times New Roman"/>
          <w:sz w:val="24"/>
          <w:szCs w:val="24"/>
          <w:lang w:eastAsia="ru-RU"/>
        </w:rPr>
        <w:t xml:space="preserve">:  </w:t>
      </w:r>
    </w:p>
    <w:p w:rsidR="00354250" w:rsidRPr="009F7F80" w:rsidRDefault="00354250" w:rsidP="00354250">
      <w:pPr>
        <w:spacing w:after="0" w:line="240" w:lineRule="auto"/>
        <w:ind w:firstLine="644"/>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защите населения и территорий Еланского муниципального района Волгоградской области от чрезвычайных ситуаций природного и техногенного характера;</w:t>
      </w:r>
    </w:p>
    <w:p w:rsidR="00354250" w:rsidRPr="009F7F80" w:rsidRDefault="00354250" w:rsidP="00354250">
      <w:pPr>
        <w:spacing w:after="0" w:line="240" w:lineRule="auto"/>
        <w:ind w:firstLine="644"/>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реконструкции существующей муниципальной системы оповещения населения;</w:t>
      </w:r>
    </w:p>
    <w:p w:rsidR="00354250" w:rsidRPr="009F7F80" w:rsidRDefault="00354250" w:rsidP="00354250">
      <w:pPr>
        <w:spacing w:after="0" w:line="240" w:lineRule="auto"/>
        <w:ind w:firstLine="644"/>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обеспечению населенных пунктов Еланского муниципального района Волгоградской области средствами оповещения и информирования населения;</w:t>
      </w:r>
    </w:p>
    <w:p w:rsidR="00354250" w:rsidRDefault="00354250" w:rsidP="00354250">
      <w:pPr>
        <w:spacing w:after="0" w:line="240" w:lineRule="auto"/>
        <w:ind w:firstLine="644"/>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предупреждению пожаров, гибели людей на пожарах, в том числе детей.</w:t>
      </w:r>
    </w:p>
    <w:p w:rsidR="00BD7FD4" w:rsidRPr="009F7F80" w:rsidRDefault="00BD7FD4" w:rsidP="00354250">
      <w:pPr>
        <w:spacing w:after="0" w:line="240" w:lineRule="auto"/>
        <w:ind w:firstLine="644"/>
        <w:jc w:val="both"/>
        <w:rPr>
          <w:rFonts w:ascii="Times New Roman" w:eastAsia="Times New Roman" w:hAnsi="Times New Roman" w:cs="Times New Roman"/>
          <w:sz w:val="24"/>
          <w:szCs w:val="24"/>
          <w:lang w:eastAsia="ru-RU"/>
        </w:rPr>
      </w:pPr>
    </w:p>
    <w:p w:rsidR="00354250" w:rsidRPr="009F7F80" w:rsidRDefault="00354250" w:rsidP="00354250">
      <w:pPr>
        <w:spacing w:after="0" w:line="240" w:lineRule="auto"/>
        <w:ind w:firstLine="644"/>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Целевые показатели Программы представлены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1418"/>
        <w:gridCol w:w="709"/>
        <w:gridCol w:w="992"/>
        <w:gridCol w:w="2268"/>
      </w:tblGrid>
      <w:tr w:rsidR="00354250" w:rsidRPr="009F7F80" w:rsidTr="00BD7FD4">
        <w:tc>
          <w:tcPr>
            <w:tcW w:w="534" w:type="dxa"/>
            <w:vMerge w:val="restart"/>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 </w:t>
            </w:r>
            <w:proofErr w:type="gramStart"/>
            <w:r w:rsidRPr="009F7F80">
              <w:rPr>
                <w:rFonts w:ascii="Times New Roman" w:eastAsia="Times New Roman" w:hAnsi="Times New Roman" w:cs="Times New Roman"/>
                <w:sz w:val="24"/>
                <w:szCs w:val="24"/>
                <w:lang w:eastAsia="ru-RU"/>
              </w:rPr>
              <w:t>п</w:t>
            </w:r>
            <w:proofErr w:type="gramEnd"/>
            <w:r w:rsidRPr="009F7F80">
              <w:rPr>
                <w:rFonts w:ascii="Times New Roman" w:eastAsia="Times New Roman" w:hAnsi="Times New Roman" w:cs="Times New Roman"/>
                <w:sz w:val="24"/>
                <w:szCs w:val="24"/>
                <w:lang w:eastAsia="ru-RU"/>
              </w:rPr>
              <w:t>/п</w:t>
            </w:r>
          </w:p>
        </w:tc>
        <w:tc>
          <w:tcPr>
            <w:tcW w:w="4677" w:type="dxa"/>
            <w:vMerge w:val="restart"/>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Наименование целевого показателя</w:t>
            </w:r>
          </w:p>
        </w:tc>
        <w:tc>
          <w:tcPr>
            <w:tcW w:w="1418" w:type="dxa"/>
            <w:vMerge w:val="restart"/>
            <w:shd w:val="clear" w:color="auto" w:fill="auto"/>
          </w:tcPr>
          <w:p w:rsidR="00354250" w:rsidRPr="009F7F80" w:rsidRDefault="00354250" w:rsidP="00354250">
            <w:pPr>
              <w:spacing w:after="0" w:line="240" w:lineRule="auto"/>
              <w:jc w:val="center"/>
              <w:rPr>
                <w:rFonts w:ascii="Times New Roman" w:eastAsia="Times New Roman" w:hAnsi="Times New Roman" w:cs="Times New Roman"/>
                <w:bCs/>
                <w:sz w:val="24"/>
                <w:szCs w:val="24"/>
                <w:lang w:eastAsia="ru-RU"/>
              </w:rPr>
            </w:pPr>
            <w:r w:rsidRPr="009F7F80">
              <w:rPr>
                <w:rFonts w:ascii="Times New Roman" w:eastAsia="Times New Roman" w:hAnsi="Times New Roman" w:cs="Times New Roman"/>
                <w:sz w:val="24"/>
                <w:szCs w:val="24"/>
                <w:lang w:eastAsia="ru-RU"/>
              </w:rPr>
              <w:t>Единица измерения</w:t>
            </w:r>
          </w:p>
        </w:tc>
        <w:tc>
          <w:tcPr>
            <w:tcW w:w="1701" w:type="dxa"/>
            <w:gridSpan w:val="2"/>
            <w:shd w:val="clear" w:color="auto" w:fill="auto"/>
          </w:tcPr>
          <w:p w:rsidR="00354250" w:rsidRPr="009F7F80" w:rsidRDefault="00354250" w:rsidP="006F2A34">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202</w:t>
            </w:r>
            <w:r w:rsidR="006F2A34">
              <w:rPr>
                <w:rFonts w:ascii="Times New Roman" w:eastAsia="Times New Roman" w:hAnsi="Times New Roman" w:cs="Times New Roman"/>
                <w:sz w:val="24"/>
                <w:szCs w:val="24"/>
                <w:lang w:eastAsia="ru-RU"/>
              </w:rPr>
              <w:t>3</w:t>
            </w:r>
            <w:r w:rsidRPr="009F7F80">
              <w:rPr>
                <w:rFonts w:ascii="Times New Roman" w:eastAsia="Times New Roman" w:hAnsi="Times New Roman" w:cs="Times New Roman"/>
                <w:sz w:val="24"/>
                <w:szCs w:val="24"/>
                <w:lang w:eastAsia="ru-RU"/>
              </w:rPr>
              <w:t xml:space="preserve"> год</w:t>
            </w:r>
          </w:p>
        </w:tc>
        <w:tc>
          <w:tcPr>
            <w:tcW w:w="2268" w:type="dxa"/>
            <w:vMerge w:val="restart"/>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Примечания</w:t>
            </w:r>
          </w:p>
        </w:tc>
      </w:tr>
      <w:tr w:rsidR="00354250" w:rsidRPr="009F7F80" w:rsidTr="00BD7FD4">
        <w:tc>
          <w:tcPr>
            <w:tcW w:w="534" w:type="dxa"/>
            <w:vMerge/>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4677" w:type="dxa"/>
            <w:vMerge/>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План</w:t>
            </w:r>
          </w:p>
        </w:tc>
        <w:tc>
          <w:tcPr>
            <w:tcW w:w="992"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Факт</w:t>
            </w:r>
          </w:p>
        </w:tc>
        <w:tc>
          <w:tcPr>
            <w:tcW w:w="2268" w:type="dxa"/>
            <w:vMerge/>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tc>
      </w:tr>
      <w:tr w:rsidR="00354250" w:rsidRPr="009F7F80" w:rsidTr="00BD7FD4">
        <w:tc>
          <w:tcPr>
            <w:tcW w:w="534"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4677" w:type="dxa"/>
            <w:shd w:val="clear" w:color="auto" w:fill="auto"/>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Сокращение количества чрезвычайных ситуаций</w:t>
            </w:r>
          </w:p>
        </w:tc>
        <w:tc>
          <w:tcPr>
            <w:tcW w:w="1418"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Ед.</w:t>
            </w:r>
          </w:p>
        </w:tc>
        <w:tc>
          <w:tcPr>
            <w:tcW w:w="709"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992"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0</w:t>
            </w:r>
          </w:p>
        </w:tc>
        <w:tc>
          <w:tcPr>
            <w:tcW w:w="2268"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Меньшее значение показателя характеризует большую эффективность</w:t>
            </w:r>
          </w:p>
        </w:tc>
      </w:tr>
      <w:tr w:rsidR="00354250" w:rsidRPr="009F7F80" w:rsidTr="00BD7FD4">
        <w:tc>
          <w:tcPr>
            <w:tcW w:w="534"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tc>
        <w:tc>
          <w:tcPr>
            <w:tcW w:w="4677" w:type="dxa"/>
            <w:shd w:val="clear" w:color="auto" w:fill="auto"/>
          </w:tcPr>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Сокращение количества лиц:</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погибших при пожарах</w:t>
            </w:r>
          </w:p>
          <w:p w:rsidR="00354250" w:rsidRPr="009F7F80" w:rsidRDefault="00354250" w:rsidP="00354250">
            <w:pPr>
              <w:spacing w:after="0" w:line="240" w:lineRule="auto"/>
              <w:jc w:val="both"/>
              <w:rPr>
                <w:rFonts w:ascii="Times New Roman" w:eastAsia="Times New Roman" w:hAnsi="Times New Roman" w:cs="Times New Roman"/>
                <w:sz w:val="24"/>
                <w:szCs w:val="24"/>
                <w:lang w:eastAsia="ru-RU"/>
              </w:rPr>
            </w:pPr>
            <w:proofErr w:type="gramStart"/>
            <w:r w:rsidRPr="009F7F80">
              <w:rPr>
                <w:rFonts w:ascii="Times New Roman" w:eastAsia="Times New Roman" w:hAnsi="Times New Roman" w:cs="Times New Roman"/>
                <w:sz w:val="24"/>
                <w:szCs w:val="24"/>
                <w:lang w:eastAsia="ru-RU"/>
              </w:rPr>
              <w:t>- травмированных при пожарах</w:t>
            </w:r>
            <w:proofErr w:type="gramEnd"/>
          </w:p>
        </w:tc>
        <w:tc>
          <w:tcPr>
            <w:tcW w:w="1418" w:type="dxa"/>
            <w:shd w:val="clear" w:color="auto" w:fill="auto"/>
          </w:tcPr>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Чел.</w:t>
            </w:r>
          </w:p>
        </w:tc>
        <w:tc>
          <w:tcPr>
            <w:tcW w:w="709"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4</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992"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2</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1</w:t>
            </w:r>
          </w:p>
        </w:tc>
        <w:tc>
          <w:tcPr>
            <w:tcW w:w="2268"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выполнен</w:t>
            </w:r>
          </w:p>
        </w:tc>
      </w:tr>
      <w:tr w:rsidR="00354250" w:rsidRPr="009F7F80" w:rsidTr="00BD7FD4">
        <w:tc>
          <w:tcPr>
            <w:tcW w:w="534"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3.</w:t>
            </w:r>
          </w:p>
        </w:tc>
        <w:tc>
          <w:tcPr>
            <w:tcW w:w="4677" w:type="dxa"/>
            <w:shd w:val="clear" w:color="auto" w:fill="auto"/>
          </w:tcPr>
          <w:p w:rsidR="00354250" w:rsidRPr="009F7F80" w:rsidRDefault="00354250" w:rsidP="00BD7FD4">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 xml:space="preserve">Охват средствами информирования и оповещения населения </w:t>
            </w:r>
            <w:r w:rsidRPr="009F7F80">
              <w:rPr>
                <w:rFonts w:ascii="Times New Roman" w:eastAsia="Times New Roman" w:hAnsi="Times New Roman" w:cs="Times New Roman"/>
                <w:bCs/>
                <w:sz w:val="24"/>
                <w:szCs w:val="24"/>
                <w:lang w:eastAsia="ru-RU"/>
              </w:rPr>
              <w:t xml:space="preserve">об опасностях возникающих при чрезвычайных ситуациях, военных конфликтах, а также   </w:t>
            </w:r>
            <w:r w:rsidRPr="009F7F80">
              <w:rPr>
                <w:rFonts w:ascii="Times New Roman" w:eastAsia="Times New Roman" w:hAnsi="Times New Roman" w:cs="Times New Roman"/>
                <w:bCs/>
                <w:sz w:val="24"/>
                <w:szCs w:val="24"/>
                <w:lang w:eastAsia="ru-RU"/>
              </w:rPr>
              <w:lastRenderedPageBreak/>
              <w:t xml:space="preserve">опасностях возникающих </w:t>
            </w:r>
            <w:proofErr w:type="gramStart"/>
            <w:r w:rsidRPr="009F7F80">
              <w:rPr>
                <w:rFonts w:ascii="Times New Roman" w:eastAsia="Times New Roman" w:hAnsi="Times New Roman" w:cs="Times New Roman"/>
                <w:bCs/>
                <w:sz w:val="24"/>
                <w:szCs w:val="24"/>
                <w:lang w:eastAsia="ru-RU"/>
              </w:rPr>
              <w:t>в следстви</w:t>
            </w:r>
            <w:r w:rsidR="00BD7FD4">
              <w:rPr>
                <w:rFonts w:ascii="Times New Roman" w:eastAsia="Times New Roman" w:hAnsi="Times New Roman" w:cs="Times New Roman"/>
                <w:bCs/>
                <w:sz w:val="24"/>
                <w:szCs w:val="24"/>
                <w:lang w:eastAsia="ru-RU"/>
              </w:rPr>
              <w:t>е</w:t>
            </w:r>
            <w:proofErr w:type="gramEnd"/>
            <w:r w:rsidRPr="009F7F80">
              <w:rPr>
                <w:rFonts w:ascii="Times New Roman" w:eastAsia="Times New Roman" w:hAnsi="Times New Roman" w:cs="Times New Roman"/>
                <w:bCs/>
                <w:sz w:val="24"/>
                <w:szCs w:val="24"/>
                <w:lang w:eastAsia="ru-RU"/>
              </w:rPr>
              <w:t xml:space="preserve"> этих конфликтов</w:t>
            </w:r>
          </w:p>
        </w:tc>
        <w:tc>
          <w:tcPr>
            <w:tcW w:w="1418" w:type="dxa"/>
            <w:shd w:val="clear" w:color="auto" w:fill="auto"/>
            <w:vAlign w:val="center"/>
          </w:tcPr>
          <w:p w:rsidR="00AE63DA" w:rsidRDefault="00354250" w:rsidP="00354250">
            <w:pPr>
              <w:spacing w:after="0" w:line="240" w:lineRule="auto"/>
              <w:jc w:val="center"/>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w:t>
            </w:r>
          </w:p>
          <w:p w:rsidR="00AE63DA" w:rsidRDefault="00AE63DA" w:rsidP="00AE63DA">
            <w:pPr>
              <w:rPr>
                <w:rFonts w:ascii="Times New Roman" w:eastAsia="Times New Roman" w:hAnsi="Times New Roman" w:cs="Times New Roman"/>
                <w:sz w:val="24"/>
                <w:szCs w:val="24"/>
                <w:lang w:eastAsia="ru-RU"/>
              </w:rPr>
            </w:pPr>
          </w:p>
          <w:p w:rsidR="00354250" w:rsidRPr="00AE63DA" w:rsidRDefault="00354250" w:rsidP="00AE63DA">
            <w:pPr>
              <w:rPr>
                <w:rFonts w:ascii="Times New Roman" w:eastAsia="Times New Roman" w:hAnsi="Times New Roman" w:cs="Times New Roman"/>
                <w:sz w:val="24"/>
                <w:szCs w:val="24"/>
                <w:lang w:eastAsia="ru-RU"/>
              </w:rPr>
            </w:pPr>
          </w:p>
        </w:tc>
        <w:tc>
          <w:tcPr>
            <w:tcW w:w="709"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lastRenderedPageBreak/>
              <w:t>50</w:t>
            </w:r>
          </w:p>
        </w:tc>
        <w:tc>
          <w:tcPr>
            <w:tcW w:w="992"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50</w:t>
            </w:r>
          </w:p>
        </w:tc>
        <w:tc>
          <w:tcPr>
            <w:tcW w:w="2268" w:type="dxa"/>
            <w:shd w:val="clear" w:color="auto" w:fill="auto"/>
          </w:tcPr>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Целевой показатель выполнен</w:t>
            </w:r>
          </w:p>
        </w:tc>
      </w:tr>
    </w:tbl>
    <w:p w:rsidR="00354250" w:rsidRPr="009F7F80" w:rsidRDefault="00354250" w:rsidP="00354250">
      <w:pPr>
        <w:spacing w:after="0" w:line="240" w:lineRule="auto"/>
        <w:ind w:firstLine="720"/>
        <w:jc w:val="both"/>
        <w:rPr>
          <w:rFonts w:ascii="Times New Roman" w:eastAsia="Times New Roman" w:hAnsi="Times New Roman" w:cs="Times New Roman"/>
          <w:sz w:val="24"/>
          <w:szCs w:val="24"/>
          <w:lang w:eastAsia="ru-RU"/>
        </w:rPr>
      </w:pPr>
    </w:p>
    <w:p w:rsidR="00E85678" w:rsidRDefault="00354250" w:rsidP="00E85678">
      <w:pPr>
        <w:spacing w:after="0" w:line="240" w:lineRule="auto"/>
        <w:jc w:val="both"/>
        <w:rPr>
          <w:rFonts w:ascii="Times New Roman" w:eastAsia="Times New Roman" w:hAnsi="Times New Roman" w:cs="Times New Roman"/>
          <w:sz w:val="24"/>
          <w:szCs w:val="24"/>
          <w:lang w:eastAsia="ru-RU"/>
        </w:rPr>
      </w:pPr>
      <w:r w:rsidRPr="009F7F80">
        <w:rPr>
          <w:rFonts w:ascii="Times New Roman" w:eastAsia="Times New Roman" w:hAnsi="Times New Roman" w:cs="Times New Roman"/>
          <w:b/>
          <w:color w:val="181819"/>
          <w:sz w:val="24"/>
          <w:szCs w:val="24"/>
          <w:lang w:eastAsia="ru-RU"/>
        </w:rPr>
        <w:t>Вывод:</w:t>
      </w:r>
      <w:r w:rsidRPr="009F7F80">
        <w:rPr>
          <w:rFonts w:ascii="Times New Roman" w:eastAsia="Times New Roman" w:hAnsi="Times New Roman" w:cs="Times New Roman"/>
          <w:sz w:val="24"/>
          <w:szCs w:val="24"/>
          <w:lang w:eastAsia="ru-RU"/>
        </w:rPr>
        <w:t xml:space="preserve"> </w:t>
      </w:r>
      <w:r w:rsidR="005F0BC5" w:rsidRPr="009F7F80">
        <w:rPr>
          <w:rFonts w:ascii="Times New Roman" w:eastAsia="Times New Roman" w:hAnsi="Times New Roman" w:cs="Times New Roman"/>
          <w:sz w:val="24"/>
          <w:szCs w:val="24"/>
          <w:lang w:eastAsia="ru-RU"/>
        </w:rPr>
        <w:t>Прогнозом социально-экономического развития Еланского муниципального района Волгоградской области на 2023 год и плановый период 2024-2025 годы, утвержденным постановлением Администрации Еланского муниципального района Волгоградской области от 07 ноября 2022 г. №</w:t>
      </w:r>
      <w:r w:rsidR="005F0BC5">
        <w:rPr>
          <w:rFonts w:ascii="Times New Roman" w:eastAsia="Times New Roman" w:hAnsi="Times New Roman" w:cs="Times New Roman"/>
          <w:sz w:val="24"/>
          <w:szCs w:val="24"/>
          <w:lang w:eastAsia="ru-RU"/>
        </w:rPr>
        <w:t xml:space="preserve"> 693 </w:t>
      </w:r>
      <w:r w:rsidR="00A24A52">
        <w:rPr>
          <w:rFonts w:ascii="Times New Roman" w:eastAsia="Times New Roman" w:hAnsi="Times New Roman" w:cs="Times New Roman"/>
          <w:sz w:val="24"/>
          <w:szCs w:val="24"/>
          <w:lang w:eastAsia="ru-RU"/>
        </w:rPr>
        <w:t xml:space="preserve">были </w:t>
      </w:r>
      <w:r w:rsidR="005F0BC5">
        <w:rPr>
          <w:rFonts w:ascii="Times New Roman" w:eastAsia="Times New Roman" w:hAnsi="Times New Roman" w:cs="Times New Roman"/>
          <w:sz w:val="24"/>
          <w:szCs w:val="24"/>
          <w:lang w:eastAsia="ru-RU"/>
        </w:rPr>
        <w:t xml:space="preserve">определены основные направления </w:t>
      </w:r>
      <w:r w:rsidR="005F0BC5" w:rsidRPr="005F0BC5">
        <w:rPr>
          <w:rFonts w:ascii="Times New Roman" w:eastAsia="Times New Roman" w:hAnsi="Times New Roman" w:cs="Times New Roman"/>
          <w:sz w:val="24"/>
          <w:szCs w:val="24"/>
          <w:lang w:eastAsia="ru-RU"/>
        </w:rPr>
        <w:t>социально-экономического развития Еланского муниципального образования Волгоградской области</w:t>
      </w:r>
      <w:r w:rsidR="00A24A52">
        <w:rPr>
          <w:rFonts w:ascii="Times New Roman" w:eastAsia="Times New Roman" w:hAnsi="Times New Roman" w:cs="Times New Roman"/>
          <w:sz w:val="24"/>
          <w:szCs w:val="24"/>
          <w:lang w:eastAsia="ru-RU"/>
        </w:rPr>
        <w:t xml:space="preserve"> на ближайшую перспективу</w:t>
      </w:r>
      <w:r w:rsidR="005F0BC5" w:rsidRPr="005F0BC5">
        <w:rPr>
          <w:rFonts w:ascii="Times New Roman" w:eastAsia="Times New Roman" w:hAnsi="Times New Roman" w:cs="Times New Roman"/>
          <w:sz w:val="24"/>
          <w:szCs w:val="24"/>
          <w:lang w:eastAsia="ru-RU"/>
        </w:rPr>
        <w:t>.</w:t>
      </w:r>
      <w:r w:rsidR="005F0BC5">
        <w:rPr>
          <w:rFonts w:ascii="Times New Roman" w:eastAsia="Times New Roman" w:hAnsi="Times New Roman" w:cs="Times New Roman"/>
          <w:sz w:val="24"/>
          <w:szCs w:val="24"/>
          <w:lang w:eastAsia="ru-RU"/>
        </w:rPr>
        <w:t xml:space="preserve"> В свою очередь м</w:t>
      </w:r>
      <w:r w:rsidR="00E85678" w:rsidRPr="00E85678">
        <w:rPr>
          <w:rFonts w:ascii="Times New Roman" w:eastAsia="Times New Roman" w:hAnsi="Times New Roman" w:cs="Times New Roman"/>
          <w:sz w:val="24"/>
          <w:szCs w:val="24"/>
          <w:lang w:eastAsia="ru-RU"/>
        </w:rPr>
        <w:t>униципальные программы</w:t>
      </w:r>
      <w:r w:rsidR="005F0BC5">
        <w:rPr>
          <w:rFonts w:ascii="Times New Roman" w:eastAsia="Times New Roman" w:hAnsi="Times New Roman" w:cs="Times New Roman"/>
          <w:sz w:val="24"/>
          <w:szCs w:val="24"/>
          <w:lang w:eastAsia="ru-RU"/>
        </w:rPr>
        <w:t xml:space="preserve">, разработанные и реализованные на территории Еланского муниципального района </w:t>
      </w:r>
      <w:r w:rsidR="00A24A52">
        <w:rPr>
          <w:rFonts w:ascii="Times New Roman" w:eastAsia="Times New Roman" w:hAnsi="Times New Roman" w:cs="Times New Roman"/>
          <w:sz w:val="24"/>
          <w:szCs w:val="24"/>
          <w:lang w:eastAsia="ru-RU"/>
        </w:rPr>
        <w:t xml:space="preserve">Волгоградской области, </w:t>
      </w:r>
      <w:r w:rsidR="005F0BC5">
        <w:rPr>
          <w:rFonts w:ascii="Times New Roman" w:eastAsia="Times New Roman" w:hAnsi="Times New Roman" w:cs="Times New Roman"/>
          <w:sz w:val="24"/>
          <w:szCs w:val="24"/>
          <w:lang w:eastAsia="ru-RU"/>
        </w:rPr>
        <w:t>направлены на создание</w:t>
      </w:r>
      <w:r w:rsidR="00E85678" w:rsidRPr="00E85678">
        <w:rPr>
          <w:rFonts w:ascii="Times New Roman" w:eastAsia="Times New Roman" w:hAnsi="Times New Roman" w:cs="Times New Roman"/>
          <w:sz w:val="24"/>
          <w:szCs w:val="24"/>
          <w:lang w:eastAsia="ru-RU"/>
        </w:rPr>
        <w:t xml:space="preserve"> условий для устойчивого повышения уровня жизни населения</w:t>
      </w:r>
      <w:r w:rsidR="00F54A39">
        <w:rPr>
          <w:rFonts w:ascii="Times New Roman" w:eastAsia="Times New Roman" w:hAnsi="Times New Roman" w:cs="Times New Roman"/>
          <w:sz w:val="24"/>
          <w:szCs w:val="24"/>
          <w:lang w:eastAsia="ru-RU"/>
        </w:rPr>
        <w:t>, п</w:t>
      </w:r>
      <w:r w:rsidR="005F0BC5">
        <w:rPr>
          <w:rFonts w:ascii="Times New Roman" w:eastAsia="Times New Roman" w:hAnsi="Times New Roman" w:cs="Times New Roman"/>
          <w:sz w:val="24"/>
          <w:szCs w:val="24"/>
          <w:lang w:eastAsia="ru-RU"/>
        </w:rPr>
        <w:t>овышения</w:t>
      </w:r>
      <w:r w:rsidR="00E85678" w:rsidRPr="00E85678">
        <w:rPr>
          <w:rFonts w:ascii="Times New Roman" w:eastAsia="Times New Roman" w:hAnsi="Times New Roman" w:cs="Times New Roman"/>
          <w:sz w:val="24"/>
          <w:szCs w:val="24"/>
          <w:lang w:eastAsia="ru-RU"/>
        </w:rPr>
        <w:t xml:space="preserve"> эффективности использования трудового, природного, производственного, научно-технического потенциала </w:t>
      </w:r>
      <w:r w:rsidR="00F54A39">
        <w:rPr>
          <w:rFonts w:ascii="Times New Roman" w:eastAsia="Times New Roman" w:hAnsi="Times New Roman" w:cs="Times New Roman"/>
          <w:sz w:val="24"/>
          <w:szCs w:val="24"/>
          <w:lang w:eastAsia="ru-RU"/>
        </w:rPr>
        <w:t>Еланского муниципального района Волгоградской области</w:t>
      </w:r>
      <w:r w:rsidR="00E85678" w:rsidRPr="00E85678">
        <w:rPr>
          <w:rFonts w:ascii="Times New Roman" w:eastAsia="Times New Roman" w:hAnsi="Times New Roman" w:cs="Times New Roman"/>
          <w:sz w:val="24"/>
          <w:szCs w:val="24"/>
          <w:lang w:eastAsia="ru-RU"/>
        </w:rPr>
        <w:t>.</w:t>
      </w:r>
      <w:r w:rsidR="005F0BC5">
        <w:rPr>
          <w:rFonts w:ascii="Times New Roman" w:eastAsia="Times New Roman" w:hAnsi="Times New Roman" w:cs="Times New Roman"/>
          <w:sz w:val="24"/>
          <w:szCs w:val="24"/>
          <w:lang w:eastAsia="ru-RU"/>
        </w:rPr>
        <w:t xml:space="preserve"> </w:t>
      </w:r>
    </w:p>
    <w:p w:rsidR="00A24A52" w:rsidRDefault="00A24A52" w:rsidP="00A24A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Проведенная о</w:t>
      </w:r>
      <w:r w:rsidRPr="00A24A52">
        <w:rPr>
          <w:rFonts w:ascii="Open Sans" w:eastAsia="Times New Roman" w:hAnsi="Open Sans" w:cs="Times New Roman"/>
          <w:sz w:val="24"/>
          <w:szCs w:val="24"/>
          <w:lang w:eastAsia="ru-RU"/>
        </w:rPr>
        <w:t xml:space="preserve">ценка экономической и социальной эффективности </w:t>
      </w:r>
      <w:r>
        <w:rPr>
          <w:rFonts w:ascii="Open Sans" w:eastAsia="Times New Roman" w:hAnsi="Open Sans" w:cs="Times New Roman"/>
          <w:sz w:val="24"/>
          <w:szCs w:val="24"/>
          <w:lang w:eastAsia="ru-RU"/>
        </w:rPr>
        <w:t>муниципальных</w:t>
      </w:r>
      <w:r w:rsidRPr="00A24A52">
        <w:rPr>
          <w:rFonts w:ascii="Open Sans" w:eastAsia="Times New Roman" w:hAnsi="Open Sans" w:cs="Times New Roman"/>
          <w:sz w:val="24"/>
          <w:szCs w:val="24"/>
          <w:lang w:eastAsia="ru-RU"/>
        </w:rPr>
        <w:t xml:space="preserve"> программ содержит </w:t>
      </w:r>
      <w:r>
        <w:rPr>
          <w:rFonts w:ascii="Open Sans" w:eastAsia="Times New Roman" w:hAnsi="Open Sans" w:cs="Times New Roman"/>
          <w:sz w:val="24"/>
          <w:szCs w:val="24"/>
          <w:lang w:eastAsia="ru-RU"/>
        </w:rPr>
        <w:t>полученные результаты, которые указывают</w:t>
      </w:r>
      <w:r w:rsidR="00700F9A">
        <w:rPr>
          <w:rFonts w:ascii="Open Sans" w:eastAsia="Times New Roman" w:hAnsi="Open Sans" w:cs="Times New Roman"/>
          <w:sz w:val="24"/>
          <w:szCs w:val="24"/>
          <w:lang w:eastAsia="ru-RU"/>
        </w:rPr>
        <w:t xml:space="preserve"> на</w:t>
      </w:r>
      <w:r>
        <w:rPr>
          <w:rFonts w:ascii="Open Sans" w:eastAsia="Times New Roman" w:hAnsi="Open Sans" w:cs="Times New Roman"/>
          <w:sz w:val="24"/>
          <w:szCs w:val="24"/>
          <w:lang w:eastAsia="ru-RU"/>
        </w:rPr>
        <w:t xml:space="preserve"> </w:t>
      </w:r>
      <w:r w:rsidR="00354250" w:rsidRPr="009F7F80">
        <w:rPr>
          <w:rFonts w:ascii="Times New Roman" w:eastAsia="Times New Roman" w:hAnsi="Times New Roman" w:cs="Times New Roman"/>
          <w:sz w:val="24"/>
          <w:szCs w:val="24"/>
          <w:lang w:eastAsia="ru-RU"/>
        </w:rPr>
        <w:t xml:space="preserve">достаточно высокий уровень </w:t>
      </w:r>
      <w:r w:rsidR="002F205E">
        <w:rPr>
          <w:rFonts w:ascii="Times New Roman" w:eastAsia="Times New Roman" w:hAnsi="Times New Roman" w:cs="Times New Roman"/>
          <w:sz w:val="24"/>
          <w:szCs w:val="24"/>
          <w:lang w:eastAsia="ru-RU"/>
        </w:rPr>
        <w:t xml:space="preserve">достижения поставленных задач. </w:t>
      </w:r>
    </w:p>
    <w:p w:rsidR="007515AC" w:rsidRDefault="007515AC" w:rsidP="00A24A52">
      <w:pPr>
        <w:spacing w:after="0" w:line="240" w:lineRule="auto"/>
        <w:jc w:val="both"/>
        <w:rPr>
          <w:rFonts w:ascii="Times New Roman" w:eastAsia="Times New Roman" w:hAnsi="Times New Roman" w:cs="Times New Roman"/>
          <w:sz w:val="24"/>
          <w:szCs w:val="24"/>
          <w:lang w:eastAsia="ru-RU"/>
        </w:rPr>
      </w:pPr>
    </w:p>
    <w:p w:rsidR="007515AC" w:rsidRDefault="007515AC" w:rsidP="00A24A52">
      <w:pPr>
        <w:spacing w:after="0" w:line="240" w:lineRule="auto"/>
        <w:jc w:val="both"/>
        <w:rPr>
          <w:rFonts w:ascii="Times New Roman" w:eastAsia="Times New Roman" w:hAnsi="Times New Roman" w:cs="Times New Roman"/>
          <w:sz w:val="24"/>
          <w:szCs w:val="24"/>
          <w:lang w:eastAsia="ru-RU"/>
        </w:rPr>
      </w:pPr>
    </w:p>
    <w:p w:rsidR="007515AC" w:rsidRDefault="007515AC" w:rsidP="00A24A52">
      <w:pPr>
        <w:spacing w:after="0" w:line="240" w:lineRule="auto"/>
        <w:jc w:val="both"/>
        <w:rPr>
          <w:rFonts w:ascii="Times New Roman" w:eastAsia="Times New Roman" w:hAnsi="Times New Roman" w:cs="Times New Roman"/>
          <w:sz w:val="24"/>
          <w:szCs w:val="24"/>
          <w:lang w:eastAsia="ru-RU"/>
        </w:rPr>
      </w:pPr>
    </w:p>
    <w:p w:rsidR="007515AC" w:rsidRDefault="007515AC" w:rsidP="00A24A52">
      <w:pPr>
        <w:spacing w:after="0" w:line="240" w:lineRule="auto"/>
        <w:jc w:val="both"/>
        <w:rPr>
          <w:rFonts w:ascii="Times New Roman" w:eastAsia="Times New Roman" w:hAnsi="Times New Roman" w:cs="Times New Roman"/>
          <w:sz w:val="24"/>
          <w:szCs w:val="24"/>
          <w:lang w:eastAsia="ru-RU"/>
        </w:rPr>
      </w:pPr>
    </w:p>
    <w:p w:rsidR="007515AC" w:rsidRDefault="007515AC" w:rsidP="00A24A52">
      <w:pPr>
        <w:spacing w:after="0" w:line="240" w:lineRule="auto"/>
        <w:jc w:val="both"/>
        <w:rPr>
          <w:rFonts w:ascii="Times New Roman" w:eastAsia="Times New Roman" w:hAnsi="Times New Roman" w:cs="Times New Roman"/>
          <w:sz w:val="24"/>
          <w:szCs w:val="24"/>
          <w:lang w:eastAsia="ru-RU"/>
        </w:rPr>
      </w:pPr>
    </w:p>
    <w:p w:rsidR="00354250" w:rsidRPr="009F7F80" w:rsidRDefault="00354250" w:rsidP="00354250">
      <w:pPr>
        <w:spacing w:after="0" w:line="240" w:lineRule="auto"/>
        <w:jc w:val="both"/>
        <w:rPr>
          <w:rFonts w:ascii="Times New Roman" w:eastAsia="Times New Roman" w:hAnsi="Times New Roman" w:cs="Times New Roman"/>
          <w:color w:val="181819"/>
          <w:sz w:val="24"/>
          <w:szCs w:val="24"/>
          <w:lang w:eastAsia="ru-RU"/>
        </w:rPr>
      </w:pPr>
    </w:p>
    <w:p w:rsidR="00354250" w:rsidRPr="009F7F80" w:rsidRDefault="00354250" w:rsidP="00354250">
      <w:pPr>
        <w:spacing w:after="0" w:line="240" w:lineRule="auto"/>
        <w:outlineLvl w:val="0"/>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Глава Еланского муниципального района</w:t>
      </w:r>
    </w:p>
    <w:p w:rsidR="00354250" w:rsidRPr="009F7F80" w:rsidRDefault="00354250" w:rsidP="00354250">
      <w:pPr>
        <w:spacing w:after="0" w:line="240" w:lineRule="auto"/>
        <w:rPr>
          <w:rFonts w:ascii="Times New Roman" w:eastAsia="Times New Roman" w:hAnsi="Times New Roman" w:cs="Times New Roman"/>
          <w:sz w:val="24"/>
          <w:szCs w:val="24"/>
          <w:lang w:eastAsia="ru-RU"/>
        </w:rPr>
      </w:pPr>
      <w:r w:rsidRPr="009F7F80">
        <w:rPr>
          <w:rFonts w:ascii="Times New Roman" w:eastAsia="Times New Roman" w:hAnsi="Times New Roman" w:cs="Times New Roman"/>
          <w:sz w:val="24"/>
          <w:szCs w:val="24"/>
          <w:lang w:eastAsia="ru-RU"/>
        </w:rPr>
        <w:t>Волгоградской области</w:t>
      </w:r>
      <w:r w:rsidRPr="009F7F80">
        <w:rPr>
          <w:rFonts w:ascii="Times New Roman" w:eastAsia="Times New Roman" w:hAnsi="Times New Roman" w:cs="Times New Roman"/>
          <w:sz w:val="24"/>
          <w:szCs w:val="24"/>
          <w:lang w:eastAsia="ru-RU"/>
        </w:rPr>
        <w:tab/>
      </w:r>
      <w:r w:rsidRPr="009F7F80">
        <w:rPr>
          <w:rFonts w:ascii="Times New Roman" w:eastAsia="Times New Roman" w:hAnsi="Times New Roman" w:cs="Times New Roman"/>
          <w:sz w:val="24"/>
          <w:szCs w:val="24"/>
          <w:lang w:eastAsia="ru-RU"/>
        </w:rPr>
        <w:tab/>
      </w:r>
      <w:r w:rsidRPr="009F7F80">
        <w:rPr>
          <w:rFonts w:ascii="Times New Roman" w:eastAsia="Times New Roman" w:hAnsi="Times New Roman" w:cs="Times New Roman"/>
          <w:sz w:val="24"/>
          <w:szCs w:val="24"/>
          <w:lang w:eastAsia="ru-RU"/>
        </w:rPr>
        <w:tab/>
      </w:r>
      <w:r w:rsidRPr="009F7F80">
        <w:rPr>
          <w:rFonts w:ascii="Times New Roman" w:eastAsia="Times New Roman" w:hAnsi="Times New Roman" w:cs="Times New Roman"/>
          <w:sz w:val="24"/>
          <w:szCs w:val="24"/>
          <w:lang w:eastAsia="ru-RU"/>
        </w:rPr>
        <w:tab/>
      </w:r>
      <w:r w:rsidRPr="009F7F80">
        <w:rPr>
          <w:rFonts w:ascii="Times New Roman" w:eastAsia="Times New Roman" w:hAnsi="Times New Roman" w:cs="Times New Roman"/>
          <w:sz w:val="24"/>
          <w:szCs w:val="24"/>
          <w:lang w:eastAsia="ru-RU"/>
        </w:rPr>
        <w:tab/>
      </w:r>
      <w:r w:rsidRPr="009F7F80">
        <w:rPr>
          <w:rFonts w:ascii="Times New Roman" w:eastAsia="Times New Roman" w:hAnsi="Times New Roman" w:cs="Times New Roman"/>
          <w:sz w:val="24"/>
          <w:szCs w:val="24"/>
          <w:lang w:eastAsia="ru-RU"/>
        </w:rPr>
        <w:tab/>
      </w:r>
      <w:r w:rsidRPr="009F7F80">
        <w:rPr>
          <w:rFonts w:ascii="Times New Roman" w:eastAsia="Times New Roman" w:hAnsi="Times New Roman" w:cs="Times New Roman"/>
          <w:sz w:val="24"/>
          <w:szCs w:val="24"/>
          <w:lang w:eastAsia="ru-RU"/>
        </w:rPr>
        <w:tab/>
      </w:r>
      <w:r w:rsidRPr="009F7F80">
        <w:rPr>
          <w:rFonts w:ascii="Times New Roman" w:eastAsia="Times New Roman" w:hAnsi="Times New Roman" w:cs="Times New Roman"/>
          <w:sz w:val="24"/>
          <w:szCs w:val="24"/>
          <w:lang w:eastAsia="ru-RU"/>
        </w:rPr>
        <w:tab/>
      </w:r>
      <w:r w:rsidRPr="009F7F80">
        <w:rPr>
          <w:rFonts w:ascii="Times New Roman" w:eastAsia="Times New Roman" w:hAnsi="Times New Roman" w:cs="Times New Roman"/>
          <w:sz w:val="24"/>
          <w:szCs w:val="24"/>
          <w:lang w:eastAsia="ru-RU"/>
        </w:rPr>
        <w:tab/>
      </w:r>
      <w:proofErr w:type="spellStart"/>
      <w:r w:rsidRPr="009F7F80">
        <w:rPr>
          <w:rFonts w:ascii="Times New Roman" w:eastAsia="Times New Roman" w:hAnsi="Times New Roman" w:cs="Times New Roman"/>
          <w:sz w:val="24"/>
          <w:szCs w:val="24"/>
          <w:lang w:eastAsia="ru-RU"/>
        </w:rPr>
        <w:t>Д.Ф.Литвинов</w:t>
      </w:r>
      <w:proofErr w:type="spellEnd"/>
    </w:p>
    <w:p w:rsidR="00354250" w:rsidRDefault="00354250" w:rsidP="00354250">
      <w:pPr>
        <w:spacing w:after="0" w:line="240" w:lineRule="auto"/>
        <w:rPr>
          <w:rFonts w:ascii="Times New Roman" w:eastAsia="Times New Roman" w:hAnsi="Times New Roman" w:cs="Times New Roman"/>
          <w:lang w:eastAsia="ru-RU"/>
        </w:rPr>
      </w:pPr>
    </w:p>
    <w:p w:rsidR="007515AC" w:rsidRDefault="007515AC" w:rsidP="00354250">
      <w:pPr>
        <w:spacing w:after="0" w:line="240" w:lineRule="auto"/>
        <w:rPr>
          <w:rFonts w:ascii="Times New Roman" w:eastAsia="Times New Roman" w:hAnsi="Times New Roman" w:cs="Times New Roman"/>
          <w:lang w:eastAsia="ru-RU"/>
        </w:rPr>
      </w:pPr>
    </w:p>
    <w:p w:rsidR="007515AC" w:rsidRDefault="007515AC" w:rsidP="00354250">
      <w:pPr>
        <w:spacing w:after="0" w:line="240" w:lineRule="auto"/>
        <w:rPr>
          <w:rFonts w:ascii="Times New Roman" w:eastAsia="Times New Roman" w:hAnsi="Times New Roman" w:cs="Times New Roman"/>
          <w:lang w:eastAsia="ru-RU"/>
        </w:rPr>
      </w:pPr>
    </w:p>
    <w:p w:rsidR="00354250" w:rsidRPr="009F7F80" w:rsidRDefault="00354250" w:rsidP="00354250">
      <w:pPr>
        <w:spacing w:after="0" w:line="240" w:lineRule="auto"/>
        <w:outlineLvl w:val="0"/>
        <w:rPr>
          <w:rFonts w:ascii="Times New Roman" w:eastAsia="Times New Roman" w:hAnsi="Times New Roman" w:cs="Times New Roman"/>
          <w:lang w:eastAsia="ru-RU"/>
        </w:rPr>
      </w:pPr>
      <w:bookmarkStart w:id="1" w:name="_GoBack"/>
      <w:bookmarkEnd w:id="1"/>
      <w:proofErr w:type="spellStart"/>
      <w:r w:rsidRPr="009F7F80">
        <w:rPr>
          <w:rFonts w:ascii="Times New Roman" w:eastAsia="Times New Roman" w:hAnsi="Times New Roman" w:cs="Times New Roman"/>
          <w:lang w:eastAsia="ru-RU"/>
        </w:rPr>
        <w:t>Е.Н.Хащинина</w:t>
      </w:r>
      <w:proofErr w:type="spellEnd"/>
    </w:p>
    <w:p w:rsidR="00B972C9" w:rsidRDefault="00354250" w:rsidP="002F205E">
      <w:pPr>
        <w:spacing w:after="0" w:line="240" w:lineRule="auto"/>
      </w:pPr>
      <w:r w:rsidRPr="009F7F80">
        <w:rPr>
          <w:rFonts w:ascii="Times New Roman" w:eastAsia="Times New Roman" w:hAnsi="Times New Roman" w:cs="Times New Roman"/>
          <w:lang w:eastAsia="ru-RU"/>
        </w:rPr>
        <w:t>(844 52</w:t>
      </w:r>
      <w:proofErr w:type="gramStart"/>
      <w:r w:rsidRPr="009F7F80">
        <w:rPr>
          <w:rFonts w:ascii="Times New Roman" w:eastAsia="Times New Roman" w:hAnsi="Times New Roman" w:cs="Times New Roman"/>
          <w:lang w:eastAsia="ru-RU"/>
        </w:rPr>
        <w:t xml:space="preserve"> )</w:t>
      </w:r>
      <w:proofErr w:type="gramEnd"/>
      <w:r w:rsidRPr="009F7F80">
        <w:rPr>
          <w:rFonts w:ascii="Times New Roman" w:eastAsia="Times New Roman" w:hAnsi="Times New Roman" w:cs="Times New Roman"/>
          <w:lang w:eastAsia="ru-RU"/>
        </w:rPr>
        <w:t>5-43-65</w:t>
      </w:r>
    </w:p>
    <w:sectPr w:rsidR="00B972C9" w:rsidSect="00876472">
      <w:footerReference w:type="default" r:id="rId8"/>
      <w:pgSz w:w="11906" w:h="16838"/>
      <w:pgMar w:top="709" w:right="424" w:bottom="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09" w:rsidRDefault="009F1709">
      <w:pPr>
        <w:spacing w:after="0" w:line="240" w:lineRule="auto"/>
      </w:pPr>
      <w:r>
        <w:separator/>
      </w:r>
    </w:p>
  </w:endnote>
  <w:endnote w:type="continuationSeparator" w:id="0">
    <w:p w:rsidR="009F1709" w:rsidRDefault="009F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D8" w:rsidRDefault="00E633D8">
    <w:pPr>
      <w:pStyle w:val="aa"/>
      <w:jc w:val="center"/>
    </w:pPr>
    <w:r>
      <w:fldChar w:fldCharType="begin"/>
    </w:r>
    <w:r>
      <w:instrText>PAGE   \* MERGEFORMAT</w:instrText>
    </w:r>
    <w:r>
      <w:fldChar w:fldCharType="separate"/>
    </w:r>
    <w:r w:rsidR="007515AC" w:rsidRPr="007515AC">
      <w:rPr>
        <w:noProof/>
        <w:lang w:val="ru-RU"/>
      </w:rPr>
      <w:t>44</w:t>
    </w:r>
    <w:r>
      <w:fldChar w:fldCharType="end"/>
    </w:r>
  </w:p>
  <w:p w:rsidR="00E633D8" w:rsidRDefault="00E633D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09" w:rsidRDefault="009F1709">
      <w:pPr>
        <w:spacing w:after="0" w:line="240" w:lineRule="auto"/>
      </w:pPr>
      <w:r>
        <w:separator/>
      </w:r>
    </w:p>
  </w:footnote>
  <w:footnote w:type="continuationSeparator" w:id="0">
    <w:p w:rsidR="009F1709" w:rsidRDefault="009F1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88E"/>
    <w:multiLevelType w:val="hybridMultilevel"/>
    <w:tmpl w:val="728E23F2"/>
    <w:lvl w:ilvl="0" w:tplc="FC669B1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32641"/>
    <w:multiLevelType w:val="hybridMultilevel"/>
    <w:tmpl w:val="869A5826"/>
    <w:lvl w:ilvl="0" w:tplc="3FCA9548">
      <w:start w:val="1"/>
      <w:numFmt w:val="none"/>
      <w:lvlText w:val="-"/>
      <w:lvlJc w:val="left"/>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A90DE1"/>
    <w:multiLevelType w:val="hybridMultilevel"/>
    <w:tmpl w:val="2FE4C1F0"/>
    <w:lvl w:ilvl="0" w:tplc="ABB4A382">
      <w:start w:val="1"/>
      <w:numFmt w:val="decimal"/>
      <w:lvlText w:val="%1."/>
      <w:lvlJc w:val="left"/>
      <w:pPr>
        <w:ind w:left="502" w:hanging="360"/>
      </w:pPr>
      <w:rPr>
        <w:rFonts w:ascii="Times New Roman" w:eastAsia="Calibri"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7414302"/>
    <w:multiLevelType w:val="hybridMultilevel"/>
    <w:tmpl w:val="95D81738"/>
    <w:lvl w:ilvl="0" w:tplc="AB6001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285AD2"/>
    <w:multiLevelType w:val="hybridMultilevel"/>
    <w:tmpl w:val="C46AC4D0"/>
    <w:lvl w:ilvl="0" w:tplc="83888F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E1C1D8D"/>
    <w:multiLevelType w:val="hybridMultilevel"/>
    <w:tmpl w:val="C0946BE4"/>
    <w:lvl w:ilvl="0" w:tplc="3270432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8B47EE"/>
    <w:multiLevelType w:val="hybridMultilevel"/>
    <w:tmpl w:val="864C8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E14E75"/>
    <w:multiLevelType w:val="hybridMultilevel"/>
    <w:tmpl w:val="0240AB96"/>
    <w:lvl w:ilvl="0" w:tplc="4204FC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47D2B"/>
    <w:multiLevelType w:val="hybridMultilevel"/>
    <w:tmpl w:val="1D8E44D0"/>
    <w:lvl w:ilvl="0" w:tplc="F1CCCF9C">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FA74D3"/>
    <w:multiLevelType w:val="hybridMultilevel"/>
    <w:tmpl w:val="E5044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90547F"/>
    <w:multiLevelType w:val="hybridMultilevel"/>
    <w:tmpl w:val="B9B27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A96B93"/>
    <w:multiLevelType w:val="hybridMultilevel"/>
    <w:tmpl w:val="76FAD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46678A"/>
    <w:multiLevelType w:val="hybridMultilevel"/>
    <w:tmpl w:val="F60012A2"/>
    <w:lvl w:ilvl="0" w:tplc="B3322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101FE"/>
    <w:multiLevelType w:val="hybridMultilevel"/>
    <w:tmpl w:val="1B2E067E"/>
    <w:lvl w:ilvl="0" w:tplc="29E6C34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4">
    <w:nsid w:val="54C25081"/>
    <w:multiLevelType w:val="hybridMultilevel"/>
    <w:tmpl w:val="6750D982"/>
    <w:lvl w:ilvl="0" w:tplc="9BDE2EA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5">
    <w:nsid w:val="5F365EB0"/>
    <w:multiLevelType w:val="hybridMultilevel"/>
    <w:tmpl w:val="7A2EB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E63363"/>
    <w:multiLevelType w:val="hybridMultilevel"/>
    <w:tmpl w:val="781C61D8"/>
    <w:lvl w:ilvl="0" w:tplc="3A2611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09576D"/>
    <w:multiLevelType w:val="hybridMultilevel"/>
    <w:tmpl w:val="3F0C0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9A4FD5"/>
    <w:multiLevelType w:val="hybridMultilevel"/>
    <w:tmpl w:val="CA56DA7A"/>
    <w:lvl w:ilvl="0" w:tplc="95B4B45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401C6C"/>
    <w:multiLevelType w:val="hybridMultilevel"/>
    <w:tmpl w:val="7C7C39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F24FD5"/>
    <w:multiLevelType w:val="hybridMultilevel"/>
    <w:tmpl w:val="A57040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6979B0"/>
    <w:multiLevelType w:val="hybridMultilevel"/>
    <w:tmpl w:val="3806BC78"/>
    <w:lvl w:ilvl="0" w:tplc="F8403C9A">
      <w:start w:val="1"/>
      <w:numFmt w:val="decimal"/>
      <w:lvlText w:val="%1."/>
      <w:lvlJc w:val="left"/>
      <w:pPr>
        <w:tabs>
          <w:tab w:val="num" w:pos="975"/>
        </w:tabs>
        <w:ind w:left="0" w:firstLine="709"/>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A502FB"/>
    <w:multiLevelType w:val="hybridMultilevel"/>
    <w:tmpl w:val="116CBC6A"/>
    <w:lvl w:ilvl="0" w:tplc="1D6622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50692C"/>
    <w:multiLevelType w:val="hybridMultilevel"/>
    <w:tmpl w:val="744E6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5"/>
  </w:num>
  <w:num w:numId="4">
    <w:abstractNumId w:val="19"/>
  </w:num>
  <w:num w:numId="5">
    <w:abstractNumId w:val="13"/>
  </w:num>
  <w:num w:numId="6">
    <w:abstractNumId w:val="14"/>
  </w:num>
  <w:num w:numId="7">
    <w:abstractNumId w:val="1"/>
  </w:num>
  <w:num w:numId="8">
    <w:abstractNumId w:val="11"/>
  </w:num>
  <w:num w:numId="9">
    <w:abstractNumId w:val="16"/>
  </w:num>
  <w:num w:numId="10">
    <w:abstractNumId w:val="9"/>
  </w:num>
  <w:num w:numId="11">
    <w:abstractNumId w:val="3"/>
  </w:num>
  <w:num w:numId="12">
    <w:abstractNumId w:val="17"/>
  </w:num>
  <w:num w:numId="13">
    <w:abstractNumId w:val="22"/>
  </w:num>
  <w:num w:numId="14">
    <w:abstractNumId w:val="6"/>
  </w:num>
  <w:num w:numId="15">
    <w:abstractNumId w:val="10"/>
  </w:num>
  <w:num w:numId="16">
    <w:abstractNumId w:val="4"/>
  </w:num>
  <w:num w:numId="17">
    <w:abstractNumId w:val="20"/>
  </w:num>
  <w:num w:numId="18">
    <w:abstractNumId w:val="2"/>
  </w:num>
  <w:num w:numId="19">
    <w:abstractNumId w:val="18"/>
  </w:num>
  <w:num w:numId="20">
    <w:abstractNumId w:val="21"/>
  </w:num>
  <w:num w:numId="21">
    <w:abstractNumId w:val="7"/>
  </w:num>
  <w:num w:numId="22">
    <w:abstractNumId w:val="23"/>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50"/>
    <w:rsid w:val="00007990"/>
    <w:rsid w:val="000116EE"/>
    <w:rsid w:val="00025F63"/>
    <w:rsid w:val="000269D1"/>
    <w:rsid w:val="000335C2"/>
    <w:rsid w:val="00035536"/>
    <w:rsid w:val="00035EF4"/>
    <w:rsid w:val="00063974"/>
    <w:rsid w:val="00063CE5"/>
    <w:rsid w:val="000670D0"/>
    <w:rsid w:val="000803AF"/>
    <w:rsid w:val="00085A2D"/>
    <w:rsid w:val="00087B36"/>
    <w:rsid w:val="00096D0F"/>
    <w:rsid w:val="000A33CB"/>
    <w:rsid w:val="000A7E35"/>
    <w:rsid w:val="000B2491"/>
    <w:rsid w:val="000B453F"/>
    <w:rsid w:val="000B4B0E"/>
    <w:rsid w:val="000C319A"/>
    <w:rsid w:val="000C5056"/>
    <w:rsid w:val="000C6889"/>
    <w:rsid w:val="000D45A4"/>
    <w:rsid w:val="000E54DC"/>
    <w:rsid w:val="000F7DEE"/>
    <w:rsid w:val="00103201"/>
    <w:rsid w:val="001042E2"/>
    <w:rsid w:val="00105223"/>
    <w:rsid w:val="00105910"/>
    <w:rsid w:val="00107C66"/>
    <w:rsid w:val="001119C6"/>
    <w:rsid w:val="00111F57"/>
    <w:rsid w:val="001168E8"/>
    <w:rsid w:val="001174EF"/>
    <w:rsid w:val="001177E9"/>
    <w:rsid w:val="00136204"/>
    <w:rsid w:val="001465FE"/>
    <w:rsid w:val="00146F35"/>
    <w:rsid w:val="00152E1D"/>
    <w:rsid w:val="00154195"/>
    <w:rsid w:val="001569BB"/>
    <w:rsid w:val="001705FF"/>
    <w:rsid w:val="00175A4E"/>
    <w:rsid w:val="001778EC"/>
    <w:rsid w:val="00186544"/>
    <w:rsid w:val="00191E6C"/>
    <w:rsid w:val="0019476C"/>
    <w:rsid w:val="001A798D"/>
    <w:rsid w:val="001B0404"/>
    <w:rsid w:val="001B48C7"/>
    <w:rsid w:val="001B4BAF"/>
    <w:rsid w:val="001B6A22"/>
    <w:rsid w:val="001C4972"/>
    <w:rsid w:val="001C4EEA"/>
    <w:rsid w:val="001C776D"/>
    <w:rsid w:val="001D0170"/>
    <w:rsid w:val="001D1638"/>
    <w:rsid w:val="001D4179"/>
    <w:rsid w:val="001D6646"/>
    <w:rsid w:val="001E2676"/>
    <w:rsid w:val="001E6F21"/>
    <w:rsid w:val="001F2809"/>
    <w:rsid w:val="002030BF"/>
    <w:rsid w:val="00205E88"/>
    <w:rsid w:val="002132E6"/>
    <w:rsid w:val="002222B0"/>
    <w:rsid w:val="00223FD6"/>
    <w:rsid w:val="0022565B"/>
    <w:rsid w:val="0023503E"/>
    <w:rsid w:val="002351D8"/>
    <w:rsid w:val="0024190F"/>
    <w:rsid w:val="002445AC"/>
    <w:rsid w:val="00264B91"/>
    <w:rsid w:val="00273CB9"/>
    <w:rsid w:val="002759B2"/>
    <w:rsid w:val="00275A3E"/>
    <w:rsid w:val="00282253"/>
    <w:rsid w:val="00284762"/>
    <w:rsid w:val="002A191A"/>
    <w:rsid w:val="002D41FE"/>
    <w:rsid w:val="002E17F8"/>
    <w:rsid w:val="002E57F0"/>
    <w:rsid w:val="002F1FE6"/>
    <w:rsid w:val="002F205E"/>
    <w:rsid w:val="002F3C50"/>
    <w:rsid w:val="00310487"/>
    <w:rsid w:val="00312021"/>
    <w:rsid w:val="00312AFF"/>
    <w:rsid w:val="00313C99"/>
    <w:rsid w:val="00330A1A"/>
    <w:rsid w:val="00346484"/>
    <w:rsid w:val="00354250"/>
    <w:rsid w:val="00365D75"/>
    <w:rsid w:val="00381A3D"/>
    <w:rsid w:val="00382E24"/>
    <w:rsid w:val="00392AF4"/>
    <w:rsid w:val="00394735"/>
    <w:rsid w:val="00395054"/>
    <w:rsid w:val="003B42D9"/>
    <w:rsid w:val="003C14DE"/>
    <w:rsid w:val="003D695D"/>
    <w:rsid w:val="003E25F9"/>
    <w:rsid w:val="003E6CDD"/>
    <w:rsid w:val="0041007A"/>
    <w:rsid w:val="00412E00"/>
    <w:rsid w:val="00414CE5"/>
    <w:rsid w:val="00422554"/>
    <w:rsid w:val="00427732"/>
    <w:rsid w:val="00431C64"/>
    <w:rsid w:val="00434AEB"/>
    <w:rsid w:val="00441F78"/>
    <w:rsid w:val="004420BB"/>
    <w:rsid w:val="004431C8"/>
    <w:rsid w:val="004452E2"/>
    <w:rsid w:val="0046605D"/>
    <w:rsid w:val="00476098"/>
    <w:rsid w:val="00487775"/>
    <w:rsid w:val="00492E86"/>
    <w:rsid w:val="00496C0D"/>
    <w:rsid w:val="004A1003"/>
    <w:rsid w:val="004A367B"/>
    <w:rsid w:val="004A4BBD"/>
    <w:rsid w:val="004B0EBD"/>
    <w:rsid w:val="004B4ED5"/>
    <w:rsid w:val="004B7F78"/>
    <w:rsid w:val="004C2412"/>
    <w:rsid w:val="004D3F69"/>
    <w:rsid w:val="004E1699"/>
    <w:rsid w:val="004E2410"/>
    <w:rsid w:val="004E74FF"/>
    <w:rsid w:val="004F14AE"/>
    <w:rsid w:val="00515AC7"/>
    <w:rsid w:val="00517033"/>
    <w:rsid w:val="005327C0"/>
    <w:rsid w:val="00541C22"/>
    <w:rsid w:val="00545020"/>
    <w:rsid w:val="00553FEF"/>
    <w:rsid w:val="00563590"/>
    <w:rsid w:val="0058036F"/>
    <w:rsid w:val="0059534E"/>
    <w:rsid w:val="005A2FBD"/>
    <w:rsid w:val="005B01EF"/>
    <w:rsid w:val="005C31BB"/>
    <w:rsid w:val="005C3462"/>
    <w:rsid w:val="005D3290"/>
    <w:rsid w:val="005D546C"/>
    <w:rsid w:val="005E6466"/>
    <w:rsid w:val="005F0BC5"/>
    <w:rsid w:val="00600E03"/>
    <w:rsid w:val="00602E3D"/>
    <w:rsid w:val="0060351B"/>
    <w:rsid w:val="00606513"/>
    <w:rsid w:val="0061086D"/>
    <w:rsid w:val="00630E44"/>
    <w:rsid w:val="006328E8"/>
    <w:rsid w:val="006538D6"/>
    <w:rsid w:val="00661B48"/>
    <w:rsid w:val="00675E0D"/>
    <w:rsid w:val="00676B78"/>
    <w:rsid w:val="00684668"/>
    <w:rsid w:val="00691385"/>
    <w:rsid w:val="006933AE"/>
    <w:rsid w:val="006A793B"/>
    <w:rsid w:val="006B0A61"/>
    <w:rsid w:val="006B55AE"/>
    <w:rsid w:val="006C54CE"/>
    <w:rsid w:val="006D0143"/>
    <w:rsid w:val="006D6AF3"/>
    <w:rsid w:val="006E28B2"/>
    <w:rsid w:val="006E7038"/>
    <w:rsid w:val="006F2A34"/>
    <w:rsid w:val="006F5269"/>
    <w:rsid w:val="006F61E3"/>
    <w:rsid w:val="006F6D0F"/>
    <w:rsid w:val="00700F9A"/>
    <w:rsid w:val="00701A24"/>
    <w:rsid w:val="00712D6C"/>
    <w:rsid w:val="007206FB"/>
    <w:rsid w:val="00720ACE"/>
    <w:rsid w:val="00731BC9"/>
    <w:rsid w:val="00735400"/>
    <w:rsid w:val="00742906"/>
    <w:rsid w:val="007515AC"/>
    <w:rsid w:val="00753C6D"/>
    <w:rsid w:val="0076179B"/>
    <w:rsid w:val="00764D2D"/>
    <w:rsid w:val="00766217"/>
    <w:rsid w:val="007804EC"/>
    <w:rsid w:val="0078056C"/>
    <w:rsid w:val="00783B0F"/>
    <w:rsid w:val="00785F3F"/>
    <w:rsid w:val="007A5CD8"/>
    <w:rsid w:val="007A6EAA"/>
    <w:rsid w:val="007B1417"/>
    <w:rsid w:val="007B51A2"/>
    <w:rsid w:val="007C34E6"/>
    <w:rsid w:val="007D13CD"/>
    <w:rsid w:val="007D2756"/>
    <w:rsid w:val="007D5234"/>
    <w:rsid w:val="007E647E"/>
    <w:rsid w:val="007E727E"/>
    <w:rsid w:val="007E7500"/>
    <w:rsid w:val="007F467B"/>
    <w:rsid w:val="007F48B5"/>
    <w:rsid w:val="007F5805"/>
    <w:rsid w:val="00801D83"/>
    <w:rsid w:val="00806BD7"/>
    <w:rsid w:val="008219B1"/>
    <w:rsid w:val="00831203"/>
    <w:rsid w:val="008353FC"/>
    <w:rsid w:val="00843F09"/>
    <w:rsid w:val="00861012"/>
    <w:rsid w:val="00861989"/>
    <w:rsid w:val="0086215C"/>
    <w:rsid w:val="008721F2"/>
    <w:rsid w:val="00876472"/>
    <w:rsid w:val="008865E3"/>
    <w:rsid w:val="008871A4"/>
    <w:rsid w:val="00892317"/>
    <w:rsid w:val="00895047"/>
    <w:rsid w:val="008A3FA5"/>
    <w:rsid w:val="008B17E2"/>
    <w:rsid w:val="008C093B"/>
    <w:rsid w:val="008D6273"/>
    <w:rsid w:val="008E3564"/>
    <w:rsid w:val="008E3A21"/>
    <w:rsid w:val="008F11A4"/>
    <w:rsid w:val="008F69F1"/>
    <w:rsid w:val="00903B6F"/>
    <w:rsid w:val="00922116"/>
    <w:rsid w:val="00926BE9"/>
    <w:rsid w:val="00942F3C"/>
    <w:rsid w:val="00957F00"/>
    <w:rsid w:val="009676AC"/>
    <w:rsid w:val="009701A0"/>
    <w:rsid w:val="0097099F"/>
    <w:rsid w:val="00972F81"/>
    <w:rsid w:val="0097557E"/>
    <w:rsid w:val="00987BA5"/>
    <w:rsid w:val="009A1378"/>
    <w:rsid w:val="009D077F"/>
    <w:rsid w:val="009D5FB9"/>
    <w:rsid w:val="009D72D1"/>
    <w:rsid w:val="009E0137"/>
    <w:rsid w:val="009E3E6C"/>
    <w:rsid w:val="009E4DA1"/>
    <w:rsid w:val="009F1709"/>
    <w:rsid w:val="009F7F80"/>
    <w:rsid w:val="00A02A7F"/>
    <w:rsid w:val="00A10E40"/>
    <w:rsid w:val="00A10F7D"/>
    <w:rsid w:val="00A24A52"/>
    <w:rsid w:val="00A44E46"/>
    <w:rsid w:val="00A460B4"/>
    <w:rsid w:val="00A5797B"/>
    <w:rsid w:val="00A72A22"/>
    <w:rsid w:val="00A73ACF"/>
    <w:rsid w:val="00A77E9B"/>
    <w:rsid w:val="00A807AC"/>
    <w:rsid w:val="00A876B5"/>
    <w:rsid w:val="00A87BAF"/>
    <w:rsid w:val="00AA0AE5"/>
    <w:rsid w:val="00AB50A7"/>
    <w:rsid w:val="00AC0209"/>
    <w:rsid w:val="00AC045B"/>
    <w:rsid w:val="00AC09E7"/>
    <w:rsid w:val="00AC5530"/>
    <w:rsid w:val="00AC74D7"/>
    <w:rsid w:val="00AD5784"/>
    <w:rsid w:val="00AD6637"/>
    <w:rsid w:val="00AE2056"/>
    <w:rsid w:val="00AE63DA"/>
    <w:rsid w:val="00AF17CD"/>
    <w:rsid w:val="00B033E6"/>
    <w:rsid w:val="00B03574"/>
    <w:rsid w:val="00B039E1"/>
    <w:rsid w:val="00B13294"/>
    <w:rsid w:val="00B2451D"/>
    <w:rsid w:val="00B3300B"/>
    <w:rsid w:val="00B37E01"/>
    <w:rsid w:val="00B50188"/>
    <w:rsid w:val="00B61755"/>
    <w:rsid w:val="00B65689"/>
    <w:rsid w:val="00B86AF4"/>
    <w:rsid w:val="00B91F8F"/>
    <w:rsid w:val="00B972C9"/>
    <w:rsid w:val="00BB3DF9"/>
    <w:rsid w:val="00BC361C"/>
    <w:rsid w:val="00BC4260"/>
    <w:rsid w:val="00BC527E"/>
    <w:rsid w:val="00BC6BDF"/>
    <w:rsid w:val="00BD0AD4"/>
    <w:rsid w:val="00BD7FD4"/>
    <w:rsid w:val="00BE4909"/>
    <w:rsid w:val="00C02095"/>
    <w:rsid w:val="00C166A7"/>
    <w:rsid w:val="00C16DA3"/>
    <w:rsid w:val="00C17158"/>
    <w:rsid w:val="00C21960"/>
    <w:rsid w:val="00C2250A"/>
    <w:rsid w:val="00C24C6C"/>
    <w:rsid w:val="00C31E38"/>
    <w:rsid w:val="00C33657"/>
    <w:rsid w:val="00C33B1D"/>
    <w:rsid w:val="00C42EB9"/>
    <w:rsid w:val="00C51F23"/>
    <w:rsid w:val="00C54DE1"/>
    <w:rsid w:val="00C60413"/>
    <w:rsid w:val="00C7316C"/>
    <w:rsid w:val="00C75A73"/>
    <w:rsid w:val="00C76A25"/>
    <w:rsid w:val="00C9252A"/>
    <w:rsid w:val="00C94762"/>
    <w:rsid w:val="00C97F83"/>
    <w:rsid w:val="00CA7C3A"/>
    <w:rsid w:val="00CB2240"/>
    <w:rsid w:val="00CB7926"/>
    <w:rsid w:val="00CC453D"/>
    <w:rsid w:val="00CC5571"/>
    <w:rsid w:val="00CD1196"/>
    <w:rsid w:val="00CD5BFB"/>
    <w:rsid w:val="00CE1F85"/>
    <w:rsid w:val="00CE2DCA"/>
    <w:rsid w:val="00CF3DA8"/>
    <w:rsid w:val="00D00373"/>
    <w:rsid w:val="00D02D0B"/>
    <w:rsid w:val="00D04648"/>
    <w:rsid w:val="00D44C3B"/>
    <w:rsid w:val="00D44C7A"/>
    <w:rsid w:val="00D50B04"/>
    <w:rsid w:val="00D50DD9"/>
    <w:rsid w:val="00D53187"/>
    <w:rsid w:val="00D55101"/>
    <w:rsid w:val="00D55721"/>
    <w:rsid w:val="00D57876"/>
    <w:rsid w:val="00D714DB"/>
    <w:rsid w:val="00D720F4"/>
    <w:rsid w:val="00D7493D"/>
    <w:rsid w:val="00D84FE0"/>
    <w:rsid w:val="00DA72AA"/>
    <w:rsid w:val="00DB3116"/>
    <w:rsid w:val="00DB62C2"/>
    <w:rsid w:val="00DC05C1"/>
    <w:rsid w:val="00DE6488"/>
    <w:rsid w:val="00DF53FB"/>
    <w:rsid w:val="00E00331"/>
    <w:rsid w:val="00E047EB"/>
    <w:rsid w:val="00E11438"/>
    <w:rsid w:val="00E11EFE"/>
    <w:rsid w:val="00E22E16"/>
    <w:rsid w:val="00E23578"/>
    <w:rsid w:val="00E431E6"/>
    <w:rsid w:val="00E61771"/>
    <w:rsid w:val="00E633D8"/>
    <w:rsid w:val="00E63FBE"/>
    <w:rsid w:val="00E74015"/>
    <w:rsid w:val="00E85678"/>
    <w:rsid w:val="00E94157"/>
    <w:rsid w:val="00E95FB7"/>
    <w:rsid w:val="00EA20F5"/>
    <w:rsid w:val="00ED2312"/>
    <w:rsid w:val="00ED69F0"/>
    <w:rsid w:val="00ED7A89"/>
    <w:rsid w:val="00EE3D6C"/>
    <w:rsid w:val="00EF172C"/>
    <w:rsid w:val="00F117AC"/>
    <w:rsid w:val="00F149A6"/>
    <w:rsid w:val="00F21991"/>
    <w:rsid w:val="00F22AAD"/>
    <w:rsid w:val="00F25877"/>
    <w:rsid w:val="00F27D35"/>
    <w:rsid w:val="00F310DC"/>
    <w:rsid w:val="00F51C03"/>
    <w:rsid w:val="00F54A39"/>
    <w:rsid w:val="00F7111E"/>
    <w:rsid w:val="00F729FE"/>
    <w:rsid w:val="00F7512C"/>
    <w:rsid w:val="00F75403"/>
    <w:rsid w:val="00F7596D"/>
    <w:rsid w:val="00F82297"/>
    <w:rsid w:val="00F83D0E"/>
    <w:rsid w:val="00F86B27"/>
    <w:rsid w:val="00F92DAA"/>
    <w:rsid w:val="00F95406"/>
    <w:rsid w:val="00F971E7"/>
    <w:rsid w:val="00FA447C"/>
    <w:rsid w:val="00FC774B"/>
    <w:rsid w:val="00FD1674"/>
    <w:rsid w:val="00FE2FDB"/>
    <w:rsid w:val="00FE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4250"/>
    <w:pPr>
      <w:keepNext/>
      <w:tabs>
        <w:tab w:val="center" w:pos="4960"/>
        <w:tab w:val="left" w:pos="7556"/>
      </w:tabs>
      <w:spacing w:after="0" w:line="240" w:lineRule="auto"/>
      <w:jc w:val="center"/>
      <w:outlineLvl w:val="0"/>
    </w:pPr>
    <w:rPr>
      <w:rFonts w:ascii="Times New Roman" w:eastAsia="Times New Roman" w:hAnsi="Times New Roman" w:cs="Times New Roman"/>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250"/>
    <w:rPr>
      <w:rFonts w:ascii="Times New Roman" w:eastAsia="Times New Roman" w:hAnsi="Times New Roman" w:cs="Times New Roman"/>
      <w:sz w:val="28"/>
      <w:szCs w:val="28"/>
      <w:lang w:val="x-none" w:eastAsia="x-none"/>
    </w:rPr>
  </w:style>
  <w:style w:type="numbering" w:customStyle="1" w:styleId="11">
    <w:name w:val="Нет списка1"/>
    <w:next w:val="a2"/>
    <w:semiHidden/>
    <w:unhideWhenUsed/>
    <w:rsid w:val="00354250"/>
  </w:style>
  <w:style w:type="character" w:styleId="a3">
    <w:name w:val="Hyperlink"/>
    <w:rsid w:val="00354250"/>
    <w:rPr>
      <w:color w:val="0000FF"/>
      <w:u w:val="single"/>
    </w:rPr>
  </w:style>
  <w:style w:type="table" w:styleId="a4">
    <w:name w:val="Table Grid"/>
    <w:basedOn w:val="a1"/>
    <w:rsid w:val="0035425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page number"/>
    <w:aliases w:val="Page ICF Number"/>
    <w:basedOn w:val="a0"/>
    <w:rsid w:val="00354250"/>
  </w:style>
  <w:style w:type="paragraph" w:customStyle="1" w:styleId="ConsPlusNormal">
    <w:name w:val="ConsPlusNormal"/>
    <w:rsid w:val="003542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35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354250"/>
    <w:rPr>
      <w:rFonts w:ascii="Courier New" w:eastAsia="Times New Roman" w:hAnsi="Courier New" w:cs="Times New Roman"/>
      <w:sz w:val="20"/>
      <w:szCs w:val="20"/>
      <w:lang w:val="x-none" w:eastAsia="x-none"/>
    </w:rPr>
  </w:style>
  <w:style w:type="paragraph" w:customStyle="1" w:styleId="ConsPlusNonformat">
    <w:name w:val="ConsPlusNonformat"/>
    <w:rsid w:val="003542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42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qFormat/>
    <w:rsid w:val="00354250"/>
    <w:pPr>
      <w:spacing w:after="0" w:line="240" w:lineRule="auto"/>
    </w:pPr>
    <w:rPr>
      <w:rFonts w:ascii="Calibri" w:eastAsia="Calibri" w:hAnsi="Calibri" w:cs="Times New Roman"/>
    </w:rPr>
  </w:style>
  <w:style w:type="paragraph" w:styleId="a8">
    <w:name w:val="Body Text Indent"/>
    <w:basedOn w:val="a"/>
    <w:link w:val="a9"/>
    <w:rsid w:val="00354250"/>
    <w:pPr>
      <w:spacing w:after="0" w:line="240" w:lineRule="auto"/>
      <w:ind w:firstLine="540"/>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354250"/>
    <w:rPr>
      <w:rFonts w:ascii="Times New Roman" w:eastAsia="Times New Roman" w:hAnsi="Times New Roman" w:cs="Times New Roman"/>
      <w:sz w:val="24"/>
      <w:szCs w:val="24"/>
      <w:lang w:val="x-none" w:eastAsia="x-none"/>
    </w:rPr>
  </w:style>
  <w:style w:type="paragraph" w:styleId="aa">
    <w:name w:val="footer"/>
    <w:basedOn w:val="a"/>
    <w:link w:val="ab"/>
    <w:uiPriority w:val="99"/>
    <w:rsid w:val="0035425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354250"/>
    <w:rPr>
      <w:rFonts w:ascii="Times New Roman" w:eastAsia="Times New Roman" w:hAnsi="Times New Roman" w:cs="Times New Roman"/>
      <w:sz w:val="24"/>
      <w:szCs w:val="24"/>
      <w:lang w:val="x-none" w:eastAsia="x-none"/>
    </w:rPr>
  </w:style>
  <w:style w:type="character" w:customStyle="1" w:styleId="ac">
    <w:name w:val="Основной текст_"/>
    <w:link w:val="12"/>
    <w:rsid w:val="00354250"/>
    <w:rPr>
      <w:sz w:val="27"/>
      <w:szCs w:val="27"/>
      <w:shd w:val="clear" w:color="auto" w:fill="FFFFFF"/>
    </w:rPr>
  </w:style>
  <w:style w:type="paragraph" w:customStyle="1" w:styleId="12">
    <w:name w:val="Основной текст1"/>
    <w:basedOn w:val="a"/>
    <w:link w:val="ac"/>
    <w:rsid w:val="00354250"/>
    <w:pPr>
      <w:shd w:val="clear" w:color="auto" w:fill="FFFFFF"/>
      <w:spacing w:after="0" w:line="247" w:lineRule="exact"/>
      <w:jc w:val="both"/>
    </w:pPr>
    <w:rPr>
      <w:sz w:val="27"/>
      <w:szCs w:val="27"/>
    </w:rPr>
  </w:style>
  <w:style w:type="paragraph" w:customStyle="1" w:styleId="ad">
    <w:name w:val="Прижатый влево"/>
    <w:basedOn w:val="a"/>
    <w:next w:val="a"/>
    <w:rsid w:val="0035425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e">
    <w:name w:val="Нормальный (таблица)"/>
    <w:basedOn w:val="a"/>
    <w:next w:val="a"/>
    <w:rsid w:val="0035425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List Paragraph"/>
    <w:basedOn w:val="a"/>
    <w:uiPriority w:val="34"/>
    <w:qFormat/>
    <w:rsid w:val="00354250"/>
    <w:pPr>
      <w:ind w:left="720"/>
      <w:contextualSpacing/>
    </w:pPr>
    <w:rPr>
      <w:rFonts w:ascii="Calibri" w:eastAsia="Times New Roman" w:hAnsi="Calibri" w:cs="Times New Roman"/>
      <w:lang w:eastAsia="ru-RU"/>
    </w:rPr>
  </w:style>
  <w:style w:type="paragraph" w:styleId="af0">
    <w:name w:val="Subtitle"/>
    <w:basedOn w:val="a"/>
    <w:next w:val="a"/>
    <w:link w:val="af1"/>
    <w:qFormat/>
    <w:rsid w:val="00354250"/>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rsid w:val="00354250"/>
    <w:rPr>
      <w:rFonts w:ascii="Cambria" w:eastAsia="Times New Roman" w:hAnsi="Cambria" w:cs="Times New Roman"/>
      <w:sz w:val="24"/>
      <w:szCs w:val="24"/>
      <w:lang w:val="x-none" w:eastAsia="x-none"/>
    </w:rPr>
  </w:style>
  <w:style w:type="paragraph" w:customStyle="1" w:styleId="Default">
    <w:name w:val="Default"/>
    <w:rsid w:val="003542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Strong"/>
    <w:uiPriority w:val="22"/>
    <w:qFormat/>
    <w:rsid w:val="00354250"/>
    <w:rPr>
      <w:b/>
      <w:bCs/>
    </w:rPr>
  </w:style>
  <w:style w:type="character" w:customStyle="1" w:styleId="a7">
    <w:name w:val="Без интервала Знак"/>
    <w:link w:val="a6"/>
    <w:uiPriority w:val="1"/>
    <w:locked/>
    <w:rsid w:val="00354250"/>
    <w:rPr>
      <w:rFonts w:ascii="Calibri" w:eastAsia="Calibri" w:hAnsi="Calibri" w:cs="Times New Roman"/>
    </w:rPr>
  </w:style>
  <w:style w:type="character" w:customStyle="1" w:styleId="c13">
    <w:name w:val="c13"/>
    <w:basedOn w:val="a0"/>
    <w:rsid w:val="00354250"/>
  </w:style>
  <w:style w:type="paragraph" w:styleId="af3">
    <w:name w:val="Normal (Web)"/>
    <w:aliases w:val="Обычный (Web),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354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ktexleft">
    <w:name w:val="dktexleft"/>
    <w:basedOn w:val="a"/>
    <w:rsid w:val="0035425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354250"/>
  </w:style>
  <w:style w:type="character" w:customStyle="1" w:styleId="FontStyle24">
    <w:name w:val="Font Style24"/>
    <w:rsid w:val="00354250"/>
    <w:rPr>
      <w:rFonts w:ascii="Times New Roman" w:hAnsi="Times New Roman" w:cs="Times New Roman"/>
      <w:sz w:val="20"/>
      <w:szCs w:val="20"/>
    </w:rPr>
  </w:style>
  <w:style w:type="paragraph" w:styleId="af4">
    <w:name w:val="header"/>
    <w:basedOn w:val="a"/>
    <w:link w:val="af5"/>
    <w:rsid w:val="0035425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rsid w:val="00354250"/>
    <w:rPr>
      <w:rFonts w:ascii="Times New Roman" w:eastAsia="Times New Roman" w:hAnsi="Times New Roman" w:cs="Times New Roman"/>
      <w:sz w:val="24"/>
      <w:szCs w:val="24"/>
      <w:lang w:val="x-none" w:eastAsia="x-none"/>
    </w:rPr>
  </w:style>
  <w:style w:type="paragraph" w:customStyle="1" w:styleId="formattext">
    <w:name w:val="formattext"/>
    <w:basedOn w:val="a"/>
    <w:rsid w:val="00354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3542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354250"/>
    <w:rPr>
      <w:sz w:val="28"/>
      <w:szCs w:val="28"/>
      <w:shd w:val="clear" w:color="auto" w:fill="FFFFFF"/>
    </w:rPr>
  </w:style>
  <w:style w:type="paragraph" w:customStyle="1" w:styleId="20">
    <w:name w:val="Основной текст (2)"/>
    <w:basedOn w:val="a"/>
    <w:link w:val="2"/>
    <w:rsid w:val="00354250"/>
    <w:pPr>
      <w:widowControl w:val="0"/>
      <w:shd w:val="clear" w:color="auto" w:fill="FFFFFF"/>
      <w:spacing w:after="0" w:line="240" w:lineRule="atLeast"/>
    </w:pPr>
    <w:rPr>
      <w:sz w:val="28"/>
      <w:szCs w:val="28"/>
    </w:rPr>
  </w:style>
  <w:style w:type="character" w:customStyle="1" w:styleId="c0">
    <w:name w:val="c0"/>
    <w:basedOn w:val="a0"/>
    <w:rsid w:val="00354250"/>
  </w:style>
  <w:style w:type="paragraph" w:customStyle="1" w:styleId="c1">
    <w:name w:val="c1"/>
    <w:basedOn w:val="a"/>
    <w:rsid w:val="00354250"/>
    <w:pPr>
      <w:spacing w:before="80" w:after="80" w:line="360" w:lineRule="auto"/>
    </w:pPr>
    <w:rPr>
      <w:rFonts w:ascii="Times New Roman" w:eastAsia="Times New Roman" w:hAnsi="Times New Roman" w:cs="Times New Roman"/>
      <w:sz w:val="24"/>
      <w:szCs w:val="24"/>
      <w:lang w:eastAsia="ru-RU"/>
    </w:rPr>
  </w:style>
  <w:style w:type="character" w:customStyle="1" w:styleId="22">
    <w:name w:val="Основной текст (2)2"/>
    <w:rsid w:val="00354250"/>
    <w:rPr>
      <w:rFonts w:ascii="Times New Roman" w:hAnsi="Times New Roman" w:cs="Times New Roman"/>
      <w:sz w:val="28"/>
      <w:szCs w:val="28"/>
      <w:u w:val="none"/>
    </w:rPr>
  </w:style>
  <w:style w:type="character" w:customStyle="1" w:styleId="21">
    <w:name w:val="Основной текст (2) + Курсив"/>
    <w:rsid w:val="00354250"/>
    <w:rPr>
      <w:rFonts w:ascii="Times New Roman" w:hAnsi="Times New Roman" w:cs="Times New Roman"/>
      <w:i/>
      <w:iCs/>
      <w:sz w:val="28"/>
      <w:szCs w:val="28"/>
      <w:u w:val="none"/>
      <w:shd w:val="clear" w:color="auto" w:fill="FFFFFF"/>
      <w:lang w:bidi="ar-SA"/>
    </w:rPr>
  </w:style>
  <w:style w:type="character" w:customStyle="1" w:styleId="3">
    <w:name w:val="Основной текст (3)_"/>
    <w:link w:val="30"/>
    <w:rsid w:val="00354250"/>
    <w:rPr>
      <w:b/>
      <w:bCs/>
      <w:sz w:val="21"/>
      <w:szCs w:val="21"/>
      <w:shd w:val="clear" w:color="auto" w:fill="FFFFFF"/>
    </w:rPr>
  </w:style>
  <w:style w:type="paragraph" w:customStyle="1" w:styleId="30">
    <w:name w:val="Основной текст (3)"/>
    <w:basedOn w:val="a"/>
    <w:link w:val="3"/>
    <w:rsid w:val="00354250"/>
    <w:pPr>
      <w:widowControl w:val="0"/>
      <w:shd w:val="clear" w:color="auto" w:fill="FFFFFF"/>
      <w:spacing w:after="240" w:line="274" w:lineRule="exact"/>
    </w:pPr>
    <w:rPr>
      <w:b/>
      <w:bCs/>
      <w:sz w:val="21"/>
      <w:szCs w:val="21"/>
    </w:rPr>
  </w:style>
  <w:style w:type="character" w:customStyle="1" w:styleId="23">
    <w:name w:val="Основной текст (2)3"/>
    <w:rsid w:val="00354250"/>
    <w:rPr>
      <w:rFonts w:ascii="Times New Roman" w:hAnsi="Times New Roman" w:cs="Times New Roman"/>
      <w:sz w:val="28"/>
      <w:szCs w:val="28"/>
      <w:u w:val="none"/>
    </w:rPr>
  </w:style>
  <w:style w:type="paragraph" w:styleId="af6">
    <w:name w:val="Document Map"/>
    <w:basedOn w:val="a"/>
    <w:link w:val="af7"/>
    <w:rsid w:val="00354250"/>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rsid w:val="00354250"/>
    <w:rPr>
      <w:rFonts w:ascii="Tahoma" w:eastAsia="Times New Roman" w:hAnsi="Tahoma" w:cs="Tahoma"/>
      <w:sz w:val="16"/>
      <w:szCs w:val="16"/>
      <w:lang w:eastAsia="ru-RU"/>
    </w:rPr>
  </w:style>
  <w:style w:type="table" w:customStyle="1" w:styleId="13">
    <w:name w:val="Сетка таблицы1"/>
    <w:basedOn w:val="a1"/>
    <w:next w:val="a4"/>
    <w:uiPriority w:val="59"/>
    <w:rsid w:val="00354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basedOn w:val="a"/>
    <w:link w:val="NoSpacingChar"/>
    <w:rsid w:val="00B3300B"/>
    <w:pPr>
      <w:spacing w:after="0" w:line="240" w:lineRule="auto"/>
    </w:pPr>
    <w:rPr>
      <w:rFonts w:ascii="Constantia" w:eastAsia="Times New Roman" w:hAnsi="Constantia" w:cs="Constantia"/>
      <w:sz w:val="24"/>
      <w:szCs w:val="24"/>
      <w:lang w:val="en-US"/>
    </w:rPr>
  </w:style>
  <w:style w:type="character" w:customStyle="1" w:styleId="NoSpacingChar">
    <w:name w:val="No Spacing Char"/>
    <w:basedOn w:val="a0"/>
    <w:link w:val="14"/>
    <w:locked/>
    <w:rsid w:val="00B3300B"/>
    <w:rPr>
      <w:rFonts w:ascii="Constantia" w:eastAsia="Times New Roman" w:hAnsi="Constantia" w:cs="Constantia"/>
      <w:sz w:val="24"/>
      <w:szCs w:val="24"/>
      <w:lang w:val="en-US"/>
    </w:rPr>
  </w:style>
  <w:style w:type="paragraph" w:styleId="af8">
    <w:name w:val="Balloon Text"/>
    <w:basedOn w:val="a"/>
    <w:link w:val="af9"/>
    <w:uiPriority w:val="99"/>
    <w:semiHidden/>
    <w:unhideWhenUsed/>
    <w:rsid w:val="00E2357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E23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4250"/>
    <w:pPr>
      <w:keepNext/>
      <w:tabs>
        <w:tab w:val="center" w:pos="4960"/>
        <w:tab w:val="left" w:pos="7556"/>
      </w:tabs>
      <w:spacing w:after="0" w:line="240" w:lineRule="auto"/>
      <w:jc w:val="center"/>
      <w:outlineLvl w:val="0"/>
    </w:pPr>
    <w:rPr>
      <w:rFonts w:ascii="Times New Roman" w:eastAsia="Times New Roman" w:hAnsi="Times New Roman" w:cs="Times New Roman"/>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250"/>
    <w:rPr>
      <w:rFonts w:ascii="Times New Roman" w:eastAsia="Times New Roman" w:hAnsi="Times New Roman" w:cs="Times New Roman"/>
      <w:sz w:val="28"/>
      <w:szCs w:val="28"/>
      <w:lang w:val="x-none" w:eastAsia="x-none"/>
    </w:rPr>
  </w:style>
  <w:style w:type="numbering" w:customStyle="1" w:styleId="11">
    <w:name w:val="Нет списка1"/>
    <w:next w:val="a2"/>
    <w:semiHidden/>
    <w:unhideWhenUsed/>
    <w:rsid w:val="00354250"/>
  </w:style>
  <w:style w:type="character" w:styleId="a3">
    <w:name w:val="Hyperlink"/>
    <w:rsid w:val="00354250"/>
    <w:rPr>
      <w:color w:val="0000FF"/>
      <w:u w:val="single"/>
    </w:rPr>
  </w:style>
  <w:style w:type="table" w:styleId="a4">
    <w:name w:val="Table Grid"/>
    <w:basedOn w:val="a1"/>
    <w:rsid w:val="0035425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page number"/>
    <w:aliases w:val="Page ICF Number"/>
    <w:basedOn w:val="a0"/>
    <w:rsid w:val="00354250"/>
  </w:style>
  <w:style w:type="paragraph" w:customStyle="1" w:styleId="ConsPlusNormal">
    <w:name w:val="ConsPlusNormal"/>
    <w:rsid w:val="003542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35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354250"/>
    <w:rPr>
      <w:rFonts w:ascii="Courier New" w:eastAsia="Times New Roman" w:hAnsi="Courier New" w:cs="Times New Roman"/>
      <w:sz w:val="20"/>
      <w:szCs w:val="20"/>
      <w:lang w:val="x-none" w:eastAsia="x-none"/>
    </w:rPr>
  </w:style>
  <w:style w:type="paragraph" w:customStyle="1" w:styleId="ConsPlusNonformat">
    <w:name w:val="ConsPlusNonformat"/>
    <w:rsid w:val="003542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42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qFormat/>
    <w:rsid w:val="00354250"/>
    <w:pPr>
      <w:spacing w:after="0" w:line="240" w:lineRule="auto"/>
    </w:pPr>
    <w:rPr>
      <w:rFonts w:ascii="Calibri" w:eastAsia="Calibri" w:hAnsi="Calibri" w:cs="Times New Roman"/>
    </w:rPr>
  </w:style>
  <w:style w:type="paragraph" w:styleId="a8">
    <w:name w:val="Body Text Indent"/>
    <w:basedOn w:val="a"/>
    <w:link w:val="a9"/>
    <w:rsid w:val="00354250"/>
    <w:pPr>
      <w:spacing w:after="0" w:line="240" w:lineRule="auto"/>
      <w:ind w:firstLine="540"/>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354250"/>
    <w:rPr>
      <w:rFonts w:ascii="Times New Roman" w:eastAsia="Times New Roman" w:hAnsi="Times New Roman" w:cs="Times New Roman"/>
      <w:sz w:val="24"/>
      <w:szCs w:val="24"/>
      <w:lang w:val="x-none" w:eastAsia="x-none"/>
    </w:rPr>
  </w:style>
  <w:style w:type="paragraph" w:styleId="aa">
    <w:name w:val="footer"/>
    <w:basedOn w:val="a"/>
    <w:link w:val="ab"/>
    <w:uiPriority w:val="99"/>
    <w:rsid w:val="0035425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354250"/>
    <w:rPr>
      <w:rFonts w:ascii="Times New Roman" w:eastAsia="Times New Roman" w:hAnsi="Times New Roman" w:cs="Times New Roman"/>
      <w:sz w:val="24"/>
      <w:szCs w:val="24"/>
      <w:lang w:val="x-none" w:eastAsia="x-none"/>
    </w:rPr>
  </w:style>
  <w:style w:type="character" w:customStyle="1" w:styleId="ac">
    <w:name w:val="Основной текст_"/>
    <w:link w:val="12"/>
    <w:rsid w:val="00354250"/>
    <w:rPr>
      <w:sz w:val="27"/>
      <w:szCs w:val="27"/>
      <w:shd w:val="clear" w:color="auto" w:fill="FFFFFF"/>
    </w:rPr>
  </w:style>
  <w:style w:type="paragraph" w:customStyle="1" w:styleId="12">
    <w:name w:val="Основной текст1"/>
    <w:basedOn w:val="a"/>
    <w:link w:val="ac"/>
    <w:rsid w:val="00354250"/>
    <w:pPr>
      <w:shd w:val="clear" w:color="auto" w:fill="FFFFFF"/>
      <w:spacing w:after="0" w:line="247" w:lineRule="exact"/>
      <w:jc w:val="both"/>
    </w:pPr>
    <w:rPr>
      <w:sz w:val="27"/>
      <w:szCs w:val="27"/>
    </w:rPr>
  </w:style>
  <w:style w:type="paragraph" w:customStyle="1" w:styleId="ad">
    <w:name w:val="Прижатый влево"/>
    <w:basedOn w:val="a"/>
    <w:next w:val="a"/>
    <w:rsid w:val="0035425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e">
    <w:name w:val="Нормальный (таблица)"/>
    <w:basedOn w:val="a"/>
    <w:next w:val="a"/>
    <w:rsid w:val="0035425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List Paragraph"/>
    <w:basedOn w:val="a"/>
    <w:uiPriority w:val="34"/>
    <w:qFormat/>
    <w:rsid w:val="00354250"/>
    <w:pPr>
      <w:ind w:left="720"/>
      <w:contextualSpacing/>
    </w:pPr>
    <w:rPr>
      <w:rFonts w:ascii="Calibri" w:eastAsia="Times New Roman" w:hAnsi="Calibri" w:cs="Times New Roman"/>
      <w:lang w:eastAsia="ru-RU"/>
    </w:rPr>
  </w:style>
  <w:style w:type="paragraph" w:styleId="af0">
    <w:name w:val="Subtitle"/>
    <w:basedOn w:val="a"/>
    <w:next w:val="a"/>
    <w:link w:val="af1"/>
    <w:qFormat/>
    <w:rsid w:val="00354250"/>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rsid w:val="00354250"/>
    <w:rPr>
      <w:rFonts w:ascii="Cambria" w:eastAsia="Times New Roman" w:hAnsi="Cambria" w:cs="Times New Roman"/>
      <w:sz w:val="24"/>
      <w:szCs w:val="24"/>
      <w:lang w:val="x-none" w:eastAsia="x-none"/>
    </w:rPr>
  </w:style>
  <w:style w:type="paragraph" w:customStyle="1" w:styleId="Default">
    <w:name w:val="Default"/>
    <w:rsid w:val="003542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Strong"/>
    <w:uiPriority w:val="22"/>
    <w:qFormat/>
    <w:rsid w:val="00354250"/>
    <w:rPr>
      <w:b/>
      <w:bCs/>
    </w:rPr>
  </w:style>
  <w:style w:type="character" w:customStyle="1" w:styleId="a7">
    <w:name w:val="Без интервала Знак"/>
    <w:link w:val="a6"/>
    <w:uiPriority w:val="1"/>
    <w:locked/>
    <w:rsid w:val="00354250"/>
    <w:rPr>
      <w:rFonts w:ascii="Calibri" w:eastAsia="Calibri" w:hAnsi="Calibri" w:cs="Times New Roman"/>
    </w:rPr>
  </w:style>
  <w:style w:type="character" w:customStyle="1" w:styleId="c13">
    <w:name w:val="c13"/>
    <w:basedOn w:val="a0"/>
    <w:rsid w:val="00354250"/>
  </w:style>
  <w:style w:type="paragraph" w:styleId="af3">
    <w:name w:val="Normal (Web)"/>
    <w:aliases w:val="Обычный (Web),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354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ktexleft">
    <w:name w:val="dktexleft"/>
    <w:basedOn w:val="a"/>
    <w:rsid w:val="0035425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354250"/>
  </w:style>
  <w:style w:type="character" w:customStyle="1" w:styleId="FontStyle24">
    <w:name w:val="Font Style24"/>
    <w:rsid w:val="00354250"/>
    <w:rPr>
      <w:rFonts w:ascii="Times New Roman" w:hAnsi="Times New Roman" w:cs="Times New Roman"/>
      <w:sz w:val="20"/>
      <w:szCs w:val="20"/>
    </w:rPr>
  </w:style>
  <w:style w:type="paragraph" w:styleId="af4">
    <w:name w:val="header"/>
    <w:basedOn w:val="a"/>
    <w:link w:val="af5"/>
    <w:rsid w:val="0035425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rsid w:val="00354250"/>
    <w:rPr>
      <w:rFonts w:ascii="Times New Roman" w:eastAsia="Times New Roman" w:hAnsi="Times New Roman" w:cs="Times New Roman"/>
      <w:sz w:val="24"/>
      <w:szCs w:val="24"/>
      <w:lang w:val="x-none" w:eastAsia="x-none"/>
    </w:rPr>
  </w:style>
  <w:style w:type="paragraph" w:customStyle="1" w:styleId="formattext">
    <w:name w:val="formattext"/>
    <w:basedOn w:val="a"/>
    <w:rsid w:val="00354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3542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354250"/>
    <w:rPr>
      <w:sz w:val="28"/>
      <w:szCs w:val="28"/>
      <w:shd w:val="clear" w:color="auto" w:fill="FFFFFF"/>
    </w:rPr>
  </w:style>
  <w:style w:type="paragraph" w:customStyle="1" w:styleId="20">
    <w:name w:val="Основной текст (2)"/>
    <w:basedOn w:val="a"/>
    <w:link w:val="2"/>
    <w:rsid w:val="00354250"/>
    <w:pPr>
      <w:widowControl w:val="0"/>
      <w:shd w:val="clear" w:color="auto" w:fill="FFFFFF"/>
      <w:spacing w:after="0" w:line="240" w:lineRule="atLeast"/>
    </w:pPr>
    <w:rPr>
      <w:sz w:val="28"/>
      <w:szCs w:val="28"/>
    </w:rPr>
  </w:style>
  <w:style w:type="character" w:customStyle="1" w:styleId="c0">
    <w:name w:val="c0"/>
    <w:basedOn w:val="a0"/>
    <w:rsid w:val="00354250"/>
  </w:style>
  <w:style w:type="paragraph" w:customStyle="1" w:styleId="c1">
    <w:name w:val="c1"/>
    <w:basedOn w:val="a"/>
    <w:rsid w:val="00354250"/>
    <w:pPr>
      <w:spacing w:before="80" w:after="80" w:line="360" w:lineRule="auto"/>
    </w:pPr>
    <w:rPr>
      <w:rFonts w:ascii="Times New Roman" w:eastAsia="Times New Roman" w:hAnsi="Times New Roman" w:cs="Times New Roman"/>
      <w:sz w:val="24"/>
      <w:szCs w:val="24"/>
      <w:lang w:eastAsia="ru-RU"/>
    </w:rPr>
  </w:style>
  <w:style w:type="character" w:customStyle="1" w:styleId="22">
    <w:name w:val="Основной текст (2)2"/>
    <w:rsid w:val="00354250"/>
    <w:rPr>
      <w:rFonts w:ascii="Times New Roman" w:hAnsi="Times New Roman" w:cs="Times New Roman"/>
      <w:sz w:val="28"/>
      <w:szCs w:val="28"/>
      <w:u w:val="none"/>
    </w:rPr>
  </w:style>
  <w:style w:type="character" w:customStyle="1" w:styleId="21">
    <w:name w:val="Основной текст (2) + Курсив"/>
    <w:rsid w:val="00354250"/>
    <w:rPr>
      <w:rFonts w:ascii="Times New Roman" w:hAnsi="Times New Roman" w:cs="Times New Roman"/>
      <w:i/>
      <w:iCs/>
      <w:sz w:val="28"/>
      <w:szCs w:val="28"/>
      <w:u w:val="none"/>
      <w:shd w:val="clear" w:color="auto" w:fill="FFFFFF"/>
      <w:lang w:bidi="ar-SA"/>
    </w:rPr>
  </w:style>
  <w:style w:type="character" w:customStyle="1" w:styleId="3">
    <w:name w:val="Основной текст (3)_"/>
    <w:link w:val="30"/>
    <w:rsid w:val="00354250"/>
    <w:rPr>
      <w:b/>
      <w:bCs/>
      <w:sz w:val="21"/>
      <w:szCs w:val="21"/>
      <w:shd w:val="clear" w:color="auto" w:fill="FFFFFF"/>
    </w:rPr>
  </w:style>
  <w:style w:type="paragraph" w:customStyle="1" w:styleId="30">
    <w:name w:val="Основной текст (3)"/>
    <w:basedOn w:val="a"/>
    <w:link w:val="3"/>
    <w:rsid w:val="00354250"/>
    <w:pPr>
      <w:widowControl w:val="0"/>
      <w:shd w:val="clear" w:color="auto" w:fill="FFFFFF"/>
      <w:spacing w:after="240" w:line="274" w:lineRule="exact"/>
    </w:pPr>
    <w:rPr>
      <w:b/>
      <w:bCs/>
      <w:sz w:val="21"/>
      <w:szCs w:val="21"/>
    </w:rPr>
  </w:style>
  <w:style w:type="character" w:customStyle="1" w:styleId="23">
    <w:name w:val="Основной текст (2)3"/>
    <w:rsid w:val="00354250"/>
    <w:rPr>
      <w:rFonts w:ascii="Times New Roman" w:hAnsi="Times New Roman" w:cs="Times New Roman"/>
      <w:sz w:val="28"/>
      <w:szCs w:val="28"/>
      <w:u w:val="none"/>
    </w:rPr>
  </w:style>
  <w:style w:type="paragraph" w:styleId="af6">
    <w:name w:val="Document Map"/>
    <w:basedOn w:val="a"/>
    <w:link w:val="af7"/>
    <w:rsid w:val="00354250"/>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rsid w:val="00354250"/>
    <w:rPr>
      <w:rFonts w:ascii="Tahoma" w:eastAsia="Times New Roman" w:hAnsi="Tahoma" w:cs="Tahoma"/>
      <w:sz w:val="16"/>
      <w:szCs w:val="16"/>
      <w:lang w:eastAsia="ru-RU"/>
    </w:rPr>
  </w:style>
  <w:style w:type="table" w:customStyle="1" w:styleId="13">
    <w:name w:val="Сетка таблицы1"/>
    <w:basedOn w:val="a1"/>
    <w:next w:val="a4"/>
    <w:uiPriority w:val="59"/>
    <w:rsid w:val="00354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basedOn w:val="a"/>
    <w:link w:val="NoSpacingChar"/>
    <w:rsid w:val="00B3300B"/>
    <w:pPr>
      <w:spacing w:after="0" w:line="240" w:lineRule="auto"/>
    </w:pPr>
    <w:rPr>
      <w:rFonts w:ascii="Constantia" w:eastAsia="Times New Roman" w:hAnsi="Constantia" w:cs="Constantia"/>
      <w:sz w:val="24"/>
      <w:szCs w:val="24"/>
      <w:lang w:val="en-US"/>
    </w:rPr>
  </w:style>
  <w:style w:type="character" w:customStyle="1" w:styleId="NoSpacingChar">
    <w:name w:val="No Spacing Char"/>
    <w:basedOn w:val="a0"/>
    <w:link w:val="14"/>
    <w:locked/>
    <w:rsid w:val="00B3300B"/>
    <w:rPr>
      <w:rFonts w:ascii="Constantia" w:eastAsia="Times New Roman" w:hAnsi="Constantia" w:cs="Constantia"/>
      <w:sz w:val="24"/>
      <w:szCs w:val="24"/>
      <w:lang w:val="en-US"/>
    </w:rPr>
  </w:style>
  <w:style w:type="paragraph" w:styleId="af8">
    <w:name w:val="Balloon Text"/>
    <w:basedOn w:val="a"/>
    <w:link w:val="af9"/>
    <w:uiPriority w:val="99"/>
    <w:semiHidden/>
    <w:unhideWhenUsed/>
    <w:rsid w:val="00E2357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E23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2875</TotalTime>
  <Pages>44</Pages>
  <Words>16305</Words>
  <Characters>92941</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333</cp:revision>
  <cp:lastPrinted>2024-03-13T08:11:00Z</cp:lastPrinted>
  <dcterms:created xsi:type="dcterms:W3CDTF">2024-02-20T05:40:00Z</dcterms:created>
  <dcterms:modified xsi:type="dcterms:W3CDTF">2024-03-22T13:36:00Z</dcterms:modified>
</cp:coreProperties>
</file>