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2CA" w:rsidRDefault="00E602CA" w:rsidP="00E602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        </w:t>
      </w:r>
      <w:r>
        <w:rPr>
          <w:rStyle w:val="normaltextrun"/>
        </w:rPr>
        <w:t>                                                           </w:t>
      </w:r>
      <w:r>
        <w:rPr>
          <w:rStyle w:val="apple-converted-space"/>
        </w:rPr>
        <w:t> </w:t>
      </w:r>
      <w:bookmarkStart w:id="0" w:name="_GoBack"/>
      <w:bookmarkEnd w:id="0"/>
      <w:r>
        <w:rPr>
          <w:rStyle w:val="eop"/>
        </w:rPr>
        <w:t> </w:t>
      </w:r>
    </w:p>
    <w:p w:rsidR="00E602CA" w:rsidRDefault="00E602CA" w:rsidP="00E602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40"/>
          <w:szCs w:val="40"/>
        </w:rPr>
        <w:t>                       </w:t>
      </w:r>
      <w:r>
        <w:rPr>
          <w:rStyle w:val="apple-converted-space"/>
          <w:b/>
          <w:bCs/>
          <w:sz w:val="40"/>
          <w:szCs w:val="40"/>
        </w:rPr>
        <w:t> </w:t>
      </w:r>
      <w:r>
        <w:rPr>
          <w:rStyle w:val="normaltextrun"/>
          <w:b/>
          <w:bCs/>
          <w:sz w:val="40"/>
          <w:szCs w:val="40"/>
        </w:rPr>
        <w:t>Российская Федерация </w:t>
      </w:r>
      <w:r>
        <w:rPr>
          <w:rStyle w:val="eop"/>
          <w:sz w:val="40"/>
          <w:szCs w:val="40"/>
        </w:rPr>
        <w:t> </w:t>
      </w:r>
    </w:p>
    <w:p w:rsidR="00E602CA" w:rsidRDefault="00E602CA" w:rsidP="00E602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40"/>
          <w:szCs w:val="40"/>
        </w:rPr>
        <w:t>                       </w:t>
      </w:r>
      <w:r>
        <w:rPr>
          <w:rStyle w:val="apple-converted-space"/>
          <w:sz w:val="40"/>
          <w:szCs w:val="40"/>
        </w:rPr>
        <w:t> </w:t>
      </w:r>
      <w:r>
        <w:rPr>
          <w:rStyle w:val="normaltextrun"/>
          <w:b/>
          <w:bCs/>
          <w:sz w:val="40"/>
          <w:szCs w:val="40"/>
        </w:rPr>
        <w:t>Ревизионная комиссия </w:t>
      </w:r>
      <w:r>
        <w:rPr>
          <w:rStyle w:val="eop"/>
          <w:sz w:val="40"/>
          <w:szCs w:val="40"/>
        </w:rPr>
        <w:t> </w:t>
      </w:r>
    </w:p>
    <w:p w:rsidR="00E602CA" w:rsidRDefault="00E602CA" w:rsidP="00E602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40"/>
          <w:szCs w:val="40"/>
        </w:rPr>
        <w:t>               </w:t>
      </w:r>
      <w:r>
        <w:rPr>
          <w:rStyle w:val="apple-converted-space"/>
          <w:sz w:val="40"/>
          <w:szCs w:val="40"/>
        </w:rPr>
        <w:t> </w:t>
      </w:r>
      <w:r>
        <w:rPr>
          <w:rStyle w:val="normaltextrun"/>
          <w:b/>
          <w:bCs/>
          <w:sz w:val="40"/>
          <w:szCs w:val="40"/>
        </w:rPr>
        <w:t xml:space="preserve">Еланского </w:t>
      </w:r>
      <w:proofErr w:type="gramStart"/>
      <w:r>
        <w:rPr>
          <w:rStyle w:val="normaltextrun"/>
          <w:b/>
          <w:bCs/>
          <w:sz w:val="40"/>
          <w:szCs w:val="40"/>
        </w:rPr>
        <w:t>муниципального  района</w:t>
      </w:r>
      <w:proofErr w:type="gramEnd"/>
      <w:r>
        <w:rPr>
          <w:rStyle w:val="normaltextrun"/>
          <w:b/>
          <w:bCs/>
          <w:sz w:val="40"/>
          <w:szCs w:val="40"/>
        </w:rPr>
        <w:t> </w:t>
      </w:r>
      <w:r>
        <w:rPr>
          <w:rStyle w:val="eop"/>
          <w:sz w:val="40"/>
          <w:szCs w:val="40"/>
        </w:rPr>
        <w:t> </w:t>
      </w:r>
    </w:p>
    <w:p w:rsidR="00E602CA" w:rsidRDefault="00E602CA" w:rsidP="00E602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36"/>
          <w:szCs w:val="36"/>
        </w:rPr>
        <w:t>             </w:t>
      </w:r>
      <w:r>
        <w:rPr>
          <w:rStyle w:val="eop"/>
          <w:sz w:val="36"/>
          <w:szCs w:val="36"/>
        </w:rPr>
        <w:t> </w:t>
      </w:r>
    </w:p>
    <w:p w:rsidR="00E602CA" w:rsidRDefault="00E602CA" w:rsidP="00E602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32"/>
          <w:szCs w:val="32"/>
        </w:rPr>
        <w:t>                                      </w:t>
      </w:r>
      <w:r>
        <w:rPr>
          <w:rStyle w:val="apple-converted-space"/>
          <w:sz w:val="32"/>
          <w:szCs w:val="32"/>
        </w:rPr>
        <w:t> </w:t>
      </w:r>
      <w:r>
        <w:rPr>
          <w:rStyle w:val="normaltextrun"/>
          <w:sz w:val="32"/>
          <w:szCs w:val="32"/>
        </w:rPr>
        <w:t>Волгоградская область</w:t>
      </w:r>
      <w:r>
        <w:rPr>
          <w:rStyle w:val="eop"/>
          <w:sz w:val="32"/>
          <w:szCs w:val="32"/>
        </w:rPr>
        <w:t> </w:t>
      </w:r>
    </w:p>
    <w:p w:rsidR="00E602CA" w:rsidRDefault="00E602CA" w:rsidP="00E602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 403700 Волгоградская область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р.п.Елань</w:t>
      </w:r>
      <w:proofErr w:type="spellEnd"/>
      <w:r>
        <w:rPr>
          <w:rStyle w:val="normaltextrun"/>
        </w:rPr>
        <w:t>, улица Ленинская ,</w:t>
      </w:r>
      <w:proofErr w:type="gramStart"/>
      <w:r>
        <w:rPr>
          <w:rStyle w:val="normaltextrun"/>
        </w:rPr>
        <w:t>121,тел.</w:t>
      </w:r>
      <w:proofErr w:type="gramEnd"/>
      <w:r>
        <w:rPr>
          <w:rStyle w:val="normaltextrun"/>
        </w:rPr>
        <w:t>/факс. 8-84452-5-56-65</w:t>
      </w:r>
      <w:r>
        <w:rPr>
          <w:rStyle w:val="eop"/>
        </w:rPr>
        <w:t> </w:t>
      </w:r>
    </w:p>
    <w:p w:rsidR="00E602CA" w:rsidRDefault="00E602CA" w:rsidP="00E602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E602CA" w:rsidRDefault="00E602CA" w:rsidP="00E602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Итоговая информация</w:t>
      </w:r>
      <w:r>
        <w:rPr>
          <w:rStyle w:val="eop"/>
          <w:sz w:val="28"/>
          <w:szCs w:val="28"/>
        </w:rPr>
        <w:t> </w:t>
      </w:r>
    </w:p>
    <w:p w:rsidR="00E602CA" w:rsidRDefault="00E602CA" w:rsidP="00E602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b/>
          <w:bCs/>
          <w:i/>
          <w:iCs/>
          <w:sz w:val="28"/>
          <w:szCs w:val="28"/>
        </w:rPr>
        <w:t>по</w:t>
      </w:r>
      <w:proofErr w:type="gramEnd"/>
      <w:r>
        <w:rPr>
          <w:rStyle w:val="normaltextrun"/>
          <w:b/>
          <w:bCs/>
          <w:i/>
          <w:iCs/>
          <w:sz w:val="28"/>
          <w:szCs w:val="28"/>
        </w:rPr>
        <w:t xml:space="preserve"> результатам</w:t>
      </w:r>
      <w:r>
        <w:rPr>
          <w:rStyle w:val="apple-converted-space"/>
          <w:b/>
          <w:bCs/>
          <w:i/>
          <w:iCs/>
          <w:sz w:val="28"/>
          <w:szCs w:val="28"/>
        </w:rPr>
        <w:t> </w:t>
      </w:r>
      <w:r>
        <w:rPr>
          <w:rStyle w:val="normaltextrun"/>
          <w:b/>
          <w:bCs/>
          <w:i/>
          <w:iCs/>
          <w:sz w:val="28"/>
          <w:szCs w:val="28"/>
        </w:rPr>
        <w:t>внешней проверки  финансово-хозяйственной деятельности  Муниципального унитарного предприятия Еланского городского поселения   Волгоградской области «Еланское коммунальное хозяйство» за 2016 год.</w:t>
      </w:r>
      <w:r>
        <w:rPr>
          <w:rStyle w:val="eop"/>
          <w:sz w:val="28"/>
          <w:szCs w:val="28"/>
        </w:rPr>
        <w:t> </w:t>
      </w:r>
    </w:p>
    <w:p w:rsidR="00E602CA" w:rsidRDefault="00E602CA" w:rsidP="00E602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E602CA" w:rsidRDefault="00E602CA" w:rsidP="00E602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      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 xml:space="preserve">Внешняя </w:t>
      </w:r>
      <w:proofErr w:type="gramStart"/>
      <w:r>
        <w:rPr>
          <w:rStyle w:val="normaltextrun"/>
          <w:sz w:val="28"/>
          <w:szCs w:val="28"/>
        </w:rPr>
        <w:t>проверка  финансово</w:t>
      </w:r>
      <w:proofErr w:type="gramEnd"/>
      <w:r>
        <w:rPr>
          <w:rStyle w:val="normaltextrun"/>
          <w:sz w:val="28"/>
          <w:szCs w:val="28"/>
        </w:rPr>
        <w:t>-хозяйственной деятельности  Муниципального унитарного предприятия Еланского городского поселения  Волгоградской области «Еланское коммунальное хозяйство» за 2016 год проведена в 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соответствии с планом ревизий и проверок, утвержденным распоряжением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ревизионной комиссией  Еланского муниципального района Волгоградской области  от 26 декабря 2016 года № 8-р  и удостоверения. </w:t>
      </w:r>
      <w:r>
        <w:rPr>
          <w:rStyle w:val="eop"/>
          <w:sz w:val="28"/>
          <w:szCs w:val="28"/>
        </w:rPr>
        <w:t> </w:t>
      </w:r>
    </w:p>
    <w:p w:rsidR="00E602CA" w:rsidRDefault="00E602CA" w:rsidP="00E602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  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 xml:space="preserve">Установлено: </w:t>
      </w:r>
      <w:proofErr w:type="gramStart"/>
      <w:r>
        <w:rPr>
          <w:rStyle w:val="normaltextrun"/>
          <w:sz w:val="28"/>
          <w:szCs w:val="28"/>
        </w:rPr>
        <w:t>что 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по</w:t>
      </w:r>
      <w:proofErr w:type="gramEnd"/>
      <w:r>
        <w:rPr>
          <w:rStyle w:val="normaltextrun"/>
          <w:sz w:val="28"/>
          <w:szCs w:val="28"/>
        </w:rPr>
        <w:t xml:space="preserve"> состоянию   -01.01.2015 года сумма чистой  прибыли составляла 35,0 тыс. руб.</w:t>
      </w:r>
      <w:r>
        <w:rPr>
          <w:rStyle w:val="eop"/>
          <w:sz w:val="28"/>
          <w:szCs w:val="28"/>
        </w:rPr>
        <w:t> </w:t>
      </w:r>
    </w:p>
    <w:p w:rsidR="00E602CA" w:rsidRDefault="00E602CA" w:rsidP="00E602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 xml:space="preserve">-01.01.2016 года – убытки </w:t>
      </w:r>
      <w:proofErr w:type="gramStart"/>
      <w:r>
        <w:rPr>
          <w:rStyle w:val="normaltextrun"/>
          <w:sz w:val="28"/>
          <w:szCs w:val="28"/>
        </w:rPr>
        <w:t>составляли  в</w:t>
      </w:r>
      <w:proofErr w:type="gramEnd"/>
      <w:r>
        <w:rPr>
          <w:rStyle w:val="normaltextrun"/>
          <w:sz w:val="28"/>
          <w:szCs w:val="28"/>
        </w:rPr>
        <w:t xml:space="preserve"> сумме 730,0 тыс. руб.</w:t>
      </w:r>
      <w:r>
        <w:rPr>
          <w:rStyle w:val="eop"/>
          <w:sz w:val="28"/>
          <w:szCs w:val="28"/>
        </w:rPr>
        <w:t> </w:t>
      </w:r>
    </w:p>
    <w:p w:rsidR="00E602CA" w:rsidRDefault="00E602CA" w:rsidP="00E602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-01.01.2017 года - убытки   составляли в сумме 191,0 тыс. руб.</w:t>
      </w:r>
      <w:r>
        <w:rPr>
          <w:rStyle w:val="eop"/>
          <w:sz w:val="28"/>
          <w:szCs w:val="28"/>
        </w:rPr>
        <w:t> </w:t>
      </w:r>
    </w:p>
    <w:p w:rsidR="00E602CA" w:rsidRDefault="00E602CA" w:rsidP="00E602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В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 xml:space="preserve">нарушении Приказа Минфина РФ от 13.10.2003 года №191н (ред. от 24.12.2010 года) </w:t>
      </w:r>
      <w:proofErr w:type="gramStart"/>
      <w:r>
        <w:rPr>
          <w:rStyle w:val="normaltextrun"/>
          <w:sz w:val="28"/>
          <w:szCs w:val="28"/>
        </w:rPr>
        <w:t>« Об</w:t>
      </w:r>
      <w:proofErr w:type="gramEnd"/>
      <w:r>
        <w:rPr>
          <w:rStyle w:val="normaltextrun"/>
          <w:sz w:val="28"/>
          <w:szCs w:val="28"/>
        </w:rPr>
        <w:t xml:space="preserve"> утверждении  Методических указаний по бухгалтерскому учету основных средств» - отсутствуют инвентарные номера на объектах основных средств на общую сумму 3 654,8 тыс. руб.  </w:t>
      </w:r>
      <w:r>
        <w:rPr>
          <w:rStyle w:val="eop"/>
          <w:sz w:val="28"/>
          <w:szCs w:val="28"/>
        </w:rPr>
        <w:t> </w:t>
      </w:r>
    </w:p>
    <w:p w:rsidR="00E602CA" w:rsidRDefault="00E602CA" w:rsidP="00E602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i/>
          <w:iCs/>
          <w:sz w:val="28"/>
          <w:szCs w:val="28"/>
        </w:rPr>
        <w:t>           </w:t>
      </w:r>
      <w:r>
        <w:rPr>
          <w:rStyle w:val="apple-converted-space"/>
          <w:i/>
          <w:iCs/>
          <w:sz w:val="28"/>
          <w:szCs w:val="28"/>
        </w:rPr>
        <w:t> </w:t>
      </w:r>
      <w:r>
        <w:rPr>
          <w:rStyle w:val="normaltextrun"/>
          <w:sz w:val="28"/>
          <w:szCs w:val="28"/>
        </w:rPr>
        <w:t xml:space="preserve">По распоряжению Администрации Еланского городского поселения от 09 сентября 2013 года №148-р «О списании автомобилей» и №149-р </w:t>
      </w:r>
      <w:proofErr w:type="gramStart"/>
      <w:r>
        <w:rPr>
          <w:rStyle w:val="normaltextrun"/>
          <w:sz w:val="28"/>
          <w:szCs w:val="28"/>
        </w:rPr>
        <w:t>« О</w:t>
      </w:r>
      <w:proofErr w:type="gramEnd"/>
      <w:r>
        <w:rPr>
          <w:rStyle w:val="normaltextrun"/>
          <w:sz w:val="28"/>
          <w:szCs w:val="28"/>
        </w:rPr>
        <w:t xml:space="preserve"> списании трактора» ,приказа директора МУП « Еланское КХ» от 9 сентября 2013 года №50 «О создании комиссии»  списаны автомобили и трактор ДТ-75(акты о списании автотранспортных средств №10-16  от 09.09.2013года) Автомобили и трактор списаны, сняты с учета в ОГИБДД Еланского района. К бухгалтерскому учету приняты демонтированные основные детали и узлы, пригодные к дальнейшей эксплуатации, металлолом.</w:t>
      </w:r>
      <w:r>
        <w:rPr>
          <w:rStyle w:val="eop"/>
          <w:sz w:val="28"/>
          <w:szCs w:val="28"/>
        </w:rPr>
        <w:t> </w:t>
      </w:r>
    </w:p>
    <w:p w:rsidR="00E602CA" w:rsidRDefault="00E602CA" w:rsidP="00E602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           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Металлолом числится по бухгалтерскому учету с 09 сентября 2013 года   в количестве 4 тонн на сумму 20,0 тыс. руб.</w:t>
      </w:r>
      <w:r>
        <w:rPr>
          <w:rStyle w:val="eop"/>
          <w:sz w:val="28"/>
          <w:szCs w:val="28"/>
        </w:rPr>
        <w:t> </w:t>
      </w:r>
    </w:p>
    <w:p w:rsidR="00E602CA" w:rsidRDefault="00E602CA" w:rsidP="00E602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       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 xml:space="preserve">На территории производственной базы </w:t>
      </w:r>
      <w:proofErr w:type="gramStart"/>
      <w:r>
        <w:rPr>
          <w:rStyle w:val="normaltextrun"/>
          <w:sz w:val="28"/>
          <w:szCs w:val="28"/>
        </w:rPr>
        <w:t>имеется  металлоломом</w:t>
      </w:r>
      <w:proofErr w:type="gramEnd"/>
      <w:r>
        <w:rPr>
          <w:rStyle w:val="normaltextrun"/>
          <w:sz w:val="28"/>
          <w:szCs w:val="28"/>
        </w:rPr>
        <w:t>. Визуально определить количество металлолома не представляется возможным из-за погодных условий.</w:t>
      </w:r>
      <w:r>
        <w:rPr>
          <w:rStyle w:val="eop"/>
          <w:sz w:val="28"/>
          <w:szCs w:val="28"/>
        </w:rPr>
        <w:t> </w:t>
      </w:r>
    </w:p>
    <w:p w:rsidR="00E602CA" w:rsidRDefault="00E602CA" w:rsidP="00E602C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lastRenderedPageBreak/>
        <w:t xml:space="preserve">Общая сумма полученных средств из бюджетов всех уровней в виде </w:t>
      </w:r>
      <w:proofErr w:type="gramStart"/>
      <w:r>
        <w:rPr>
          <w:rStyle w:val="normaltextrun"/>
          <w:sz w:val="28"/>
          <w:szCs w:val="28"/>
        </w:rPr>
        <w:t>субсидий  составила</w:t>
      </w:r>
      <w:proofErr w:type="gramEnd"/>
      <w:r>
        <w:rPr>
          <w:rStyle w:val="normaltextrun"/>
          <w:sz w:val="28"/>
          <w:szCs w:val="28"/>
        </w:rPr>
        <w:t xml:space="preserve"> 5008,0 тыс. руб.</w:t>
      </w:r>
      <w:r>
        <w:rPr>
          <w:rStyle w:val="eop"/>
          <w:sz w:val="28"/>
          <w:szCs w:val="28"/>
        </w:rPr>
        <w:t> </w:t>
      </w:r>
    </w:p>
    <w:p w:rsidR="00E602CA" w:rsidRDefault="00E602CA" w:rsidP="00E602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      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 xml:space="preserve">В 2016 году МУП </w:t>
      </w:r>
      <w:proofErr w:type="gramStart"/>
      <w:r>
        <w:rPr>
          <w:rStyle w:val="normaltextrun"/>
          <w:sz w:val="28"/>
          <w:szCs w:val="28"/>
        </w:rPr>
        <w:t>« Еланское</w:t>
      </w:r>
      <w:proofErr w:type="gramEnd"/>
      <w:r>
        <w:rPr>
          <w:rStyle w:val="normaltextrun"/>
          <w:sz w:val="28"/>
          <w:szCs w:val="28"/>
        </w:rPr>
        <w:t xml:space="preserve"> КХ»  поданы заявки-расчеты на получение субсидий:</w:t>
      </w:r>
      <w:r>
        <w:rPr>
          <w:rStyle w:val="eop"/>
          <w:sz w:val="28"/>
          <w:szCs w:val="28"/>
        </w:rPr>
        <w:t> </w:t>
      </w:r>
    </w:p>
    <w:p w:rsidR="00E602CA" w:rsidRDefault="00E602CA" w:rsidP="00E602CA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- от 29 апреля 2016 года на сумму 1732,0</w:t>
      </w:r>
      <w:r>
        <w:rPr>
          <w:rStyle w:val="apple-converted-space"/>
          <w:sz w:val="28"/>
          <w:szCs w:val="28"/>
        </w:rPr>
        <w:t> </w:t>
      </w:r>
      <w:proofErr w:type="spellStart"/>
      <w:r>
        <w:rPr>
          <w:rStyle w:val="spellingerror"/>
          <w:sz w:val="28"/>
          <w:szCs w:val="28"/>
        </w:rPr>
        <w:t>тыс.руб</w:t>
      </w:r>
      <w:proofErr w:type="spellEnd"/>
      <w:r>
        <w:rPr>
          <w:rStyle w:val="normaltextrun"/>
          <w:sz w:val="28"/>
          <w:szCs w:val="28"/>
        </w:rPr>
        <w:t>.(теплоснабжение -848,0</w:t>
      </w:r>
      <w:r>
        <w:rPr>
          <w:rStyle w:val="apple-converted-space"/>
          <w:sz w:val="28"/>
          <w:szCs w:val="28"/>
        </w:rPr>
        <w:t> </w:t>
      </w:r>
      <w:proofErr w:type="spellStart"/>
      <w:r>
        <w:rPr>
          <w:rStyle w:val="spellingerror"/>
          <w:sz w:val="28"/>
          <w:szCs w:val="28"/>
        </w:rPr>
        <w:t>тыс.руб</w:t>
      </w:r>
      <w:proofErr w:type="spellEnd"/>
      <w:r>
        <w:rPr>
          <w:rStyle w:val="normaltextrun"/>
          <w:sz w:val="28"/>
          <w:szCs w:val="28"/>
        </w:rPr>
        <w:t>.</w:t>
      </w:r>
      <w:proofErr w:type="gramStart"/>
      <w:r>
        <w:rPr>
          <w:rStyle w:val="normaltextrun"/>
          <w:sz w:val="28"/>
          <w:szCs w:val="28"/>
        </w:rPr>
        <w:t>;  водоснабжение</w:t>
      </w:r>
      <w:proofErr w:type="gramEnd"/>
      <w:r>
        <w:rPr>
          <w:rStyle w:val="normaltextrun"/>
          <w:sz w:val="28"/>
          <w:szCs w:val="28"/>
        </w:rPr>
        <w:t>, водоотведение – 528,0</w:t>
      </w:r>
      <w:r>
        <w:rPr>
          <w:rStyle w:val="apple-converted-space"/>
          <w:sz w:val="28"/>
          <w:szCs w:val="28"/>
        </w:rPr>
        <w:t> </w:t>
      </w:r>
      <w:proofErr w:type="spellStart"/>
      <w:r>
        <w:rPr>
          <w:rStyle w:val="spellingerror"/>
          <w:sz w:val="28"/>
          <w:szCs w:val="28"/>
        </w:rPr>
        <w:t>тыс.руб</w:t>
      </w:r>
      <w:proofErr w:type="spellEnd"/>
      <w:r>
        <w:rPr>
          <w:rStyle w:val="normaltextrun"/>
          <w:sz w:val="28"/>
          <w:szCs w:val="28"/>
        </w:rPr>
        <w:t>.; услуги бани- 180,0</w:t>
      </w:r>
      <w:r>
        <w:rPr>
          <w:rStyle w:val="apple-converted-space"/>
          <w:sz w:val="28"/>
          <w:szCs w:val="28"/>
        </w:rPr>
        <w:t> </w:t>
      </w:r>
      <w:proofErr w:type="spellStart"/>
      <w:r>
        <w:rPr>
          <w:rStyle w:val="spellingerror"/>
          <w:sz w:val="28"/>
          <w:szCs w:val="28"/>
        </w:rPr>
        <w:t>тыс.руб</w:t>
      </w:r>
      <w:proofErr w:type="spellEnd"/>
      <w:r>
        <w:rPr>
          <w:rStyle w:val="normaltextrun"/>
          <w:sz w:val="28"/>
          <w:szCs w:val="28"/>
        </w:rPr>
        <w:t>.; вывоз ЖБО -176,0тыс.руб.)</w:t>
      </w:r>
      <w:r>
        <w:rPr>
          <w:rStyle w:val="eop"/>
          <w:sz w:val="28"/>
          <w:szCs w:val="28"/>
        </w:rPr>
        <w:t> </w:t>
      </w:r>
    </w:p>
    <w:p w:rsidR="00E602CA" w:rsidRDefault="00E602CA" w:rsidP="00E602CA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-от 28 июля 2016 года на сумму 1200,0</w:t>
      </w:r>
      <w:r>
        <w:rPr>
          <w:rStyle w:val="apple-converted-space"/>
          <w:sz w:val="28"/>
          <w:szCs w:val="28"/>
        </w:rPr>
        <w:t> </w:t>
      </w:r>
      <w:proofErr w:type="spellStart"/>
      <w:r>
        <w:rPr>
          <w:rStyle w:val="spellingerror"/>
          <w:sz w:val="28"/>
          <w:szCs w:val="28"/>
        </w:rPr>
        <w:t>тыс.руб</w:t>
      </w:r>
      <w:proofErr w:type="spellEnd"/>
      <w:r>
        <w:rPr>
          <w:rStyle w:val="normaltextrun"/>
          <w:sz w:val="28"/>
          <w:szCs w:val="28"/>
        </w:rPr>
        <w:t>. (водоснабжение, водоотведение – 559,0</w:t>
      </w:r>
      <w:r>
        <w:rPr>
          <w:rStyle w:val="apple-converted-space"/>
          <w:sz w:val="28"/>
          <w:szCs w:val="28"/>
        </w:rPr>
        <w:t> </w:t>
      </w:r>
      <w:proofErr w:type="spellStart"/>
      <w:r>
        <w:rPr>
          <w:rStyle w:val="spellingerror"/>
          <w:sz w:val="28"/>
          <w:szCs w:val="28"/>
        </w:rPr>
        <w:t>тыс.руб</w:t>
      </w:r>
      <w:proofErr w:type="spellEnd"/>
      <w:r>
        <w:rPr>
          <w:rStyle w:val="normaltextrun"/>
          <w:sz w:val="28"/>
          <w:szCs w:val="28"/>
        </w:rPr>
        <w:t>.; услуги бани- 161,0</w:t>
      </w:r>
      <w:r>
        <w:rPr>
          <w:rStyle w:val="apple-converted-space"/>
          <w:sz w:val="28"/>
          <w:szCs w:val="28"/>
        </w:rPr>
        <w:t> </w:t>
      </w:r>
      <w:proofErr w:type="spellStart"/>
      <w:r>
        <w:rPr>
          <w:rStyle w:val="spellingerror"/>
          <w:sz w:val="28"/>
          <w:szCs w:val="28"/>
        </w:rPr>
        <w:t>тыс.руб</w:t>
      </w:r>
      <w:proofErr w:type="spellEnd"/>
      <w:r>
        <w:rPr>
          <w:rStyle w:val="normaltextrun"/>
          <w:sz w:val="28"/>
          <w:szCs w:val="28"/>
        </w:rPr>
        <w:t>.; вывоз ЖБО -</w:t>
      </w:r>
      <w:proofErr w:type="gramStart"/>
      <w:r>
        <w:rPr>
          <w:rStyle w:val="normaltextrun"/>
          <w:sz w:val="28"/>
          <w:szCs w:val="28"/>
        </w:rPr>
        <w:t>480,0тыс.руб.</w:t>
      </w:r>
      <w:proofErr w:type="gramEnd"/>
      <w:r>
        <w:rPr>
          <w:rStyle w:val="normaltextrun"/>
          <w:sz w:val="28"/>
          <w:szCs w:val="28"/>
        </w:rPr>
        <w:t>)</w:t>
      </w:r>
      <w:r>
        <w:rPr>
          <w:rStyle w:val="eop"/>
          <w:sz w:val="28"/>
          <w:szCs w:val="28"/>
        </w:rPr>
        <w:t> </w:t>
      </w:r>
    </w:p>
    <w:p w:rsidR="00E602CA" w:rsidRDefault="00E602CA" w:rsidP="00E602CA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-от 2 ноября 2016 года – на сумму 1301,0</w:t>
      </w:r>
      <w:r>
        <w:rPr>
          <w:rStyle w:val="apple-converted-space"/>
          <w:sz w:val="28"/>
          <w:szCs w:val="28"/>
        </w:rPr>
        <w:t> </w:t>
      </w:r>
      <w:proofErr w:type="spellStart"/>
      <w:r>
        <w:rPr>
          <w:rStyle w:val="spellingerror"/>
          <w:sz w:val="28"/>
          <w:szCs w:val="28"/>
        </w:rPr>
        <w:t>тыс.руб</w:t>
      </w:r>
      <w:proofErr w:type="spellEnd"/>
      <w:r>
        <w:rPr>
          <w:rStyle w:val="normaltextrun"/>
          <w:sz w:val="28"/>
          <w:szCs w:val="28"/>
        </w:rPr>
        <w:t>.</w:t>
      </w:r>
      <w:proofErr w:type="gramStart"/>
      <w:r>
        <w:rPr>
          <w:rStyle w:val="normaltextrun"/>
          <w:sz w:val="28"/>
          <w:szCs w:val="28"/>
        </w:rPr>
        <w:t>( услуги</w:t>
      </w:r>
      <w:proofErr w:type="gramEnd"/>
      <w:r>
        <w:rPr>
          <w:rStyle w:val="normaltextrun"/>
          <w:sz w:val="28"/>
          <w:szCs w:val="28"/>
        </w:rPr>
        <w:t xml:space="preserve"> бани- 98,0</w:t>
      </w:r>
      <w:r>
        <w:rPr>
          <w:rStyle w:val="apple-converted-space"/>
          <w:sz w:val="28"/>
          <w:szCs w:val="28"/>
        </w:rPr>
        <w:t> </w:t>
      </w:r>
      <w:proofErr w:type="spellStart"/>
      <w:r>
        <w:rPr>
          <w:rStyle w:val="spellingerror"/>
          <w:sz w:val="28"/>
          <w:szCs w:val="28"/>
        </w:rPr>
        <w:t>тыс.руб</w:t>
      </w:r>
      <w:proofErr w:type="spellEnd"/>
      <w:r>
        <w:rPr>
          <w:rStyle w:val="normaltextrun"/>
          <w:sz w:val="28"/>
          <w:szCs w:val="28"/>
        </w:rPr>
        <w:t>.; водоснабжение, водоотведение – 1203,0</w:t>
      </w:r>
      <w:r>
        <w:rPr>
          <w:rStyle w:val="apple-converted-space"/>
          <w:sz w:val="28"/>
          <w:szCs w:val="28"/>
        </w:rPr>
        <w:t> </w:t>
      </w:r>
      <w:proofErr w:type="spellStart"/>
      <w:r>
        <w:rPr>
          <w:rStyle w:val="spellingerror"/>
          <w:sz w:val="28"/>
          <w:szCs w:val="28"/>
        </w:rPr>
        <w:t>тыс.руб</w:t>
      </w:r>
      <w:proofErr w:type="spellEnd"/>
      <w:r>
        <w:rPr>
          <w:rStyle w:val="normaltextrun"/>
          <w:sz w:val="28"/>
          <w:szCs w:val="28"/>
        </w:rPr>
        <w:t>.)</w:t>
      </w:r>
      <w:r>
        <w:rPr>
          <w:rStyle w:val="eop"/>
          <w:sz w:val="28"/>
          <w:szCs w:val="28"/>
        </w:rPr>
        <w:t> </w:t>
      </w:r>
    </w:p>
    <w:p w:rsidR="00E602CA" w:rsidRDefault="00E602CA" w:rsidP="00E602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      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Предоставление субсидий на возмещение убытков осуществляется в пределах выделенных лимитов, но не выше фактически сложившихся убытков.</w:t>
      </w:r>
      <w:r>
        <w:rPr>
          <w:rStyle w:val="eop"/>
          <w:sz w:val="28"/>
          <w:szCs w:val="28"/>
        </w:rPr>
        <w:t> </w:t>
      </w:r>
    </w:p>
    <w:p w:rsidR="00E602CA" w:rsidRDefault="00E602CA" w:rsidP="00E602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      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 xml:space="preserve">По состоянию на 01.01.2017 года </w:t>
      </w:r>
      <w:proofErr w:type="gramStart"/>
      <w:r>
        <w:rPr>
          <w:rStyle w:val="normaltextrun"/>
          <w:sz w:val="28"/>
          <w:szCs w:val="28"/>
        </w:rPr>
        <w:t>за  частными</w:t>
      </w:r>
      <w:proofErr w:type="gramEnd"/>
      <w:r>
        <w:rPr>
          <w:rStyle w:val="normaltextrun"/>
          <w:sz w:val="28"/>
          <w:szCs w:val="28"/>
        </w:rPr>
        <w:t xml:space="preserve"> лицами, с которыми заключены договора и ведется лицевой счет  для начисления коммунальных платежей числится просроченная задолженность (свыше 3 лет)  в сумме 103 800,73 руб.</w:t>
      </w:r>
      <w:r>
        <w:rPr>
          <w:rStyle w:val="eop"/>
          <w:sz w:val="28"/>
          <w:szCs w:val="28"/>
        </w:rPr>
        <w:t> </w:t>
      </w:r>
    </w:p>
    <w:p w:rsidR="00E602CA" w:rsidRDefault="00E602CA" w:rsidP="00E602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    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 xml:space="preserve">По бухгалтерскому учету числится просроченная дебиторская </w:t>
      </w:r>
      <w:proofErr w:type="gramStart"/>
      <w:r>
        <w:rPr>
          <w:rStyle w:val="normaltextrun"/>
          <w:sz w:val="28"/>
          <w:szCs w:val="28"/>
        </w:rPr>
        <w:t>задолженность  по</w:t>
      </w:r>
      <w:proofErr w:type="gramEnd"/>
      <w:r>
        <w:rPr>
          <w:rStyle w:val="normaltextrun"/>
          <w:sz w:val="28"/>
          <w:szCs w:val="28"/>
        </w:rPr>
        <w:t xml:space="preserve"> предоставленным работам и услугам (теплоснабжение) в сумме 166,6 тыс. руб. за АО «РЭУ» с 01.04.2014 года (Еланский военкомат). Материалы по данной задолженности направлены в арбитражный суд. </w:t>
      </w:r>
      <w:r>
        <w:rPr>
          <w:rStyle w:val="eop"/>
          <w:sz w:val="28"/>
          <w:szCs w:val="28"/>
        </w:rPr>
        <w:t> </w:t>
      </w:r>
    </w:p>
    <w:p w:rsidR="00E602CA" w:rsidRDefault="00E602CA" w:rsidP="00E602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    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Всего за проверяемый период израсходовано денежных средств на сотовую связь в сумме 16 302,30 руб.</w:t>
      </w:r>
      <w:r>
        <w:rPr>
          <w:rStyle w:val="eop"/>
          <w:sz w:val="28"/>
          <w:szCs w:val="28"/>
        </w:rPr>
        <w:t> </w:t>
      </w:r>
    </w:p>
    <w:p w:rsidR="00E602CA" w:rsidRDefault="00E602CA" w:rsidP="00E602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    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Перерасхода установленного лимита денежных средств на сотовую связь не установлено.</w:t>
      </w:r>
      <w:r>
        <w:rPr>
          <w:rStyle w:val="eop"/>
          <w:sz w:val="28"/>
          <w:szCs w:val="28"/>
        </w:rPr>
        <w:t> </w:t>
      </w:r>
    </w:p>
    <w:p w:rsidR="00E602CA" w:rsidRDefault="00E602CA" w:rsidP="00E602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    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 xml:space="preserve">Согласно статистической отчетности форма 6-С </w:t>
      </w:r>
      <w:proofErr w:type="gramStart"/>
      <w:r>
        <w:rPr>
          <w:rStyle w:val="normaltextrun"/>
          <w:sz w:val="28"/>
          <w:szCs w:val="28"/>
        </w:rPr>
        <w:t>« Отчетная</w:t>
      </w:r>
      <w:proofErr w:type="gramEnd"/>
      <w:r>
        <w:rPr>
          <w:rStyle w:val="normaltextrun"/>
          <w:sz w:val="28"/>
          <w:szCs w:val="28"/>
        </w:rPr>
        <w:t xml:space="preserve"> калькуляция себестоимости услуг по санитарной уборке городов» утвержденной постановлением Госстроя России 23.02.1999 года №8 фактический вывоз жидких отходов  за год составил : 2013 год – 17,3 тыс.</w:t>
      </w:r>
      <w:r>
        <w:rPr>
          <w:rStyle w:val="apple-converted-space"/>
          <w:sz w:val="28"/>
          <w:szCs w:val="28"/>
        </w:rPr>
        <w:t> </w:t>
      </w:r>
      <w:proofErr w:type="spellStart"/>
      <w:r>
        <w:rPr>
          <w:rStyle w:val="spellingerror"/>
          <w:sz w:val="28"/>
          <w:szCs w:val="28"/>
        </w:rPr>
        <w:t>куб.м</w:t>
      </w:r>
      <w:proofErr w:type="spellEnd"/>
      <w:r>
        <w:rPr>
          <w:rStyle w:val="normaltextrun"/>
          <w:sz w:val="28"/>
          <w:szCs w:val="28"/>
        </w:rPr>
        <w:t>. ; 2014 год -15,6 тыс.</w:t>
      </w:r>
      <w:r>
        <w:rPr>
          <w:rStyle w:val="apple-converted-space"/>
          <w:sz w:val="28"/>
          <w:szCs w:val="28"/>
        </w:rPr>
        <w:t> </w:t>
      </w:r>
      <w:proofErr w:type="spellStart"/>
      <w:r>
        <w:rPr>
          <w:rStyle w:val="spellingerror"/>
          <w:sz w:val="28"/>
          <w:szCs w:val="28"/>
        </w:rPr>
        <w:t>куб.м</w:t>
      </w:r>
      <w:proofErr w:type="spellEnd"/>
      <w:r>
        <w:rPr>
          <w:rStyle w:val="normaltextrun"/>
          <w:sz w:val="28"/>
          <w:szCs w:val="28"/>
        </w:rPr>
        <w:t>.; 2015 год – 14,7 тыс.</w:t>
      </w:r>
      <w:r>
        <w:rPr>
          <w:rStyle w:val="apple-converted-space"/>
          <w:sz w:val="28"/>
          <w:szCs w:val="28"/>
        </w:rPr>
        <w:t> </w:t>
      </w:r>
      <w:proofErr w:type="spellStart"/>
      <w:r>
        <w:rPr>
          <w:rStyle w:val="spellingerror"/>
          <w:sz w:val="28"/>
          <w:szCs w:val="28"/>
        </w:rPr>
        <w:t>куб.м</w:t>
      </w:r>
      <w:proofErr w:type="spellEnd"/>
      <w:r>
        <w:rPr>
          <w:rStyle w:val="normaltextrun"/>
          <w:sz w:val="28"/>
          <w:szCs w:val="28"/>
        </w:rPr>
        <w:t>.; 2016 год- 11,6 тыс.</w:t>
      </w:r>
      <w:r>
        <w:rPr>
          <w:rStyle w:val="apple-converted-space"/>
          <w:sz w:val="28"/>
          <w:szCs w:val="28"/>
        </w:rPr>
        <w:t> </w:t>
      </w:r>
      <w:proofErr w:type="spellStart"/>
      <w:r>
        <w:rPr>
          <w:rStyle w:val="spellingerror"/>
          <w:sz w:val="28"/>
          <w:szCs w:val="28"/>
        </w:rPr>
        <w:t>куб.м</w:t>
      </w:r>
      <w:proofErr w:type="spellEnd"/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E602CA" w:rsidRDefault="00E602CA" w:rsidP="00E602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     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 xml:space="preserve">По устному объяснению работников МУП «Еланское </w:t>
      </w:r>
      <w:proofErr w:type="gramStart"/>
      <w:r>
        <w:rPr>
          <w:rStyle w:val="normaltextrun"/>
          <w:sz w:val="28"/>
          <w:szCs w:val="28"/>
        </w:rPr>
        <w:t>КХ»  и</w:t>
      </w:r>
      <w:proofErr w:type="gramEnd"/>
      <w:r>
        <w:rPr>
          <w:rStyle w:val="normaltextrun"/>
          <w:sz w:val="28"/>
          <w:szCs w:val="28"/>
        </w:rPr>
        <w:t xml:space="preserve"> проведенному анализу специалистов отдела  Администрации ЖКХ  объем вывоза жидких бытовых отходов   снизился, поэтому необходимость в 4 ассенизационных   машинах  нет.</w:t>
      </w:r>
      <w:r>
        <w:rPr>
          <w:rStyle w:val="eop"/>
          <w:sz w:val="28"/>
          <w:szCs w:val="28"/>
        </w:rPr>
        <w:t> </w:t>
      </w:r>
    </w:p>
    <w:p w:rsidR="00E602CA" w:rsidRDefault="00E602CA" w:rsidP="00E602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        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Сокращение 2-х единиц водителей даст возможность экономии расходов по оплате труда (</w:t>
      </w:r>
      <w:proofErr w:type="gramStart"/>
      <w:r>
        <w:rPr>
          <w:rStyle w:val="normaltextrun"/>
          <w:sz w:val="28"/>
          <w:szCs w:val="28"/>
        </w:rPr>
        <w:t>с  начислениями</w:t>
      </w:r>
      <w:proofErr w:type="gramEnd"/>
      <w:r>
        <w:rPr>
          <w:rStyle w:val="normaltextrun"/>
          <w:sz w:val="28"/>
          <w:szCs w:val="28"/>
        </w:rPr>
        <w:t>) в сумме 452,0 тыс. руб.</w:t>
      </w:r>
      <w:r>
        <w:rPr>
          <w:rStyle w:val="eop"/>
          <w:sz w:val="28"/>
          <w:szCs w:val="28"/>
        </w:rPr>
        <w:t> </w:t>
      </w:r>
    </w:p>
    <w:p w:rsidR="00E602CA" w:rsidRDefault="00E602CA" w:rsidP="00E602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Лимит кассовой денежной наличности в проверяемый период соблюдается. Авансовый отчет является первичным учетным документом.</w:t>
      </w:r>
      <w:r>
        <w:rPr>
          <w:rStyle w:val="scx46007821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Приказом  директора  МУП « Еланское КХ» от 16 апреля 2009 года №67</w:t>
      </w:r>
      <w:r>
        <w:rPr>
          <w:rStyle w:val="eop"/>
          <w:sz w:val="28"/>
          <w:szCs w:val="28"/>
        </w:rPr>
        <w:t> </w:t>
      </w:r>
    </w:p>
    <w:p w:rsidR="00E602CA" w:rsidRDefault="00E602CA" w:rsidP="00E602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 </w:t>
      </w:r>
      <w:proofErr w:type="gramStart"/>
      <w:r>
        <w:rPr>
          <w:rStyle w:val="normaltextrun"/>
          <w:sz w:val="28"/>
          <w:szCs w:val="28"/>
        </w:rPr>
        <w:t>« Об</w:t>
      </w:r>
      <w:proofErr w:type="gramEnd"/>
      <w:r>
        <w:rPr>
          <w:rStyle w:val="normaltextrun"/>
          <w:sz w:val="28"/>
          <w:szCs w:val="28"/>
        </w:rPr>
        <w:t xml:space="preserve"> установлении размера  суточных и расходов по бронированию и найму жилого помещения»  установлен размер суточных за каждый день командировки в сумме 300 руб.  За 2016 </w:t>
      </w:r>
      <w:proofErr w:type="gramStart"/>
      <w:r>
        <w:rPr>
          <w:rStyle w:val="normaltextrun"/>
          <w:sz w:val="28"/>
          <w:szCs w:val="28"/>
        </w:rPr>
        <w:t>год  по</w:t>
      </w:r>
      <w:proofErr w:type="gramEnd"/>
      <w:r>
        <w:rPr>
          <w:rStyle w:val="normaltextrun"/>
          <w:sz w:val="28"/>
          <w:szCs w:val="28"/>
        </w:rPr>
        <w:t xml:space="preserve"> предприятию </w:t>
      </w:r>
      <w:r>
        <w:rPr>
          <w:rStyle w:val="normaltextrun"/>
          <w:sz w:val="28"/>
          <w:szCs w:val="28"/>
        </w:rPr>
        <w:lastRenderedPageBreak/>
        <w:t>возмещены  расходы, связанные с проживанием вне места постоянного жительства (суточные) в сумме   46,8 тыс. руб.</w:t>
      </w:r>
      <w:r>
        <w:rPr>
          <w:rStyle w:val="eop"/>
          <w:sz w:val="28"/>
          <w:szCs w:val="28"/>
        </w:rPr>
        <w:t> </w:t>
      </w:r>
    </w:p>
    <w:p w:rsidR="00E602CA" w:rsidRDefault="00E602CA" w:rsidP="00E602CA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Среднесписочная численность работников Предприятия составляла    в 2015 году -126 человек, в 2016 году -122 человек, по состоянию на 21.02.2017 год -120 человек.</w:t>
      </w:r>
      <w:r>
        <w:rPr>
          <w:rStyle w:val="eop"/>
          <w:sz w:val="28"/>
          <w:szCs w:val="28"/>
        </w:rPr>
        <w:t> </w:t>
      </w:r>
    </w:p>
    <w:p w:rsidR="00E602CA" w:rsidRDefault="00E602CA" w:rsidP="00E602CA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Средняя заработная плата одного работника из числа руководителей, специалистов и служащих составляет 16843 рублей, из числа рабочих – 12311 рублей. Средняя заработная плата по предприятию составляет – 13077 рублей.   </w:t>
      </w:r>
      <w:r>
        <w:rPr>
          <w:rStyle w:val="eop"/>
          <w:sz w:val="28"/>
          <w:szCs w:val="28"/>
        </w:rPr>
        <w:t> </w:t>
      </w:r>
    </w:p>
    <w:p w:rsidR="00E602CA" w:rsidRDefault="00E602CA" w:rsidP="00E602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В пределах фонда оплаты труда производятся </w:t>
      </w:r>
      <w:proofErr w:type="gramStart"/>
      <w:r>
        <w:rPr>
          <w:rStyle w:val="normaltextrun"/>
          <w:sz w:val="28"/>
          <w:szCs w:val="28"/>
        </w:rPr>
        <w:t>выплаты  к</w:t>
      </w:r>
      <w:proofErr w:type="gramEnd"/>
      <w:r>
        <w:rPr>
          <w:rStyle w:val="normaltextrun"/>
          <w:sz w:val="28"/>
          <w:szCs w:val="28"/>
        </w:rPr>
        <w:t xml:space="preserve"> профессиональному празднику в виде  вознаграждения  за выслугу лет и по итогам года  в виде вознаграждения по итогам работы за год. Суммы премирования по годам составили</w:t>
      </w:r>
      <w:r>
        <w:rPr>
          <w:rStyle w:val="normaltextrun"/>
        </w:rPr>
        <w:t>:</w:t>
      </w:r>
      <w:r>
        <w:rPr>
          <w:rStyle w:val="eop"/>
        </w:rPr>
        <w:t> </w:t>
      </w:r>
    </w:p>
    <w:p w:rsidR="00E602CA" w:rsidRDefault="00E602CA" w:rsidP="00E602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-</w:t>
      </w:r>
      <w:r>
        <w:rPr>
          <w:rStyle w:val="normaltextrun"/>
          <w:sz w:val="28"/>
          <w:szCs w:val="28"/>
        </w:rPr>
        <w:t>вознаграждение за выслугу лет в 2015 году выплачено всем сотрудникам предприятия в сумме 332,</w:t>
      </w:r>
      <w:proofErr w:type="gramStart"/>
      <w:r>
        <w:rPr>
          <w:rStyle w:val="normaltextrun"/>
          <w:sz w:val="28"/>
          <w:szCs w:val="28"/>
        </w:rPr>
        <w:t>1  тыс.</w:t>
      </w:r>
      <w:proofErr w:type="gramEnd"/>
      <w:r>
        <w:rPr>
          <w:rStyle w:val="normaltextrun"/>
          <w:sz w:val="28"/>
          <w:szCs w:val="28"/>
        </w:rPr>
        <w:t xml:space="preserve"> руб., в 2016 году в сумме 346,7 тыс. руб.;</w:t>
      </w:r>
      <w:r>
        <w:rPr>
          <w:rStyle w:val="eop"/>
          <w:sz w:val="28"/>
          <w:szCs w:val="28"/>
        </w:rPr>
        <w:t> </w:t>
      </w:r>
    </w:p>
    <w:p w:rsidR="00E602CA" w:rsidRDefault="00E602CA" w:rsidP="00E602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-  вознаграждение по итогам работы за год в 2015 году выплачено 1200,0 тыс. руб. в 2016 году 1100,0 тыс. руб.</w:t>
      </w:r>
      <w:r>
        <w:rPr>
          <w:rStyle w:val="eop"/>
          <w:sz w:val="28"/>
          <w:szCs w:val="28"/>
        </w:rPr>
        <w:t> </w:t>
      </w:r>
    </w:p>
    <w:p w:rsidR="00E602CA" w:rsidRDefault="00E602CA" w:rsidP="00E602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Порядок выплаты заработной платы определяется ст. 136 ТК РФ.</w:t>
      </w:r>
      <w:r>
        <w:rPr>
          <w:rStyle w:val="eop"/>
          <w:sz w:val="28"/>
          <w:szCs w:val="28"/>
        </w:rPr>
        <w:t> </w:t>
      </w:r>
    </w:p>
    <w:p w:rsidR="00E602CA" w:rsidRDefault="00E602CA" w:rsidP="00E602CA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Заработная плата выплачивается путем безналичного перечисления на банковский счет сотрудника, открытый в рамках зарплатного проекта в сберегательном банке РФ, частично наличными денежными средствами за счет выручки. </w:t>
      </w:r>
      <w:r>
        <w:rPr>
          <w:rStyle w:val="eop"/>
          <w:sz w:val="28"/>
          <w:szCs w:val="28"/>
        </w:rPr>
        <w:t> </w:t>
      </w:r>
    </w:p>
    <w:p w:rsidR="00E602CA" w:rsidRDefault="00E602CA" w:rsidP="00E602CA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Заработная плата выплачивается в следующие сроки:</w:t>
      </w:r>
      <w:r>
        <w:rPr>
          <w:rStyle w:val="eop"/>
          <w:sz w:val="28"/>
          <w:szCs w:val="28"/>
        </w:rPr>
        <w:t> </w:t>
      </w:r>
    </w:p>
    <w:p w:rsidR="00E602CA" w:rsidRDefault="00E602CA" w:rsidP="00E602CA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23-го числа – аванс;</w:t>
      </w:r>
      <w:r>
        <w:rPr>
          <w:rStyle w:val="eop"/>
          <w:sz w:val="28"/>
          <w:szCs w:val="28"/>
        </w:rPr>
        <w:t> </w:t>
      </w:r>
    </w:p>
    <w:p w:rsidR="00E602CA" w:rsidRDefault="00E602CA" w:rsidP="00E602CA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8-го числа следующего месяца – окончательный расчёт.</w:t>
      </w:r>
      <w:r>
        <w:rPr>
          <w:rStyle w:val="eop"/>
          <w:sz w:val="28"/>
          <w:szCs w:val="28"/>
        </w:rPr>
        <w:t> </w:t>
      </w:r>
    </w:p>
    <w:p w:rsidR="00E602CA" w:rsidRDefault="00E602CA" w:rsidP="00E602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Свод расчетно-платежных ведомостей по заработной плате формируется </w:t>
      </w:r>
      <w:proofErr w:type="gramStart"/>
      <w:r>
        <w:rPr>
          <w:rStyle w:val="normaltextrun"/>
          <w:sz w:val="28"/>
          <w:szCs w:val="28"/>
        </w:rPr>
        <w:t>ежемесячно</w:t>
      </w:r>
      <w:proofErr w:type="gramEnd"/>
      <w:r>
        <w:rPr>
          <w:rStyle w:val="normaltextrun"/>
          <w:sz w:val="28"/>
          <w:szCs w:val="28"/>
        </w:rPr>
        <w:t xml:space="preserve"> в журнале операций № 6. К журналу операций приложены документы, служащие основанием для начисления заработной платы: табели учета рабочего времени, ведомости по заработной плате, приказы директора.</w:t>
      </w:r>
      <w:r>
        <w:rPr>
          <w:rStyle w:val="eop"/>
          <w:sz w:val="28"/>
          <w:szCs w:val="28"/>
        </w:rPr>
        <w:t> </w:t>
      </w:r>
    </w:p>
    <w:p w:rsidR="00E602CA" w:rsidRDefault="00E602CA" w:rsidP="00E602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По состоянию на 1.01.2017 г. задолженность по оплате труда отсутствует.</w:t>
      </w:r>
      <w:r>
        <w:rPr>
          <w:rStyle w:val="eop"/>
          <w:sz w:val="28"/>
          <w:szCs w:val="28"/>
        </w:rPr>
        <w:t> </w:t>
      </w:r>
    </w:p>
    <w:p w:rsidR="00E602CA" w:rsidRDefault="00E602CA" w:rsidP="00E602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E602CA" w:rsidRDefault="00E602CA" w:rsidP="00E602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E602CA" w:rsidRDefault="00E602CA" w:rsidP="00E602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Председатель ревизионной комиссии </w:t>
      </w:r>
      <w:r>
        <w:rPr>
          <w:rStyle w:val="eop"/>
          <w:sz w:val="28"/>
          <w:szCs w:val="28"/>
        </w:rPr>
        <w:t> </w:t>
      </w:r>
    </w:p>
    <w:p w:rsidR="00E602CA" w:rsidRDefault="00E602CA" w:rsidP="00E602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Еланского муниципального района </w:t>
      </w:r>
      <w:r>
        <w:rPr>
          <w:rStyle w:val="eop"/>
          <w:sz w:val="28"/>
          <w:szCs w:val="28"/>
        </w:rPr>
        <w:t> </w:t>
      </w:r>
    </w:p>
    <w:p w:rsidR="00E602CA" w:rsidRDefault="00E602CA" w:rsidP="00E602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Волгоградской области                                                            </w:t>
      </w:r>
      <w:r>
        <w:rPr>
          <w:rStyle w:val="apple-converted-space"/>
          <w:sz w:val="28"/>
          <w:szCs w:val="28"/>
        </w:rPr>
        <w:t> </w:t>
      </w:r>
      <w:r>
        <w:rPr>
          <w:rStyle w:val="spellingerror"/>
          <w:sz w:val="28"/>
          <w:szCs w:val="28"/>
        </w:rPr>
        <w:t>Ю.Н.Бондарева</w:t>
      </w: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E602CA" w:rsidRDefault="00E602CA" w:rsidP="00E602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:rsidR="00E602CA" w:rsidRDefault="00E602CA" w:rsidP="00E602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DE49AE" w:rsidRDefault="00DE49AE"/>
    <w:sectPr w:rsidR="00DE4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CA"/>
    <w:rsid w:val="00DE49AE"/>
    <w:rsid w:val="00E6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AEB19-2C85-47A2-A036-F6FB17F8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6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602CA"/>
  </w:style>
  <w:style w:type="character" w:customStyle="1" w:styleId="apple-converted-space">
    <w:name w:val="apple-converted-space"/>
    <w:basedOn w:val="a0"/>
    <w:rsid w:val="00E602CA"/>
  </w:style>
  <w:style w:type="character" w:customStyle="1" w:styleId="eop">
    <w:name w:val="eop"/>
    <w:basedOn w:val="a0"/>
    <w:rsid w:val="00E602CA"/>
  </w:style>
  <w:style w:type="character" w:customStyle="1" w:styleId="spellingerror">
    <w:name w:val="spellingerror"/>
    <w:basedOn w:val="a0"/>
    <w:rsid w:val="00E602CA"/>
  </w:style>
  <w:style w:type="character" w:customStyle="1" w:styleId="scx46007821">
    <w:name w:val="scx46007821"/>
    <w:basedOn w:val="a0"/>
    <w:rsid w:val="00E60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9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1</cp:revision>
  <dcterms:created xsi:type="dcterms:W3CDTF">2017-03-23T11:01:00Z</dcterms:created>
  <dcterms:modified xsi:type="dcterms:W3CDTF">2017-03-23T11:02:00Z</dcterms:modified>
</cp:coreProperties>
</file>