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АДМИНИСТРАЦИЯ ЕЛАНСКОГО МУНИЦИПАЛЬНОГО РАЙОНА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ВОЛГОГРАДСКОЙ ОБЛАСТИ</w:t>
      </w:r>
    </w:p>
    <w:p w:rsidR="003658A8" w:rsidRPr="00814883" w:rsidRDefault="00146BE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14883">
        <w:rPr>
          <w:rFonts w:ascii="Times New Roman" w:hAnsi="Times New Roman" w:cs="Times New Roman"/>
        </w:rPr>
        <w:t xml:space="preserve">ПРОЕКТ </w:t>
      </w:r>
      <w:r w:rsidR="003658A8" w:rsidRPr="00814883">
        <w:rPr>
          <w:rFonts w:ascii="Times New Roman" w:hAnsi="Times New Roman" w:cs="Times New Roman"/>
        </w:rPr>
        <w:t>ПОСТАНОВЛЕНИ</w:t>
      </w:r>
      <w:r w:rsidRPr="00814883">
        <w:rPr>
          <w:rFonts w:ascii="Times New Roman" w:hAnsi="Times New Roman" w:cs="Times New Roman"/>
        </w:rPr>
        <w:t>Я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О ВНЕСЕНИИ ИЗМЕНЕНИЙ В ПОСТАНОВЛЕНИЕ АДМИНИСТРАЦИИ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ЕЛАНСКОГО МУНИЦИПАЛЬНОГО РАЙОНА ВОЛГОГРАДСКОЙ ОБЛАСТИ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ОТ 26 ФЕВРАЛЯ 2013 Г. N 48 "ОБ УТВЕРЖДЕНИИ АДМИНИСТРАТИВНОГО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РЕГЛАМЕНТА ПРЕДОСТАВЛЕНИЯ МУНИЦИПАЛЬНОЙ УСЛУГИ "ЗАКЛЮЧЕНИЕ</w:t>
      </w:r>
    </w:p>
    <w:p w:rsidR="003658A8" w:rsidRPr="00814883" w:rsidRDefault="003658A8">
      <w:pPr>
        <w:pStyle w:val="ConsPlusTitle"/>
        <w:jc w:val="center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ДОГОВОРОВ ПЕРЕДАЧИ ЖИЛЫХ ПОМЕЩЕНИЙ В СОБСТВЕННОСТЬ ГРАЖДАН"</w:t>
      </w:r>
    </w:p>
    <w:p w:rsidR="003658A8" w:rsidRPr="00814883" w:rsidRDefault="003658A8">
      <w:pPr>
        <w:pStyle w:val="ConsPlusNormal"/>
        <w:jc w:val="both"/>
        <w:rPr>
          <w:rFonts w:ascii="Times New Roman" w:hAnsi="Times New Roman" w:cs="Times New Roman"/>
        </w:rPr>
      </w:pPr>
    </w:p>
    <w:p w:rsidR="003658A8" w:rsidRPr="00814883" w:rsidRDefault="00365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В связи с изменениями к требованиям, предъявляемым к административным регламентам, руководствуясь Уставом Еланского муниципального района Волгоградской области, постановляет:</w:t>
      </w:r>
    </w:p>
    <w:p w:rsidR="003658A8" w:rsidRPr="00814883" w:rsidRDefault="003658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1. Внести в постановление администрации Еланского муниципального района Волгоградской области от 26 февраля 2013 г. N 48 (далее - Постановление) "Об утверждении административного регламента предоставления муниципальной услуги "Заключение договоров передачи жилых помещений в собственность граждан" (далее - Административный регламент) следующие изменения:</w:t>
      </w:r>
    </w:p>
    <w:p w:rsidR="003658A8" w:rsidRPr="00814883" w:rsidRDefault="003658A8" w:rsidP="0036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1.1. Абзац 8 пункта 1.3 Административного регламента, утвержденного Постановлением, «Информацию по вопросам предоставления муниципальной услуги, услуг, необходимых и обязательных для предоставления муниципальных услуг, заявитель может получить, обратившись лично в соответствии с графиком приема заявителей, либо по телефону или по электронной почте: ra_elan@volganet.ru, ознакомившись с информацией, размещенной на стенде Администрации, на сайте Администрации</w:t>
      </w:r>
      <w:r w:rsidR="00814883">
        <w:rPr>
          <w:rFonts w:ascii="Times New Roman" w:hAnsi="Times New Roman" w:cs="Times New Roman"/>
          <w:sz w:val="24"/>
          <w:szCs w:val="24"/>
        </w:rPr>
        <w:t xml:space="preserve"> </w:t>
      </w:r>
      <w:r w:rsidR="00814883" w:rsidRPr="00814883">
        <w:rPr>
          <w:rFonts w:ascii="Times New Roman" w:hAnsi="Times New Roman" w:cs="Times New Roman"/>
          <w:sz w:val="24"/>
          <w:szCs w:val="24"/>
        </w:rPr>
        <w:t>http://www.adm-elanrn.ru/</w:t>
      </w:r>
      <w:r w:rsidRPr="00814883">
        <w:rPr>
          <w:rFonts w:ascii="Times New Roman" w:hAnsi="Times New Roman" w:cs="Times New Roman"/>
          <w:sz w:val="24"/>
          <w:szCs w:val="24"/>
        </w:rPr>
        <w:t>» после запятой дополнить словами</w:t>
      </w:r>
      <w:r w:rsidR="0047310C" w:rsidRPr="00814883">
        <w:rPr>
          <w:rFonts w:ascii="Times New Roman" w:hAnsi="Times New Roman" w:cs="Times New Roman"/>
          <w:sz w:val="24"/>
          <w:szCs w:val="24"/>
        </w:rPr>
        <w:t xml:space="preserve"> «</w:t>
      </w:r>
      <w:r w:rsidRPr="0081488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 (в том числе в сети Интернет, на едином портале государственных и муниципальных услуг </w:t>
      </w:r>
      <w:r w:rsidR="0047310C" w:rsidRPr="00814883">
        <w:rPr>
          <w:rFonts w:ascii="Times New Roman" w:hAnsi="Times New Roman" w:cs="Times New Roman"/>
          <w:sz w:val="24"/>
          <w:szCs w:val="24"/>
        </w:rPr>
        <w:t>www.gosuslugi.ru).»</w:t>
      </w:r>
    </w:p>
    <w:p w:rsidR="0047310C" w:rsidRPr="00814883" w:rsidRDefault="0047310C" w:rsidP="0036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1.2. Пункт 2.12. Административного регламента, утвержденного Постановлением, дополнить абзацем седьмым, следующего содержения</w:t>
      </w:r>
      <w:r w:rsidR="00A70B0C" w:rsidRPr="00814883">
        <w:rPr>
          <w:rFonts w:ascii="Times New Roman" w:hAnsi="Times New Roman" w:cs="Times New Roman"/>
          <w:sz w:val="24"/>
          <w:szCs w:val="24"/>
        </w:rPr>
        <w:t>: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</w:rPr>
        <w:t>«Все места предоставления муниципальной услуги</w:t>
      </w:r>
      <w:r w:rsidRPr="00814883">
        <w:rPr>
          <w:rFonts w:ascii="Times New Roman" w:hAnsi="Times New Roman"/>
          <w:bCs/>
          <w:sz w:val="24"/>
          <w:szCs w:val="24"/>
          <w:lang w:eastAsia="ru-RU"/>
        </w:rPr>
        <w:t xml:space="preserve"> должны обеспечивать инвалидам (включая инвалидов, использующих кресла-коляски и собак-проводников) условия для беспрепятственного доступа, (состав условий: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883">
        <w:rPr>
          <w:rFonts w:ascii="Times New Roman" w:hAnsi="Times New Roman"/>
          <w:sz w:val="24"/>
          <w:szCs w:val="24"/>
          <w:lang w:eastAsia="ru-RU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лицами)</w:t>
      </w:r>
    </w:p>
    <w:p w:rsidR="00A70B0C" w:rsidRPr="00814883" w:rsidRDefault="00A70B0C" w:rsidP="00A70B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14883">
        <w:rPr>
          <w:rFonts w:ascii="Times New Roman" w:hAnsi="Times New Roman"/>
          <w:bCs/>
          <w:sz w:val="24"/>
          <w:szCs w:val="24"/>
          <w:lang w:eastAsia="ru-RU"/>
        </w:rPr>
        <w:lastRenderedPageBreak/>
        <w:t>либо предоставление, при необходимости, услуги по месту жительства инвалида или в дистанционном режиме.»</w:t>
      </w:r>
    </w:p>
    <w:p w:rsidR="00A70B0C" w:rsidRPr="00814883" w:rsidRDefault="00A70B0C" w:rsidP="0036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1.3. Пункт 3.2. Административного регламента, утвержденного Постановлением, дополнить предложением: « Документы также могут быть представлены в Отдел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"Интернет", в соответствии с действующим законодательством.»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1.4. Административный регламент, утвержденный Постановлением дополнить пунктом 3.2.3. «Обработка документов при получении запроса с использованием информационно-телекоммуникационной сети "Интернет" в форме электронного документа.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с использованием информационно-телекоммуникационной сети "Интернет" в форме электронного документа.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Прием заявления, его регистрация осуществляются сотрудником Отдела в порядке общего делопроизводства, после чего заявление с прилагаемыми документами направляется в Отдел.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Сотрудник Отдела осуществляет проверку комплектности и правильности оформления представленных документов.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 рабочий день.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представляется в Администрацию по выбору заявителя: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Администрации в сети "Интернет", в том числе посредством отправки через личный кабинет единого портала;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 в сети "Интернет", ссылка на который направляется Администрацией заявителю посредством электронной почты;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представленные пунктом 2.6.1 Регламента.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также если заявление подписано усиленной квалифицированной электронной подписью.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заявителю указанным в его заявлении способом не позднее рабочего дня, следующего за днем поступления заявления в Администрацию.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установленных настоящим пунктом, не рассматривается Администрацией.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Примерные формы заявлений в электронной форме размещаются Администрацией на официальном сайте с возможностью их бесплатного копирования.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Заявления представляются в Администрацию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70B0C" w:rsidRPr="00814883" w:rsidRDefault="00A70B0C" w:rsidP="00A70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Федерации.»</w:t>
      </w:r>
    </w:p>
    <w:p w:rsidR="00A70B0C" w:rsidRPr="00814883" w:rsidRDefault="0029419A" w:rsidP="002941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 xml:space="preserve">1.5. В Блок-схеме, указанной в Приложение 1 к Регламенту предоставления муниципальной услуги "Заключение договоров передачи жилых помещений в собственность граждан" содержание правого блока во втором ряду вместо слов «Получение заявления и документов по почте в адрес Администрации Еланского муниципального района» читать слова «Получение заявления и документов по почте в адрес Администрации или электронно в сети Интернет»  </w:t>
      </w:r>
    </w:p>
    <w:p w:rsidR="003658A8" w:rsidRPr="00814883" w:rsidRDefault="0036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подлежит обнародованию на сайте администрации Еланского муниципального района Волгоградской области.</w:t>
      </w:r>
    </w:p>
    <w:p w:rsidR="003658A8" w:rsidRPr="00814883" w:rsidRDefault="00365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8A8" w:rsidRPr="00814883" w:rsidRDefault="003658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883">
        <w:rPr>
          <w:rFonts w:ascii="Times New Roman" w:hAnsi="Times New Roman" w:cs="Times New Roman"/>
          <w:sz w:val="24"/>
          <w:szCs w:val="24"/>
        </w:rPr>
        <w:t>Глава администрации Еланского</w:t>
      </w:r>
    </w:p>
    <w:p w:rsidR="003658A8" w:rsidRPr="00814883" w:rsidRDefault="003658A8">
      <w:pPr>
        <w:pStyle w:val="ConsPlusNormal"/>
        <w:jc w:val="right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муниципального района</w:t>
      </w:r>
    </w:p>
    <w:p w:rsidR="003658A8" w:rsidRPr="00814883" w:rsidRDefault="003658A8">
      <w:pPr>
        <w:pStyle w:val="ConsPlusNormal"/>
        <w:jc w:val="right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Волгоградской области</w:t>
      </w:r>
    </w:p>
    <w:p w:rsidR="003658A8" w:rsidRPr="00814883" w:rsidRDefault="003658A8">
      <w:pPr>
        <w:pStyle w:val="ConsPlusNormal"/>
        <w:jc w:val="right"/>
        <w:rPr>
          <w:rFonts w:ascii="Times New Roman" w:hAnsi="Times New Roman" w:cs="Times New Roman"/>
        </w:rPr>
      </w:pPr>
      <w:r w:rsidRPr="00814883">
        <w:rPr>
          <w:rFonts w:ascii="Times New Roman" w:hAnsi="Times New Roman" w:cs="Times New Roman"/>
        </w:rPr>
        <w:t>А.А.НОСОВ</w:t>
      </w:r>
    </w:p>
    <w:sectPr w:rsidR="003658A8" w:rsidRPr="00814883" w:rsidSect="0049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3658A8"/>
    <w:rsid w:val="00020C6D"/>
    <w:rsid w:val="00146BE9"/>
    <w:rsid w:val="0029419A"/>
    <w:rsid w:val="002B366E"/>
    <w:rsid w:val="003658A8"/>
    <w:rsid w:val="004108E0"/>
    <w:rsid w:val="0047310C"/>
    <w:rsid w:val="007912CB"/>
    <w:rsid w:val="00814883"/>
    <w:rsid w:val="009776D5"/>
    <w:rsid w:val="009801F8"/>
    <w:rsid w:val="00A70B0C"/>
    <w:rsid w:val="00D6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A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A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58A8"/>
    <w:rPr>
      <w:color w:val="0000FF" w:themeColor="hyperlink"/>
      <w:u w:val="single"/>
    </w:rPr>
  </w:style>
  <w:style w:type="paragraph" w:customStyle="1" w:styleId="ConsPlusNonformat">
    <w:name w:val="ConsPlusNonformat"/>
    <w:rsid w:val="002941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6E10-4E8D-4F6F-B7D2-4942A486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Пользователь</cp:lastModifiedBy>
  <cp:revision>6</cp:revision>
  <cp:lastPrinted>2015-12-17T06:25:00Z</cp:lastPrinted>
  <dcterms:created xsi:type="dcterms:W3CDTF">2015-12-17T05:22:00Z</dcterms:created>
  <dcterms:modified xsi:type="dcterms:W3CDTF">2015-12-17T07:59:00Z</dcterms:modified>
</cp:coreProperties>
</file>